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B8" w:rsidRPr="00A646F3" w:rsidRDefault="004023B8" w:rsidP="00DE2B82">
      <w:pPr>
        <w:jc w:val="center"/>
        <w:rPr>
          <w:rFonts w:ascii="Tahoma" w:hAnsi="Tahoma" w:cs="Tahoma"/>
          <w:sz w:val="28"/>
          <w:szCs w:val="28"/>
          <w:lang w:val="id-ID"/>
        </w:rPr>
      </w:pPr>
    </w:p>
    <w:p w:rsidR="00913691" w:rsidRPr="00A646F3" w:rsidRDefault="000B40C8" w:rsidP="00E9184B">
      <w:pPr>
        <w:jc w:val="center"/>
        <w:rPr>
          <w:rFonts w:ascii="Tahoma" w:hAnsi="Tahoma" w:cs="Tahoma"/>
          <w:sz w:val="28"/>
          <w:szCs w:val="28"/>
          <w:lang w:val="id-ID"/>
        </w:rPr>
      </w:pPr>
      <w:r w:rsidRPr="00A646F3">
        <w:rPr>
          <w:rFonts w:ascii="Tahoma" w:hAnsi="Tahoma"/>
          <w:noProof/>
          <w:lang w:val="id-ID" w:eastAsia="id-ID"/>
        </w:rPr>
        <w:drawing>
          <wp:inline distT="0" distB="0" distL="0" distR="0" wp14:anchorId="1EAE621E" wp14:editId="22F6D7D7">
            <wp:extent cx="1072771" cy="109832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77627" cy="1103299"/>
                    </a:xfrm>
                    <a:prstGeom prst="rect">
                      <a:avLst/>
                    </a:prstGeom>
                    <a:noFill/>
                    <a:ln w="9525">
                      <a:noFill/>
                      <a:miter lim="800000"/>
                      <a:headEnd/>
                      <a:tailEnd/>
                    </a:ln>
                  </pic:spPr>
                </pic:pic>
              </a:graphicData>
            </a:graphic>
          </wp:inline>
        </w:drawing>
      </w:r>
    </w:p>
    <w:p w:rsidR="00913691" w:rsidRPr="00A646F3" w:rsidRDefault="00A646F3" w:rsidP="00A646F3">
      <w:pPr>
        <w:jc w:val="center"/>
        <w:rPr>
          <w:rFonts w:ascii="Tahoma" w:hAnsi="Tahoma" w:cs="Tahoma"/>
          <w:b/>
          <w:sz w:val="28"/>
          <w:szCs w:val="28"/>
          <w:lang w:val="id-ID"/>
        </w:rPr>
      </w:pPr>
      <w:r w:rsidRPr="00A646F3">
        <w:rPr>
          <w:b/>
          <w:sz w:val="38"/>
          <w:szCs w:val="38"/>
        </w:rPr>
        <w:t>GUBERNUR SUMATERA BARAT</w:t>
      </w:r>
    </w:p>
    <w:p w:rsidR="00A646F3" w:rsidRPr="00A646F3" w:rsidRDefault="00A646F3" w:rsidP="00A646F3">
      <w:pPr>
        <w:pStyle w:val="Heading2"/>
        <w:rPr>
          <w:rFonts w:ascii="Tahoma" w:hAnsi="Tahoma" w:cs="Tahoma"/>
          <w:szCs w:val="28"/>
        </w:rPr>
      </w:pPr>
      <w:r w:rsidRPr="00A646F3">
        <w:rPr>
          <w:rFonts w:ascii="Tahoma" w:hAnsi="Tahoma" w:cs="Tahoma"/>
          <w:noProof/>
          <w:szCs w:val="28"/>
          <w:lang w:eastAsia="id-ID"/>
        </w:rPr>
        <mc:AlternateContent>
          <mc:Choice Requires="wps">
            <w:drawing>
              <wp:anchor distT="0" distB="0" distL="114300" distR="114300" simplePos="0" relativeHeight="251658240" behindDoc="0" locked="0" layoutInCell="1" allowOverlap="1" wp14:anchorId="5941D540" wp14:editId="4D9EEA84">
                <wp:simplePos x="0" y="0"/>
                <wp:positionH relativeFrom="column">
                  <wp:posOffset>13335</wp:posOffset>
                </wp:positionH>
                <wp:positionV relativeFrom="paragraph">
                  <wp:posOffset>28271</wp:posOffset>
                </wp:positionV>
                <wp:extent cx="4285615" cy="0"/>
                <wp:effectExtent l="0" t="19050" r="1968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56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25pt" to="3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" strokeweight="4.5pt">
                <v:stroke linestyle="thickThin"/>
              </v:line>
            </w:pict>
          </mc:Fallback>
        </mc:AlternateContent>
      </w:r>
    </w:p>
    <w:p w:rsidR="004023B8" w:rsidRPr="00A646F3" w:rsidRDefault="004023B8" w:rsidP="00A646F3">
      <w:pPr>
        <w:pStyle w:val="Heading2"/>
        <w:rPr>
          <w:rFonts w:ascii="Tahoma" w:hAnsi="Tahoma" w:cs="Tahoma"/>
          <w:szCs w:val="28"/>
        </w:rPr>
      </w:pPr>
      <w:r w:rsidRPr="00A646F3">
        <w:rPr>
          <w:rFonts w:ascii="Tahoma" w:hAnsi="Tahoma" w:cs="Tahoma"/>
          <w:szCs w:val="28"/>
        </w:rPr>
        <w:t>SAMBUTAN</w:t>
      </w:r>
    </w:p>
    <w:p w:rsidR="00134E9C" w:rsidRPr="00A646F3" w:rsidRDefault="00134E9C" w:rsidP="00134E9C">
      <w:pPr>
        <w:rPr>
          <w:rFonts w:ascii="Tahoma" w:hAnsi="Tahoma" w:cs="Tahoma"/>
          <w:sz w:val="28"/>
          <w:szCs w:val="28"/>
          <w:lang w:val="id-ID"/>
        </w:rPr>
      </w:pPr>
    </w:p>
    <w:p w:rsidR="00A646F3" w:rsidRPr="00A646F3" w:rsidRDefault="00A646F3" w:rsidP="00134E9C">
      <w:pPr>
        <w:rPr>
          <w:rFonts w:ascii="Tahoma" w:hAnsi="Tahoma" w:cs="Tahoma"/>
          <w:sz w:val="28"/>
          <w:szCs w:val="28"/>
          <w:lang w:val="id-ID"/>
        </w:rPr>
      </w:pPr>
    </w:p>
    <w:p w:rsidR="0051540C" w:rsidRPr="00A646F3" w:rsidRDefault="000B40C8" w:rsidP="00E9184B">
      <w:pPr>
        <w:jc w:val="center"/>
        <w:rPr>
          <w:rFonts w:ascii="Tahoma" w:hAnsi="Tahoma" w:cs="Tahoma"/>
          <w:b/>
          <w:bCs/>
          <w:sz w:val="28"/>
          <w:szCs w:val="28"/>
          <w:lang w:val="id-ID"/>
        </w:rPr>
      </w:pPr>
      <w:r w:rsidRPr="00A646F3">
        <w:rPr>
          <w:rFonts w:ascii="Tahoma" w:hAnsi="Tahoma" w:cs="Tahoma"/>
          <w:b/>
          <w:bCs/>
          <w:sz w:val="28"/>
          <w:szCs w:val="28"/>
          <w:lang w:val="id-ID"/>
        </w:rPr>
        <w:t>RAPAT PARIPURNA ISTIM</w:t>
      </w:r>
      <w:r w:rsidR="00AF38E3" w:rsidRPr="00A646F3">
        <w:rPr>
          <w:rFonts w:ascii="Tahoma" w:hAnsi="Tahoma" w:cs="Tahoma"/>
          <w:b/>
          <w:bCs/>
          <w:sz w:val="28"/>
          <w:szCs w:val="28"/>
          <w:lang w:val="id-ID"/>
        </w:rPr>
        <w:t>EWA DPRD KOTA SAWAHLUNTO</w:t>
      </w:r>
      <w:r w:rsidRPr="00A646F3">
        <w:rPr>
          <w:rFonts w:ascii="Tahoma" w:hAnsi="Tahoma" w:cs="Tahoma"/>
          <w:b/>
          <w:bCs/>
          <w:sz w:val="28"/>
          <w:szCs w:val="28"/>
          <w:lang w:val="id-ID"/>
        </w:rPr>
        <w:t xml:space="preserve"> DA</w:t>
      </w:r>
      <w:r w:rsidR="00AF38E3" w:rsidRPr="00A646F3">
        <w:rPr>
          <w:rFonts w:ascii="Tahoma" w:hAnsi="Tahoma" w:cs="Tahoma"/>
          <w:b/>
          <w:bCs/>
          <w:sz w:val="28"/>
          <w:szCs w:val="28"/>
          <w:lang w:val="id-ID"/>
        </w:rPr>
        <w:t>LAM RANGKA PERINGATAN HUT KE - 129</w:t>
      </w:r>
      <w:r w:rsidRPr="00A646F3">
        <w:rPr>
          <w:rFonts w:ascii="Tahoma" w:hAnsi="Tahoma" w:cs="Tahoma"/>
          <w:b/>
          <w:bCs/>
          <w:sz w:val="28"/>
          <w:szCs w:val="28"/>
          <w:lang w:val="id-ID"/>
        </w:rPr>
        <w:t xml:space="preserve"> </w:t>
      </w:r>
      <w:r w:rsidR="00AF38E3" w:rsidRPr="00A646F3">
        <w:rPr>
          <w:rFonts w:ascii="Tahoma" w:hAnsi="Tahoma" w:cs="Tahoma"/>
          <w:b/>
          <w:bCs/>
          <w:sz w:val="28"/>
          <w:szCs w:val="28"/>
          <w:lang w:val="id-ID"/>
        </w:rPr>
        <w:t>KOTA SAWAHLUNTO</w:t>
      </w:r>
    </w:p>
    <w:p w:rsidR="00C10DC0" w:rsidRPr="00A646F3" w:rsidRDefault="00C10DC0" w:rsidP="00E9184B">
      <w:pPr>
        <w:pStyle w:val="Heading3"/>
        <w:rPr>
          <w:rFonts w:ascii="Tahoma" w:hAnsi="Tahoma" w:cs="Tahoma"/>
          <w:b w:val="0"/>
          <w:sz w:val="28"/>
          <w:szCs w:val="28"/>
        </w:rPr>
      </w:pPr>
    </w:p>
    <w:p w:rsidR="00393B52" w:rsidRPr="00A646F3" w:rsidRDefault="00393B52" w:rsidP="00393B52">
      <w:pPr>
        <w:rPr>
          <w:rFonts w:ascii="Tahoma" w:hAnsi="Tahoma" w:cs="Tahoma"/>
          <w:sz w:val="28"/>
          <w:szCs w:val="28"/>
          <w:lang w:val="id-ID"/>
        </w:rPr>
      </w:pPr>
    </w:p>
    <w:p w:rsidR="00393B52" w:rsidRPr="00A646F3" w:rsidRDefault="00393B52" w:rsidP="00393B52">
      <w:pPr>
        <w:rPr>
          <w:rFonts w:ascii="Tahoma" w:hAnsi="Tahoma" w:cs="Tahoma"/>
          <w:sz w:val="28"/>
          <w:szCs w:val="28"/>
          <w:lang w:val="id-ID"/>
        </w:rPr>
      </w:pPr>
    </w:p>
    <w:p w:rsidR="00582E08" w:rsidRPr="00A646F3" w:rsidRDefault="008A3197" w:rsidP="00E9184B">
      <w:pPr>
        <w:pStyle w:val="Heading3"/>
        <w:rPr>
          <w:rFonts w:ascii="Tahoma" w:hAnsi="Tahoma" w:cs="Tahoma"/>
          <w:b w:val="0"/>
          <w:sz w:val="28"/>
          <w:szCs w:val="28"/>
        </w:rPr>
      </w:pPr>
      <w:r w:rsidRPr="00A646F3">
        <w:rPr>
          <w:rFonts w:ascii="Tahoma" w:hAnsi="Tahoma" w:cs="Tahoma"/>
          <w:b w:val="0"/>
          <w:sz w:val="28"/>
          <w:szCs w:val="28"/>
        </w:rPr>
        <w:t xml:space="preserve">  </w:t>
      </w:r>
      <w:r w:rsidR="009669C7" w:rsidRPr="00A646F3">
        <w:rPr>
          <w:rFonts w:ascii="Tahoma" w:hAnsi="Tahoma" w:cs="Tahoma"/>
          <w:b w:val="0"/>
          <w:sz w:val="28"/>
          <w:szCs w:val="28"/>
        </w:rPr>
        <w:t xml:space="preserve"> </w:t>
      </w:r>
    </w:p>
    <w:p w:rsidR="00CA2DA7" w:rsidRPr="00A646F3" w:rsidRDefault="00CA2DA7" w:rsidP="00CA2DA7">
      <w:pPr>
        <w:rPr>
          <w:rFonts w:ascii="Tahoma" w:hAnsi="Tahoma" w:cs="Tahoma"/>
          <w:sz w:val="28"/>
          <w:szCs w:val="28"/>
          <w:lang w:val="id-ID"/>
        </w:rPr>
      </w:pPr>
    </w:p>
    <w:p w:rsidR="00CA2DA7" w:rsidRPr="00A646F3" w:rsidRDefault="00CA2DA7" w:rsidP="00CA2DA7">
      <w:pPr>
        <w:rPr>
          <w:rFonts w:ascii="Tahoma" w:hAnsi="Tahoma" w:cs="Tahoma"/>
          <w:sz w:val="28"/>
          <w:szCs w:val="28"/>
          <w:lang w:val="id-ID"/>
        </w:rPr>
      </w:pPr>
    </w:p>
    <w:p w:rsidR="00CA2DA7" w:rsidRPr="00A646F3" w:rsidRDefault="00CA2DA7" w:rsidP="00CA2DA7">
      <w:pPr>
        <w:rPr>
          <w:rFonts w:ascii="Tahoma" w:hAnsi="Tahoma" w:cs="Tahoma"/>
          <w:sz w:val="28"/>
          <w:szCs w:val="28"/>
          <w:lang w:val="id-ID"/>
        </w:rPr>
      </w:pPr>
    </w:p>
    <w:p w:rsidR="00CA2DA7" w:rsidRPr="00A646F3" w:rsidRDefault="00CA2DA7" w:rsidP="00CA2DA7">
      <w:pPr>
        <w:rPr>
          <w:rFonts w:ascii="Tahoma" w:hAnsi="Tahoma" w:cs="Tahoma"/>
          <w:sz w:val="28"/>
          <w:szCs w:val="28"/>
          <w:lang w:val="id-ID"/>
        </w:rPr>
      </w:pPr>
    </w:p>
    <w:p w:rsidR="004023B8" w:rsidRPr="00A646F3" w:rsidRDefault="00AF38E3" w:rsidP="00E9184B">
      <w:pPr>
        <w:pStyle w:val="Heading3"/>
        <w:rPr>
          <w:rFonts w:ascii="Tahoma" w:hAnsi="Tahoma" w:cs="Tahoma"/>
          <w:b w:val="0"/>
          <w:i/>
          <w:sz w:val="28"/>
          <w:szCs w:val="28"/>
          <w:lang w:val="en-US"/>
        </w:rPr>
      </w:pPr>
      <w:r w:rsidRPr="00A646F3">
        <w:rPr>
          <w:rFonts w:ascii="Tahoma" w:hAnsi="Tahoma" w:cs="Tahoma"/>
          <w:b w:val="0"/>
          <w:i/>
          <w:sz w:val="28"/>
          <w:szCs w:val="28"/>
        </w:rPr>
        <w:t>1 Desember</w:t>
      </w:r>
      <w:r w:rsidR="000B40C8" w:rsidRPr="00A646F3">
        <w:rPr>
          <w:rFonts w:ascii="Tahoma" w:hAnsi="Tahoma" w:cs="Tahoma"/>
          <w:b w:val="0"/>
          <w:i/>
          <w:sz w:val="28"/>
          <w:szCs w:val="28"/>
        </w:rPr>
        <w:t xml:space="preserve"> 2017</w:t>
      </w:r>
    </w:p>
    <w:p w:rsidR="004023B8" w:rsidRPr="00A646F3" w:rsidRDefault="00886F7E" w:rsidP="00A41BDF">
      <w:pPr>
        <w:spacing w:line="276" w:lineRule="auto"/>
        <w:ind w:right="18"/>
        <w:rPr>
          <w:rFonts w:ascii="Tahoma" w:hAnsi="Tahoma" w:cs="Tahoma"/>
          <w:iCs/>
          <w:sz w:val="28"/>
          <w:szCs w:val="28"/>
        </w:rPr>
      </w:pPr>
      <w:r w:rsidRPr="00A646F3">
        <w:rPr>
          <w:rFonts w:ascii="Tahoma" w:hAnsi="Tahoma" w:cs="Tahoma"/>
          <w:iCs/>
          <w:sz w:val="28"/>
          <w:szCs w:val="28"/>
          <w:lang w:val="id-ID"/>
        </w:rPr>
        <w:br w:type="page"/>
      </w:r>
      <w:r w:rsidR="004023B8" w:rsidRPr="00A646F3">
        <w:rPr>
          <w:rFonts w:ascii="Tahoma" w:hAnsi="Tahoma" w:cs="Tahoma"/>
          <w:i/>
          <w:iCs/>
          <w:sz w:val="28"/>
          <w:szCs w:val="28"/>
          <w:lang w:val="id-ID"/>
        </w:rPr>
        <w:lastRenderedPageBreak/>
        <w:t>Assalamu</w:t>
      </w:r>
      <w:r w:rsidR="00564742" w:rsidRPr="00A646F3">
        <w:rPr>
          <w:rFonts w:ascii="Tahoma" w:hAnsi="Tahoma" w:cs="Tahoma"/>
          <w:i/>
          <w:iCs/>
          <w:sz w:val="28"/>
          <w:szCs w:val="28"/>
        </w:rPr>
        <w:t>’</w:t>
      </w:r>
      <w:r w:rsidR="004023B8" w:rsidRPr="00A646F3">
        <w:rPr>
          <w:rFonts w:ascii="Tahoma" w:hAnsi="Tahoma" w:cs="Tahoma"/>
          <w:i/>
          <w:iCs/>
          <w:sz w:val="28"/>
          <w:szCs w:val="28"/>
          <w:lang w:val="id-ID"/>
        </w:rPr>
        <w:t>ala</w:t>
      </w:r>
      <w:r w:rsidR="00564742" w:rsidRPr="00A646F3">
        <w:rPr>
          <w:rFonts w:ascii="Tahoma" w:hAnsi="Tahoma" w:cs="Tahoma"/>
          <w:i/>
          <w:iCs/>
          <w:sz w:val="28"/>
          <w:szCs w:val="28"/>
          <w:lang w:val="id-ID"/>
        </w:rPr>
        <w:t>ikum Wa</w:t>
      </w:r>
      <w:r w:rsidR="005A1388" w:rsidRPr="00A646F3">
        <w:rPr>
          <w:rFonts w:ascii="Tahoma" w:hAnsi="Tahoma" w:cs="Tahoma"/>
          <w:i/>
          <w:iCs/>
          <w:sz w:val="28"/>
          <w:szCs w:val="28"/>
          <w:lang w:val="id-ID"/>
        </w:rPr>
        <w:t>rahmatullahi Wabarakatu</w:t>
      </w:r>
      <w:r w:rsidR="009413C8" w:rsidRPr="00A646F3">
        <w:rPr>
          <w:rFonts w:ascii="Tahoma" w:hAnsi="Tahoma" w:cs="Tahoma"/>
          <w:i/>
          <w:iCs/>
          <w:sz w:val="28"/>
          <w:szCs w:val="28"/>
        </w:rPr>
        <w:t>h</w:t>
      </w:r>
      <w:r w:rsidR="004023B8" w:rsidRPr="00A646F3">
        <w:rPr>
          <w:rFonts w:ascii="Tahoma" w:hAnsi="Tahoma" w:cs="Tahoma"/>
          <w:iCs/>
          <w:sz w:val="28"/>
          <w:szCs w:val="28"/>
          <w:lang w:val="id-ID"/>
        </w:rPr>
        <w:t>,</w:t>
      </w:r>
      <w:r w:rsidR="001A7642" w:rsidRPr="00A646F3">
        <w:rPr>
          <w:rFonts w:ascii="Tahoma" w:hAnsi="Tahoma" w:cs="Tahoma"/>
          <w:iCs/>
          <w:sz w:val="28"/>
          <w:szCs w:val="28"/>
          <w:lang w:val="id-ID"/>
        </w:rPr>
        <w:t xml:space="preserve"> </w:t>
      </w:r>
      <w:r w:rsidR="001A7642" w:rsidRPr="00A646F3">
        <w:rPr>
          <w:rFonts w:ascii="Tahoma" w:hAnsi="Tahoma" w:cs="Tahoma"/>
          <w:i/>
          <w:iCs/>
          <w:sz w:val="28"/>
          <w:szCs w:val="28"/>
          <w:lang w:val="id-ID"/>
        </w:rPr>
        <w:t>salam sejahtera untuk kita semua</w:t>
      </w:r>
    </w:p>
    <w:tbl>
      <w:tblPr>
        <w:tblW w:w="7002" w:type="dxa"/>
        <w:tblLayout w:type="fixed"/>
        <w:tblLook w:val="04A0" w:firstRow="1" w:lastRow="0" w:firstColumn="1" w:lastColumn="0" w:noHBand="0" w:noVBand="1"/>
      </w:tblPr>
      <w:tblGrid>
        <w:gridCol w:w="675"/>
        <w:gridCol w:w="236"/>
        <w:gridCol w:w="6091"/>
      </w:tblGrid>
      <w:tr w:rsidR="00A646F3" w:rsidRPr="00A646F3" w:rsidTr="00CC4A4D">
        <w:tc>
          <w:tcPr>
            <w:tcW w:w="675"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lang w:val="id-ID"/>
              </w:rPr>
              <w:t>Yth</w:t>
            </w:r>
          </w:p>
        </w:tc>
        <w:tc>
          <w:tcPr>
            <w:tcW w:w="236"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w:t>
            </w:r>
          </w:p>
        </w:tc>
        <w:tc>
          <w:tcPr>
            <w:tcW w:w="6091" w:type="dxa"/>
            <w:shd w:val="clear" w:color="auto" w:fill="auto"/>
          </w:tcPr>
          <w:p w:rsidR="00AF2A97" w:rsidRPr="00A646F3" w:rsidRDefault="00AF38E3" w:rsidP="00AF38E3">
            <w:pPr>
              <w:spacing w:line="360" w:lineRule="auto"/>
              <w:ind w:right="18"/>
              <w:jc w:val="both"/>
              <w:rPr>
                <w:rFonts w:ascii="Tahoma" w:hAnsi="Tahoma" w:cs="Tahoma"/>
                <w:iCs/>
                <w:sz w:val="28"/>
                <w:szCs w:val="28"/>
                <w:lang w:val="id-ID"/>
              </w:rPr>
            </w:pPr>
            <w:r w:rsidRPr="00A646F3">
              <w:rPr>
                <w:rFonts w:ascii="Tahoma" w:hAnsi="Tahoma" w:cs="Tahoma"/>
                <w:iCs/>
                <w:sz w:val="28"/>
                <w:szCs w:val="28"/>
                <w:lang w:val="id-ID"/>
              </w:rPr>
              <w:t>Walikota/Wakil Walikota</w:t>
            </w:r>
            <w:r w:rsidR="000B40C8" w:rsidRPr="00A646F3">
              <w:rPr>
                <w:rFonts w:ascii="Tahoma" w:hAnsi="Tahoma" w:cs="Tahoma"/>
                <w:iCs/>
                <w:sz w:val="28"/>
                <w:szCs w:val="28"/>
                <w:lang w:val="id-ID"/>
              </w:rPr>
              <w:t xml:space="preserve"> </w:t>
            </w:r>
            <w:r w:rsidRPr="00A646F3">
              <w:rPr>
                <w:rFonts w:ascii="Tahoma" w:hAnsi="Tahoma" w:cs="Tahoma"/>
                <w:iCs/>
                <w:sz w:val="28"/>
                <w:szCs w:val="28"/>
                <w:lang w:val="id-ID"/>
              </w:rPr>
              <w:t>Kota Sawahlunto</w:t>
            </w:r>
            <w:r w:rsidR="000B40C8" w:rsidRPr="00A646F3">
              <w:rPr>
                <w:rFonts w:ascii="Tahoma" w:hAnsi="Tahoma" w:cs="Tahoma"/>
                <w:iCs/>
                <w:sz w:val="28"/>
                <w:szCs w:val="28"/>
              </w:rPr>
              <w:t xml:space="preserve"> beserta istri</w:t>
            </w:r>
            <w:r w:rsidR="00E4004D" w:rsidRPr="00A646F3">
              <w:rPr>
                <w:rFonts w:ascii="Tahoma" w:hAnsi="Tahoma" w:cs="Tahoma"/>
                <w:iCs/>
                <w:sz w:val="28"/>
                <w:szCs w:val="28"/>
                <w:lang w:val="id-ID"/>
              </w:rPr>
              <w:t>;</w:t>
            </w:r>
          </w:p>
        </w:tc>
      </w:tr>
      <w:tr w:rsidR="00A646F3" w:rsidRPr="00A646F3" w:rsidTr="00CC4A4D">
        <w:tc>
          <w:tcPr>
            <w:tcW w:w="675"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Yth</w:t>
            </w:r>
          </w:p>
        </w:tc>
        <w:tc>
          <w:tcPr>
            <w:tcW w:w="236"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w:t>
            </w:r>
          </w:p>
        </w:tc>
        <w:tc>
          <w:tcPr>
            <w:tcW w:w="6091" w:type="dxa"/>
            <w:shd w:val="clear" w:color="auto" w:fill="auto"/>
          </w:tcPr>
          <w:p w:rsidR="00AF2A97" w:rsidRPr="00A646F3" w:rsidRDefault="000B40C8" w:rsidP="000B40C8">
            <w:pPr>
              <w:spacing w:line="360" w:lineRule="auto"/>
              <w:ind w:right="18"/>
              <w:jc w:val="both"/>
              <w:rPr>
                <w:rFonts w:ascii="Tahoma" w:hAnsi="Tahoma" w:cs="Tahoma"/>
                <w:iCs/>
                <w:sz w:val="28"/>
                <w:szCs w:val="28"/>
                <w:lang w:val="id-ID"/>
              </w:rPr>
            </w:pPr>
            <w:r w:rsidRPr="00A646F3">
              <w:rPr>
                <w:rFonts w:ascii="Tahoma" w:hAnsi="Tahoma" w:cs="Tahoma"/>
                <w:sz w:val="28"/>
                <w:szCs w:val="28"/>
              </w:rPr>
              <w:t xml:space="preserve">Ketua DPRD </w:t>
            </w:r>
            <w:r w:rsidRPr="00A646F3">
              <w:rPr>
                <w:rFonts w:ascii="Tahoma" w:hAnsi="Tahoma" w:cs="Tahoma"/>
                <w:sz w:val="28"/>
                <w:szCs w:val="28"/>
                <w:lang w:val="id-ID"/>
              </w:rPr>
              <w:t xml:space="preserve">dan </w:t>
            </w:r>
            <w:r w:rsidRPr="00A646F3">
              <w:rPr>
                <w:rFonts w:ascii="Tahoma" w:hAnsi="Tahoma" w:cs="Tahoma"/>
                <w:iCs/>
                <w:sz w:val="28"/>
                <w:szCs w:val="28"/>
                <w:lang w:val="id-ID"/>
              </w:rPr>
              <w:t xml:space="preserve">Anggota DPRD  </w:t>
            </w:r>
            <w:r w:rsidR="00AF38E3" w:rsidRPr="00A646F3">
              <w:rPr>
                <w:rFonts w:ascii="Tahoma" w:hAnsi="Tahoma" w:cs="Tahoma"/>
                <w:iCs/>
                <w:sz w:val="28"/>
                <w:szCs w:val="28"/>
                <w:lang w:val="id-ID"/>
              </w:rPr>
              <w:t>Kota Sawahlunto</w:t>
            </w:r>
            <w:r w:rsidRPr="00A646F3">
              <w:rPr>
                <w:rFonts w:ascii="Tahoma" w:hAnsi="Tahoma" w:cs="Tahoma"/>
                <w:sz w:val="28"/>
                <w:szCs w:val="28"/>
                <w:lang w:val="id-ID"/>
              </w:rPr>
              <w:t>;</w:t>
            </w:r>
          </w:p>
        </w:tc>
      </w:tr>
      <w:tr w:rsidR="00A646F3" w:rsidRPr="00A646F3" w:rsidTr="00CC4A4D">
        <w:tc>
          <w:tcPr>
            <w:tcW w:w="675"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Yth</w:t>
            </w:r>
          </w:p>
        </w:tc>
        <w:tc>
          <w:tcPr>
            <w:tcW w:w="236" w:type="dxa"/>
            <w:shd w:val="clear" w:color="auto" w:fill="auto"/>
          </w:tcPr>
          <w:p w:rsidR="00AF2A97" w:rsidRPr="00A646F3" w:rsidRDefault="00564742" w:rsidP="00A41BDF">
            <w:pPr>
              <w:spacing w:line="360" w:lineRule="auto"/>
              <w:ind w:right="18"/>
              <w:jc w:val="both"/>
              <w:rPr>
                <w:rFonts w:ascii="Tahoma" w:hAnsi="Tahoma" w:cs="Tahoma"/>
                <w:iCs/>
                <w:sz w:val="28"/>
                <w:szCs w:val="28"/>
              </w:rPr>
            </w:pPr>
            <w:r w:rsidRPr="00A646F3">
              <w:rPr>
                <w:rFonts w:ascii="Tahoma" w:hAnsi="Tahoma" w:cs="Tahoma"/>
                <w:iCs/>
                <w:sz w:val="28"/>
                <w:szCs w:val="28"/>
              </w:rPr>
              <w:t>:</w:t>
            </w:r>
          </w:p>
        </w:tc>
        <w:tc>
          <w:tcPr>
            <w:tcW w:w="6091" w:type="dxa"/>
            <w:shd w:val="clear" w:color="auto" w:fill="auto"/>
          </w:tcPr>
          <w:p w:rsidR="00AF2A97" w:rsidRPr="00A646F3" w:rsidRDefault="000B40C8" w:rsidP="000B40C8">
            <w:pPr>
              <w:spacing w:line="360" w:lineRule="auto"/>
              <w:ind w:right="18"/>
              <w:jc w:val="both"/>
              <w:rPr>
                <w:rFonts w:ascii="Tahoma" w:hAnsi="Tahoma" w:cs="Tahoma"/>
                <w:iCs/>
                <w:sz w:val="28"/>
                <w:szCs w:val="28"/>
                <w:lang w:val="id-ID"/>
              </w:rPr>
            </w:pPr>
            <w:r w:rsidRPr="00A646F3">
              <w:rPr>
                <w:rFonts w:ascii="Tahoma" w:hAnsi="Tahoma" w:cs="Tahoma"/>
                <w:iCs/>
                <w:sz w:val="28"/>
                <w:szCs w:val="28"/>
              </w:rPr>
              <w:t>Forkopimda</w:t>
            </w:r>
            <w:r w:rsidRPr="00A646F3">
              <w:rPr>
                <w:rFonts w:ascii="Tahoma" w:hAnsi="Tahoma" w:cs="Tahoma"/>
                <w:sz w:val="28"/>
                <w:szCs w:val="28"/>
                <w:lang w:val="id-ID"/>
              </w:rPr>
              <w:t xml:space="preserve"> </w:t>
            </w:r>
            <w:r w:rsidR="00AF38E3" w:rsidRPr="00A646F3">
              <w:rPr>
                <w:rFonts w:ascii="Tahoma" w:hAnsi="Tahoma" w:cs="Tahoma"/>
                <w:iCs/>
                <w:sz w:val="28"/>
                <w:szCs w:val="28"/>
                <w:lang w:val="id-ID"/>
              </w:rPr>
              <w:t>Kota Sawahlunto</w:t>
            </w:r>
            <w:r w:rsidRPr="00A646F3">
              <w:rPr>
                <w:rFonts w:ascii="Tahoma" w:hAnsi="Tahoma" w:cs="Tahoma"/>
                <w:sz w:val="28"/>
                <w:szCs w:val="28"/>
                <w:lang w:val="id-ID"/>
              </w:rPr>
              <w:t>;</w:t>
            </w:r>
          </w:p>
        </w:tc>
      </w:tr>
      <w:tr w:rsidR="00A646F3" w:rsidRPr="00A646F3" w:rsidTr="00CC4A4D">
        <w:tc>
          <w:tcPr>
            <w:tcW w:w="675"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Yth</w:t>
            </w:r>
          </w:p>
        </w:tc>
        <w:tc>
          <w:tcPr>
            <w:tcW w:w="236"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w:t>
            </w:r>
          </w:p>
        </w:tc>
        <w:tc>
          <w:tcPr>
            <w:tcW w:w="6091" w:type="dxa"/>
            <w:shd w:val="clear" w:color="auto" w:fill="auto"/>
          </w:tcPr>
          <w:p w:rsidR="00AF2A97" w:rsidRPr="00A646F3" w:rsidRDefault="000B40C8" w:rsidP="001A7642">
            <w:pPr>
              <w:spacing w:line="360" w:lineRule="auto"/>
              <w:ind w:right="18"/>
              <w:jc w:val="both"/>
              <w:rPr>
                <w:rFonts w:ascii="Tahoma" w:hAnsi="Tahoma" w:cs="Tahoma"/>
                <w:iCs/>
                <w:sz w:val="28"/>
                <w:szCs w:val="28"/>
                <w:lang w:val="id-ID"/>
              </w:rPr>
            </w:pPr>
            <w:r w:rsidRPr="00A646F3">
              <w:rPr>
                <w:rFonts w:ascii="Tahoma" w:hAnsi="Tahoma" w:cs="Tahoma"/>
                <w:iCs/>
                <w:sz w:val="28"/>
                <w:szCs w:val="28"/>
                <w:lang w:val="id-ID"/>
              </w:rPr>
              <w:t xml:space="preserve">Sekretaris Daerah beserta Kepala OPD di Lingkungan Pemerintah </w:t>
            </w:r>
            <w:r w:rsidR="00AF38E3" w:rsidRPr="00A646F3">
              <w:rPr>
                <w:rFonts w:ascii="Tahoma" w:hAnsi="Tahoma" w:cs="Tahoma"/>
                <w:iCs/>
                <w:sz w:val="28"/>
                <w:szCs w:val="28"/>
                <w:lang w:val="id-ID"/>
              </w:rPr>
              <w:t>Kota Sawahlunto</w:t>
            </w:r>
            <w:r w:rsidRPr="00A646F3">
              <w:rPr>
                <w:rFonts w:ascii="Tahoma" w:hAnsi="Tahoma" w:cs="Tahoma"/>
                <w:iCs/>
                <w:sz w:val="28"/>
                <w:szCs w:val="28"/>
                <w:lang w:val="id-ID"/>
              </w:rPr>
              <w:t>;</w:t>
            </w:r>
          </w:p>
        </w:tc>
      </w:tr>
      <w:tr w:rsidR="00A646F3" w:rsidRPr="00A646F3" w:rsidTr="00CC4A4D">
        <w:tc>
          <w:tcPr>
            <w:tcW w:w="675"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Yth</w:t>
            </w:r>
          </w:p>
        </w:tc>
        <w:tc>
          <w:tcPr>
            <w:tcW w:w="236"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w:t>
            </w:r>
          </w:p>
        </w:tc>
        <w:tc>
          <w:tcPr>
            <w:tcW w:w="6091" w:type="dxa"/>
            <w:shd w:val="clear" w:color="auto" w:fill="auto"/>
          </w:tcPr>
          <w:p w:rsidR="00AF2A97" w:rsidRPr="00A646F3" w:rsidRDefault="000B40C8" w:rsidP="00421C58">
            <w:pPr>
              <w:spacing w:line="360" w:lineRule="auto"/>
              <w:ind w:right="18"/>
              <w:jc w:val="both"/>
              <w:rPr>
                <w:rFonts w:ascii="Tahoma" w:hAnsi="Tahoma" w:cs="Tahoma"/>
                <w:iCs/>
                <w:sz w:val="28"/>
                <w:szCs w:val="28"/>
                <w:lang w:val="id-ID"/>
              </w:rPr>
            </w:pPr>
            <w:r w:rsidRPr="00A646F3">
              <w:rPr>
                <w:rFonts w:ascii="Tahoma" w:hAnsi="Tahoma" w:cs="Tahoma"/>
                <w:iCs/>
                <w:sz w:val="28"/>
                <w:szCs w:val="28"/>
                <w:lang w:val="id-ID"/>
              </w:rPr>
              <w:t xml:space="preserve">Kepala Instansi Vertikal di </w:t>
            </w:r>
            <w:r w:rsidR="00AF38E3" w:rsidRPr="00A646F3">
              <w:rPr>
                <w:rFonts w:ascii="Tahoma" w:hAnsi="Tahoma" w:cs="Tahoma"/>
                <w:iCs/>
                <w:sz w:val="28"/>
                <w:szCs w:val="28"/>
                <w:lang w:val="id-ID"/>
              </w:rPr>
              <w:t>Kota Sawahlunto</w:t>
            </w:r>
            <w:r w:rsidRPr="00A646F3">
              <w:rPr>
                <w:rFonts w:ascii="Tahoma" w:hAnsi="Tahoma" w:cs="Tahoma"/>
                <w:iCs/>
                <w:sz w:val="28"/>
                <w:szCs w:val="28"/>
                <w:lang w:val="id-ID"/>
              </w:rPr>
              <w:t>;</w:t>
            </w:r>
          </w:p>
        </w:tc>
      </w:tr>
      <w:tr w:rsidR="00A646F3" w:rsidRPr="00A646F3" w:rsidTr="00CC4A4D">
        <w:tc>
          <w:tcPr>
            <w:tcW w:w="675"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Yth</w:t>
            </w:r>
          </w:p>
        </w:tc>
        <w:tc>
          <w:tcPr>
            <w:tcW w:w="236"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w:t>
            </w:r>
          </w:p>
        </w:tc>
        <w:tc>
          <w:tcPr>
            <w:tcW w:w="6091" w:type="dxa"/>
            <w:shd w:val="clear" w:color="auto" w:fill="auto"/>
          </w:tcPr>
          <w:p w:rsidR="00AF2A97" w:rsidRPr="00A646F3" w:rsidRDefault="000B40C8" w:rsidP="00CC4A4D">
            <w:pPr>
              <w:spacing w:line="360" w:lineRule="auto"/>
              <w:ind w:right="18"/>
              <w:jc w:val="both"/>
              <w:rPr>
                <w:rFonts w:ascii="Tahoma" w:hAnsi="Tahoma" w:cs="Tahoma"/>
                <w:sz w:val="28"/>
                <w:szCs w:val="28"/>
                <w:lang w:val="id-ID"/>
              </w:rPr>
            </w:pPr>
            <w:r w:rsidRPr="00A646F3">
              <w:rPr>
                <w:rFonts w:ascii="Tahoma" w:hAnsi="Tahoma" w:cs="Tahoma"/>
                <w:iCs/>
                <w:sz w:val="28"/>
                <w:szCs w:val="28"/>
                <w:lang w:val="id-ID"/>
              </w:rPr>
              <w:t xml:space="preserve">Camat, </w:t>
            </w:r>
            <w:r w:rsidR="00AF38E3" w:rsidRPr="00A646F3">
              <w:rPr>
                <w:rFonts w:ascii="Tahoma" w:hAnsi="Tahoma" w:cs="Tahoma"/>
                <w:iCs/>
                <w:sz w:val="28"/>
                <w:szCs w:val="28"/>
                <w:lang w:val="id-ID"/>
              </w:rPr>
              <w:t xml:space="preserve">Lurah dan </w:t>
            </w:r>
            <w:r w:rsidRPr="00A646F3">
              <w:rPr>
                <w:rFonts w:ascii="Tahoma" w:hAnsi="Tahoma" w:cs="Tahoma"/>
                <w:iCs/>
                <w:sz w:val="28"/>
                <w:szCs w:val="28"/>
                <w:lang w:val="id-ID"/>
              </w:rPr>
              <w:t xml:space="preserve">Kepala Desa se- </w:t>
            </w:r>
            <w:r w:rsidR="00AF38E3" w:rsidRPr="00A646F3">
              <w:rPr>
                <w:rFonts w:ascii="Tahoma" w:hAnsi="Tahoma" w:cs="Tahoma"/>
                <w:iCs/>
                <w:sz w:val="28"/>
                <w:szCs w:val="28"/>
                <w:lang w:val="id-ID"/>
              </w:rPr>
              <w:t>Kota Sawahlunto</w:t>
            </w:r>
            <w:r w:rsidR="00CC4A4D" w:rsidRPr="00A646F3">
              <w:rPr>
                <w:rFonts w:ascii="Tahoma" w:hAnsi="Tahoma" w:cs="Tahoma"/>
                <w:iCs/>
                <w:sz w:val="28"/>
                <w:szCs w:val="28"/>
                <w:lang w:val="id-ID"/>
              </w:rPr>
              <w:t>;</w:t>
            </w:r>
          </w:p>
        </w:tc>
      </w:tr>
      <w:tr w:rsidR="00A646F3" w:rsidRPr="00A646F3" w:rsidTr="00CC4A4D">
        <w:tc>
          <w:tcPr>
            <w:tcW w:w="675"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Yth</w:t>
            </w:r>
          </w:p>
        </w:tc>
        <w:tc>
          <w:tcPr>
            <w:tcW w:w="236" w:type="dxa"/>
            <w:shd w:val="clear" w:color="auto" w:fill="auto"/>
          </w:tcPr>
          <w:p w:rsidR="00AF2A97" w:rsidRPr="00A646F3" w:rsidRDefault="00AF2A97" w:rsidP="00A41BDF">
            <w:pPr>
              <w:spacing w:line="360" w:lineRule="auto"/>
              <w:ind w:right="18"/>
              <w:jc w:val="both"/>
              <w:rPr>
                <w:rFonts w:ascii="Tahoma" w:hAnsi="Tahoma" w:cs="Tahoma"/>
                <w:iCs/>
                <w:sz w:val="28"/>
                <w:szCs w:val="28"/>
              </w:rPr>
            </w:pPr>
            <w:r w:rsidRPr="00A646F3">
              <w:rPr>
                <w:rFonts w:ascii="Tahoma" w:hAnsi="Tahoma" w:cs="Tahoma"/>
                <w:iCs/>
                <w:sz w:val="28"/>
                <w:szCs w:val="28"/>
              </w:rPr>
              <w:t>:</w:t>
            </w:r>
          </w:p>
        </w:tc>
        <w:tc>
          <w:tcPr>
            <w:tcW w:w="6091" w:type="dxa"/>
            <w:shd w:val="clear" w:color="auto" w:fill="auto"/>
          </w:tcPr>
          <w:p w:rsidR="00AF2A97" w:rsidRPr="00A646F3" w:rsidRDefault="000B40C8" w:rsidP="00CC4A4D">
            <w:pPr>
              <w:spacing w:line="360" w:lineRule="auto"/>
              <w:ind w:right="18"/>
              <w:jc w:val="both"/>
              <w:rPr>
                <w:rFonts w:ascii="Tahoma" w:hAnsi="Tahoma" w:cs="Tahoma"/>
                <w:iCs/>
                <w:sz w:val="28"/>
                <w:szCs w:val="28"/>
                <w:lang w:val="id-ID"/>
              </w:rPr>
            </w:pPr>
            <w:r w:rsidRPr="00A646F3">
              <w:rPr>
                <w:rFonts w:ascii="Tahoma" w:hAnsi="Tahoma" w:cs="Tahoma"/>
                <w:iCs/>
                <w:sz w:val="28"/>
                <w:szCs w:val="28"/>
                <w:lang w:val="id-ID"/>
              </w:rPr>
              <w:t>Kepala Adat dan Tokoh Masyarakat se-</w:t>
            </w:r>
            <w:r w:rsidR="00AF38E3" w:rsidRPr="00A646F3">
              <w:rPr>
                <w:rFonts w:ascii="Tahoma" w:hAnsi="Tahoma" w:cs="Tahoma"/>
                <w:iCs/>
                <w:sz w:val="28"/>
                <w:szCs w:val="28"/>
                <w:lang w:val="id-ID"/>
              </w:rPr>
              <w:t xml:space="preserve"> Kota Sawahlunto</w:t>
            </w:r>
            <w:r w:rsidR="00421C58" w:rsidRPr="00A646F3">
              <w:rPr>
                <w:rFonts w:ascii="Tahoma" w:hAnsi="Tahoma" w:cs="Tahoma"/>
                <w:iCs/>
                <w:sz w:val="28"/>
                <w:szCs w:val="28"/>
                <w:lang w:val="id-ID"/>
              </w:rPr>
              <w:t>;</w:t>
            </w:r>
          </w:p>
        </w:tc>
      </w:tr>
      <w:tr w:rsidR="00AC4987" w:rsidRPr="00A646F3" w:rsidTr="00CC4A4D">
        <w:tc>
          <w:tcPr>
            <w:tcW w:w="675" w:type="dxa"/>
            <w:shd w:val="clear" w:color="auto" w:fill="auto"/>
          </w:tcPr>
          <w:p w:rsidR="00AC4987" w:rsidRPr="00A646F3" w:rsidRDefault="00AC4987" w:rsidP="0042098D">
            <w:pPr>
              <w:spacing w:line="360" w:lineRule="auto"/>
              <w:ind w:right="18"/>
              <w:jc w:val="both"/>
              <w:rPr>
                <w:rFonts w:ascii="Tahoma" w:hAnsi="Tahoma" w:cs="Tahoma"/>
                <w:iCs/>
                <w:sz w:val="28"/>
                <w:szCs w:val="28"/>
                <w:lang w:val="id-ID"/>
              </w:rPr>
            </w:pPr>
            <w:r w:rsidRPr="00A646F3">
              <w:rPr>
                <w:rFonts w:ascii="Tahoma" w:hAnsi="Tahoma" w:cs="Tahoma"/>
                <w:iCs/>
                <w:sz w:val="28"/>
                <w:szCs w:val="28"/>
                <w:lang w:val="id-ID"/>
              </w:rPr>
              <w:t>Yth</w:t>
            </w:r>
          </w:p>
        </w:tc>
        <w:tc>
          <w:tcPr>
            <w:tcW w:w="236" w:type="dxa"/>
            <w:shd w:val="clear" w:color="auto" w:fill="auto"/>
          </w:tcPr>
          <w:p w:rsidR="00AC4987" w:rsidRPr="00A646F3" w:rsidRDefault="00AC4987" w:rsidP="0042098D">
            <w:pPr>
              <w:spacing w:line="360" w:lineRule="auto"/>
              <w:ind w:right="18"/>
              <w:jc w:val="both"/>
              <w:rPr>
                <w:rFonts w:ascii="Tahoma" w:hAnsi="Tahoma" w:cs="Tahoma"/>
                <w:iCs/>
                <w:sz w:val="28"/>
                <w:szCs w:val="28"/>
                <w:lang w:val="id-ID"/>
              </w:rPr>
            </w:pPr>
            <w:r w:rsidRPr="00A646F3">
              <w:rPr>
                <w:rFonts w:ascii="Tahoma" w:hAnsi="Tahoma" w:cs="Tahoma"/>
                <w:iCs/>
                <w:sz w:val="28"/>
                <w:szCs w:val="28"/>
                <w:lang w:val="id-ID"/>
              </w:rPr>
              <w:t>:</w:t>
            </w:r>
          </w:p>
        </w:tc>
        <w:tc>
          <w:tcPr>
            <w:tcW w:w="6091" w:type="dxa"/>
            <w:shd w:val="clear" w:color="auto" w:fill="auto"/>
          </w:tcPr>
          <w:p w:rsidR="00AC4987" w:rsidRPr="00A646F3" w:rsidRDefault="00AC4987" w:rsidP="00AC4987">
            <w:pPr>
              <w:spacing w:line="360" w:lineRule="auto"/>
              <w:ind w:right="18"/>
              <w:jc w:val="both"/>
              <w:rPr>
                <w:rFonts w:ascii="Tahoma" w:hAnsi="Tahoma" w:cs="Tahoma"/>
                <w:iCs/>
                <w:sz w:val="28"/>
                <w:szCs w:val="28"/>
              </w:rPr>
            </w:pPr>
            <w:r w:rsidRPr="00A646F3">
              <w:rPr>
                <w:rFonts w:ascii="Tahoma" w:hAnsi="Tahoma" w:cs="Tahoma"/>
                <w:iCs/>
                <w:sz w:val="28"/>
                <w:szCs w:val="28"/>
              </w:rPr>
              <w:t>Hadirin para undangan</w:t>
            </w:r>
          </w:p>
        </w:tc>
      </w:tr>
    </w:tbl>
    <w:p w:rsidR="000B40C8" w:rsidRPr="00A646F3" w:rsidRDefault="000B40C8" w:rsidP="008E366D">
      <w:pPr>
        <w:spacing w:after="120" w:line="360" w:lineRule="auto"/>
        <w:ind w:right="18" w:firstLine="567"/>
        <w:jc w:val="both"/>
        <w:rPr>
          <w:rFonts w:ascii="Tahoma" w:hAnsi="Tahoma" w:cs="Tahoma"/>
          <w:iCs/>
          <w:sz w:val="28"/>
          <w:szCs w:val="28"/>
          <w:lang w:val="id-ID"/>
        </w:rPr>
      </w:pPr>
    </w:p>
    <w:p w:rsidR="001A0742" w:rsidRPr="00A646F3" w:rsidRDefault="001A0742" w:rsidP="001A0742">
      <w:pPr>
        <w:spacing w:after="120" w:line="360" w:lineRule="auto"/>
        <w:ind w:right="18" w:firstLine="567"/>
        <w:jc w:val="both"/>
        <w:rPr>
          <w:rFonts w:ascii="Tahoma" w:hAnsi="Tahoma" w:cs="Tahoma"/>
          <w:iCs/>
          <w:sz w:val="28"/>
          <w:szCs w:val="28"/>
          <w:lang w:val="id-ID"/>
        </w:rPr>
      </w:pPr>
      <w:r w:rsidRPr="00A646F3">
        <w:rPr>
          <w:rFonts w:ascii="Tahoma" w:hAnsi="Tahoma" w:cs="Tahoma"/>
          <w:iCs/>
          <w:sz w:val="28"/>
          <w:szCs w:val="28"/>
          <w:lang w:val="id-ID"/>
        </w:rPr>
        <w:t xml:space="preserve">Terlebih dahulu, marilah kita persembahkan puji dan syukur kehadirat Allah SWT, yang senantiasa melimpahkan rahmat dan karunianya kepada kita </w:t>
      </w:r>
      <w:r w:rsidRPr="00A646F3">
        <w:rPr>
          <w:rFonts w:ascii="Tahoma" w:hAnsi="Tahoma" w:cs="Tahoma"/>
          <w:iCs/>
          <w:sz w:val="28"/>
          <w:szCs w:val="28"/>
          <w:lang w:val="id-ID"/>
        </w:rPr>
        <w:lastRenderedPageBreak/>
        <w:t xml:space="preserve">bersama, sehingga kita berkesempatan untuk </w:t>
      </w:r>
      <w:r w:rsidRPr="00A646F3">
        <w:rPr>
          <w:rFonts w:ascii="Tahoma" w:hAnsi="Tahoma" w:cs="Tahoma"/>
          <w:iCs/>
          <w:sz w:val="28"/>
          <w:szCs w:val="28"/>
        </w:rPr>
        <w:t>menghadiri</w:t>
      </w:r>
      <w:r w:rsidRPr="00A646F3">
        <w:rPr>
          <w:rFonts w:ascii="Tahoma" w:hAnsi="Tahoma" w:cs="Tahoma"/>
          <w:iCs/>
          <w:sz w:val="28"/>
          <w:szCs w:val="28"/>
          <w:lang w:val="id-ID"/>
        </w:rPr>
        <w:t xml:space="preserve"> acara Peringatan </w:t>
      </w:r>
      <w:r w:rsidRPr="00A646F3">
        <w:rPr>
          <w:rFonts w:ascii="Tahoma" w:hAnsi="Tahoma" w:cs="Tahoma"/>
          <w:iCs/>
          <w:sz w:val="28"/>
          <w:szCs w:val="28"/>
        </w:rPr>
        <w:t xml:space="preserve">Hari Jadi </w:t>
      </w:r>
      <w:r w:rsidR="00AF38E3" w:rsidRPr="00A646F3">
        <w:rPr>
          <w:rFonts w:ascii="Tahoma" w:hAnsi="Tahoma" w:cs="Tahoma"/>
          <w:iCs/>
          <w:sz w:val="28"/>
          <w:szCs w:val="28"/>
          <w:lang w:val="id-ID"/>
        </w:rPr>
        <w:t>Kota Sawahlunto</w:t>
      </w:r>
      <w:r w:rsidRPr="00A646F3">
        <w:rPr>
          <w:rFonts w:ascii="Tahoma" w:hAnsi="Tahoma" w:cs="Tahoma"/>
          <w:iCs/>
          <w:sz w:val="28"/>
          <w:szCs w:val="28"/>
        </w:rPr>
        <w:t xml:space="preserve"> yang ke-</w:t>
      </w:r>
      <w:r w:rsidR="00AF38E3" w:rsidRPr="00A646F3">
        <w:rPr>
          <w:rFonts w:ascii="Tahoma" w:hAnsi="Tahoma" w:cs="Tahoma"/>
          <w:iCs/>
          <w:sz w:val="28"/>
          <w:szCs w:val="28"/>
          <w:lang w:val="id-ID"/>
        </w:rPr>
        <w:t>129</w:t>
      </w:r>
      <w:r w:rsidRPr="00A646F3">
        <w:rPr>
          <w:rFonts w:ascii="Tahoma" w:hAnsi="Tahoma" w:cs="Tahoma"/>
          <w:iCs/>
          <w:sz w:val="28"/>
          <w:szCs w:val="28"/>
          <w:lang w:val="id-ID"/>
        </w:rPr>
        <w:t xml:space="preserve">. </w:t>
      </w:r>
    </w:p>
    <w:p w:rsidR="001A0742" w:rsidRPr="00A646F3" w:rsidRDefault="001A0742" w:rsidP="001A0742">
      <w:pPr>
        <w:spacing w:after="120" w:line="360" w:lineRule="auto"/>
        <w:ind w:right="18" w:firstLine="567"/>
        <w:jc w:val="both"/>
        <w:rPr>
          <w:rFonts w:ascii="Tahoma" w:hAnsi="Tahoma" w:cs="Tahoma"/>
          <w:iCs/>
          <w:sz w:val="28"/>
          <w:szCs w:val="28"/>
          <w:lang w:val="id-ID"/>
        </w:rPr>
      </w:pPr>
      <w:r w:rsidRPr="00A646F3">
        <w:rPr>
          <w:rFonts w:ascii="Tahoma" w:hAnsi="Tahoma" w:cs="Tahoma"/>
          <w:iCs/>
          <w:sz w:val="28"/>
          <w:szCs w:val="28"/>
          <w:lang w:val="id-ID"/>
        </w:rPr>
        <w:t xml:space="preserve">Kemudian </w:t>
      </w:r>
      <w:r w:rsidRPr="00A646F3">
        <w:rPr>
          <w:rFonts w:ascii="Tahoma" w:hAnsi="Tahoma" w:cs="Tahoma"/>
          <w:iCs/>
          <w:sz w:val="28"/>
          <w:szCs w:val="28"/>
        </w:rPr>
        <w:t>S</w:t>
      </w:r>
      <w:r w:rsidRPr="00A646F3">
        <w:rPr>
          <w:rFonts w:ascii="Tahoma" w:hAnsi="Tahoma" w:cs="Tahoma"/>
          <w:iCs/>
          <w:sz w:val="28"/>
          <w:szCs w:val="28"/>
          <w:lang w:val="id-ID"/>
        </w:rPr>
        <w:t>halawat beriring</w:t>
      </w:r>
      <w:r w:rsidRPr="00A646F3">
        <w:rPr>
          <w:rFonts w:ascii="Tahoma" w:hAnsi="Tahoma" w:cs="Tahoma"/>
          <w:iCs/>
          <w:sz w:val="28"/>
          <w:szCs w:val="28"/>
        </w:rPr>
        <w:t xml:space="preserve"> salam m</w:t>
      </w:r>
      <w:r w:rsidRPr="00A646F3">
        <w:rPr>
          <w:rFonts w:ascii="Tahoma" w:hAnsi="Tahoma" w:cs="Tahoma"/>
          <w:iCs/>
          <w:sz w:val="28"/>
          <w:szCs w:val="28"/>
          <w:lang w:val="id-ID"/>
        </w:rPr>
        <w:t>a</w:t>
      </w:r>
      <w:r w:rsidRPr="00A646F3">
        <w:rPr>
          <w:rFonts w:ascii="Tahoma" w:hAnsi="Tahoma" w:cs="Tahoma"/>
          <w:iCs/>
          <w:sz w:val="28"/>
          <w:szCs w:val="28"/>
        </w:rPr>
        <w:t xml:space="preserve">rilah </w:t>
      </w:r>
      <w:r w:rsidRPr="00A646F3">
        <w:rPr>
          <w:rFonts w:ascii="Tahoma" w:hAnsi="Tahoma" w:cs="Tahoma"/>
          <w:iCs/>
          <w:sz w:val="28"/>
          <w:szCs w:val="28"/>
          <w:lang w:val="id-ID"/>
        </w:rPr>
        <w:t xml:space="preserve">selalu kita persembahkan kepada </w:t>
      </w:r>
      <w:r w:rsidRPr="00A646F3">
        <w:rPr>
          <w:rFonts w:ascii="Tahoma" w:hAnsi="Tahoma" w:cs="Tahoma"/>
          <w:iCs/>
          <w:sz w:val="28"/>
          <w:szCs w:val="28"/>
        </w:rPr>
        <w:t>Nabi Besar</w:t>
      </w:r>
      <w:r w:rsidR="00AF38E3" w:rsidRPr="00A646F3">
        <w:rPr>
          <w:rFonts w:ascii="Tahoma" w:hAnsi="Tahoma" w:cs="Tahoma"/>
          <w:iCs/>
          <w:sz w:val="28"/>
          <w:szCs w:val="28"/>
          <w:lang w:val="id-ID"/>
        </w:rPr>
        <w:t xml:space="preserve"> Muhammad Sholallahu’alaihi Wasalam</w:t>
      </w:r>
      <w:r w:rsidRPr="00A646F3">
        <w:rPr>
          <w:rFonts w:ascii="Tahoma" w:hAnsi="Tahoma" w:cs="Tahoma"/>
          <w:iCs/>
          <w:sz w:val="28"/>
          <w:szCs w:val="28"/>
          <w:lang w:val="id-ID"/>
        </w:rPr>
        <w:t>, atas segala perjuangan dan amanah dalam membimbing umat manusia sampai akhir zaman.</w:t>
      </w:r>
    </w:p>
    <w:p w:rsidR="001A0742" w:rsidRPr="00A646F3" w:rsidRDefault="001A0742" w:rsidP="001A0742">
      <w:pPr>
        <w:spacing w:after="120" w:line="360" w:lineRule="auto"/>
        <w:ind w:right="18" w:firstLine="567"/>
        <w:jc w:val="both"/>
        <w:rPr>
          <w:rFonts w:ascii="Tahoma" w:hAnsi="Tahoma" w:cs="Tahoma"/>
          <w:iCs/>
          <w:sz w:val="28"/>
          <w:szCs w:val="28"/>
        </w:rPr>
      </w:pPr>
      <w:r w:rsidRPr="00A646F3">
        <w:rPr>
          <w:rFonts w:ascii="Tahoma" w:hAnsi="Tahoma" w:cs="Tahoma"/>
          <w:iCs/>
          <w:sz w:val="28"/>
          <w:szCs w:val="28"/>
          <w:lang w:val="id-ID"/>
        </w:rPr>
        <w:t xml:space="preserve">Semoga acara ini akan semakin mempertebal keyakinan kita dalam menyambut kehidupan hari esok yang lebih baik, dan kegiatan ini diberkati Allah SWT. </w:t>
      </w:r>
      <w:r w:rsidRPr="00A646F3">
        <w:rPr>
          <w:rFonts w:ascii="Tahoma" w:hAnsi="Tahoma" w:cs="Tahoma"/>
          <w:iCs/>
          <w:sz w:val="28"/>
          <w:szCs w:val="28"/>
        </w:rPr>
        <w:t>Amin Ya Rabbal A’lamin.</w:t>
      </w:r>
    </w:p>
    <w:p w:rsidR="001A0742" w:rsidRPr="00A646F3" w:rsidRDefault="001A0742" w:rsidP="001A0742">
      <w:pPr>
        <w:spacing w:after="120" w:line="360" w:lineRule="auto"/>
        <w:ind w:right="18" w:firstLine="567"/>
        <w:jc w:val="both"/>
        <w:rPr>
          <w:rFonts w:ascii="Tahoma" w:hAnsi="Tahoma" w:cs="Tahoma"/>
          <w:iCs/>
          <w:sz w:val="28"/>
          <w:szCs w:val="28"/>
          <w:lang w:val="id-ID"/>
        </w:rPr>
      </w:pPr>
      <w:r w:rsidRPr="00A646F3">
        <w:rPr>
          <w:rFonts w:ascii="Tahoma" w:hAnsi="Tahoma" w:cs="Tahoma"/>
          <w:iCs/>
          <w:sz w:val="28"/>
          <w:szCs w:val="28"/>
        </w:rPr>
        <w:t>Mengawali sambutan ini, izinkanlah kami terlebih dahulu menyampaikan ucapan selamat Hari Jadi yang ke-</w:t>
      </w:r>
      <w:r w:rsidR="00AF38E3" w:rsidRPr="00A646F3">
        <w:rPr>
          <w:rFonts w:ascii="Tahoma" w:hAnsi="Tahoma" w:cs="Tahoma"/>
          <w:iCs/>
          <w:sz w:val="28"/>
          <w:szCs w:val="28"/>
          <w:lang w:val="id-ID"/>
        </w:rPr>
        <w:t>129</w:t>
      </w:r>
      <w:r w:rsidRPr="00A646F3">
        <w:rPr>
          <w:rFonts w:ascii="Tahoma" w:hAnsi="Tahoma" w:cs="Tahoma"/>
          <w:iCs/>
          <w:sz w:val="28"/>
          <w:szCs w:val="28"/>
        </w:rPr>
        <w:t xml:space="preserve"> kepada Pemerintah Daerah dan segenap masyarakat </w:t>
      </w:r>
      <w:r w:rsidR="00AF38E3" w:rsidRPr="00A646F3">
        <w:rPr>
          <w:rFonts w:ascii="Tahoma" w:hAnsi="Tahoma" w:cs="Tahoma"/>
          <w:iCs/>
          <w:sz w:val="28"/>
          <w:szCs w:val="28"/>
          <w:lang w:val="id-ID"/>
        </w:rPr>
        <w:t>Kota Sawahlunto</w:t>
      </w:r>
      <w:r w:rsidRPr="00A646F3">
        <w:rPr>
          <w:rFonts w:ascii="Tahoma" w:hAnsi="Tahoma" w:cs="Tahoma"/>
          <w:iCs/>
          <w:sz w:val="28"/>
          <w:szCs w:val="28"/>
        </w:rPr>
        <w:t xml:space="preserve">. </w:t>
      </w:r>
      <w:r w:rsidRPr="00A646F3">
        <w:rPr>
          <w:rFonts w:ascii="Tahoma" w:hAnsi="Tahoma" w:cs="Tahoma"/>
          <w:iCs/>
          <w:sz w:val="28"/>
          <w:szCs w:val="28"/>
          <w:lang w:val="id-ID"/>
        </w:rPr>
        <w:t xml:space="preserve">Semoga dalam usia ini, kita akan dapat menapak perjalanan ke masa depan dengan penuh keyakinan. </w:t>
      </w:r>
    </w:p>
    <w:p w:rsidR="00EF6D47" w:rsidRPr="00A646F3" w:rsidRDefault="00EF6D47" w:rsidP="00EF6D47">
      <w:pPr>
        <w:spacing w:after="120" w:line="360" w:lineRule="auto"/>
        <w:ind w:right="18"/>
        <w:jc w:val="both"/>
        <w:rPr>
          <w:rFonts w:ascii="Tahoma" w:hAnsi="Tahoma" w:cs="Tahoma"/>
          <w:b/>
          <w:i/>
          <w:iCs/>
          <w:sz w:val="28"/>
          <w:szCs w:val="28"/>
          <w:lang w:val="id-ID"/>
        </w:rPr>
      </w:pPr>
      <w:r w:rsidRPr="00A646F3">
        <w:rPr>
          <w:rFonts w:ascii="Tahoma" w:hAnsi="Tahoma" w:cs="Tahoma"/>
          <w:b/>
          <w:i/>
          <w:iCs/>
          <w:sz w:val="28"/>
          <w:szCs w:val="28"/>
          <w:lang w:val="id-ID"/>
        </w:rPr>
        <w:lastRenderedPageBreak/>
        <w:t xml:space="preserve">Sdr. </w:t>
      </w:r>
      <w:r w:rsidR="00AF38E3" w:rsidRPr="00A646F3">
        <w:rPr>
          <w:rFonts w:ascii="Tahoma" w:hAnsi="Tahoma" w:cs="Tahoma"/>
          <w:b/>
          <w:i/>
          <w:iCs/>
          <w:sz w:val="28"/>
          <w:szCs w:val="28"/>
          <w:lang w:val="id-ID"/>
        </w:rPr>
        <w:t>Walikota</w:t>
      </w:r>
      <w:r w:rsidRPr="00A646F3">
        <w:rPr>
          <w:rFonts w:ascii="Tahoma" w:hAnsi="Tahoma" w:cs="Tahoma"/>
          <w:b/>
          <w:i/>
          <w:iCs/>
          <w:sz w:val="28"/>
          <w:szCs w:val="28"/>
          <w:lang w:val="id-ID"/>
        </w:rPr>
        <w:t xml:space="preserve">, Pimpinan dan Anggota DPRD serta Hadirin yang berbahagia </w:t>
      </w:r>
    </w:p>
    <w:p w:rsidR="00EF6D47" w:rsidRPr="00A646F3" w:rsidRDefault="00EF6D47" w:rsidP="00EF6D47">
      <w:pPr>
        <w:spacing w:after="120" w:line="360" w:lineRule="auto"/>
        <w:ind w:right="18" w:firstLine="567"/>
        <w:jc w:val="both"/>
        <w:rPr>
          <w:rFonts w:ascii="Tahoma" w:hAnsi="Tahoma" w:cs="Tahoma"/>
          <w:iCs/>
          <w:sz w:val="28"/>
          <w:szCs w:val="28"/>
          <w:lang w:val="id-ID"/>
        </w:rPr>
      </w:pPr>
      <w:r w:rsidRPr="00A646F3">
        <w:rPr>
          <w:rFonts w:ascii="Tahoma" w:hAnsi="Tahoma" w:cs="Tahoma"/>
          <w:iCs/>
          <w:sz w:val="28"/>
          <w:szCs w:val="28"/>
          <w:lang w:val="id-ID"/>
        </w:rPr>
        <w:t>Masa lalu adalah sebuah cerminan objektif, ke</w:t>
      </w:r>
      <w:r w:rsidRPr="00A646F3">
        <w:rPr>
          <w:rFonts w:ascii="Tahoma" w:hAnsi="Tahoma" w:cs="Tahoma"/>
          <w:iCs/>
          <w:sz w:val="28"/>
          <w:szCs w:val="28"/>
        </w:rPr>
        <w:t xml:space="preserve"> </w:t>
      </w:r>
      <w:r w:rsidRPr="00A646F3">
        <w:rPr>
          <w:rFonts w:ascii="Tahoma" w:hAnsi="Tahoma" w:cs="Tahoma"/>
          <w:iCs/>
          <w:sz w:val="28"/>
          <w:szCs w:val="28"/>
          <w:lang w:val="id-ID"/>
        </w:rPr>
        <w:t xml:space="preserve">tempat mana kita bisa berkaca diri. Dari cermin masa lalu kita dapat mengetahui sudah sampai dimanakah kita dari keseluruhan perjalanan panjang yang </w:t>
      </w:r>
      <w:r w:rsidRPr="00A646F3">
        <w:rPr>
          <w:rFonts w:ascii="Tahoma" w:hAnsi="Tahoma" w:cs="Tahoma"/>
          <w:iCs/>
          <w:sz w:val="28"/>
          <w:szCs w:val="28"/>
        </w:rPr>
        <w:t xml:space="preserve">telah </w:t>
      </w:r>
      <w:r w:rsidRPr="00A646F3">
        <w:rPr>
          <w:rFonts w:ascii="Tahoma" w:hAnsi="Tahoma" w:cs="Tahoma"/>
          <w:iCs/>
          <w:sz w:val="28"/>
          <w:szCs w:val="28"/>
          <w:lang w:val="id-ID"/>
        </w:rPr>
        <w:t>kita jalani. Apa saja yang telah kita perbuat, keberhasilan apa yang telah kita raih, permasalahan apa yang kita hadapi, serta kelemahan apa yang mungkin kita temui selama ini.</w:t>
      </w:r>
    </w:p>
    <w:p w:rsidR="00EF6D47" w:rsidRPr="00A646F3" w:rsidRDefault="00EF6D47" w:rsidP="00EF6D47">
      <w:pPr>
        <w:spacing w:after="120" w:line="360" w:lineRule="auto"/>
        <w:ind w:right="18" w:firstLine="567"/>
        <w:jc w:val="both"/>
        <w:rPr>
          <w:rFonts w:ascii="Tahoma" w:hAnsi="Tahoma" w:cs="Tahoma"/>
          <w:iCs/>
          <w:sz w:val="28"/>
          <w:szCs w:val="28"/>
          <w:lang w:val="id-ID"/>
        </w:rPr>
      </w:pPr>
      <w:r w:rsidRPr="00A646F3">
        <w:rPr>
          <w:rFonts w:ascii="Tahoma" w:hAnsi="Tahoma" w:cs="Tahoma"/>
          <w:iCs/>
          <w:sz w:val="28"/>
          <w:szCs w:val="28"/>
          <w:lang w:val="id-ID"/>
        </w:rPr>
        <w:t>Berbekal kesadaran dalam merenungkan perjalanan di masa lalu</w:t>
      </w:r>
      <w:r w:rsidRPr="00A646F3">
        <w:rPr>
          <w:rFonts w:ascii="Tahoma" w:hAnsi="Tahoma" w:cs="Tahoma"/>
          <w:iCs/>
          <w:sz w:val="28"/>
          <w:szCs w:val="28"/>
        </w:rPr>
        <w:t xml:space="preserve"> tersebut</w:t>
      </w:r>
      <w:r w:rsidRPr="00A646F3">
        <w:rPr>
          <w:rFonts w:ascii="Tahoma" w:hAnsi="Tahoma" w:cs="Tahoma"/>
          <w:iCs/>
          <w:sz w:val="28"/>
          <w:szCs w:val="28"/>
          <w:lang w:val="id-ID"/>
        </w:rPr>
        <w:t xml:space="preserve">, kita akan dapat merumuskan tentang kebijaksanaan dan kiat-kiat apa yang seharusnya kita laksanakan, untuk menapaki perjalanan ke masa depan yang penuh tantangan dan rintangan. </w:t>
      </w:r>
    </w:p>
    <w:p w:rsidR="00EF6D47" w:rsidRPr="00A646F3" w:rsidRDefault="00EF6D47" w:rsidP="00EF6D47">
      <w:pPr>
        <w:spacing w:after="120" w:line="360" w:lineRule="auto"/>
        <w:ind w:right="18" w:firstLine="567"/>
        <w:jc w:val="both"/>
        <w:rPr>
          <w:rFonts w:ascii="Tahoma" w:hAnsi="Tahoma" w:cs="Tahoma"/>
          <w:iCs/>
          <w:sz w:val="28"/>
          <w:szCs w:val="28"/>
          <w:lang w:val="id-ID"/>
        </w:rPr>
      </w:pPr>
      <w:r w:rsidRPr="00A646F3">
        <w:rPr>
          <w:rFonts w:ascii="Tahoma" w:hAnsi="Tahoma" w:cs="Tahoma"/>
          <w:iCs/>
          <w:sz w:val="28"/>
          <w:szCs w:val="28"/>
          <w:lang w:val="id-ID"/>
        </w:rPr>
        <w:t xml:space="preserve">Memahami kenyataan itu, maka peringatan Hari Ulang Tahun </w:t>
      </w:r>
      <w:r w:rsidR="00AF38E3" w:rsidRPr="00A646F3">
        <w:rPr>
          <w:rFonts w:ascii="Tahoma" w:hAnsi="Tahoma" w:cs="Tahoma"/>
          <w:iCs/>
          <w:sz w:val="28"/>
          <w:szCs w:val="28"/>
          <w:lang w:val="id-ID"/>
        </w:rPr>
        <w:t>Kota Sawahlunto</w:t>
      </w:r>
      <w:r w:rsidRPr="00A646F3">
        <w:rPr>
          <w:rFonts w:ascii="Tahoma" w:hAnsi="Tahoma" w:cs="Tahoma"/>
          <w:iCs/>
          <w:sz w:val="28"/>
          <w:szCs w:val="28"/>
        </w:rPr>
        <w:t xml:space="preserve"> </w:t>
      </w:r>
      <w:r w:rsidRPr="00A646F3">
        <w:rPr>
          <w:rFonts w:ascii="Tahoma" w:hAnsi="Tahoma" w:cs="Tahoma"/>
          <w:iCs/>
          <w:sz w:val="28"/>
          <w:szCs w:val="28"/>
          <w:lang w:val="id-ID"/>
        </w:rPr>
        <w:t>yang ke-1</w:t>
      </w:r>
      <w:r w:rsidR="00AF38E3" w:rsidRPr="00A646F3">
        <w:rPr>
          <w:rFonts w:ascii="Tahoma" w:hAnsi="Tahoma" w:cs="Tahoma"/>
          <w:iCs/>
          <w:sz w:val="28"/>
          <w:szCs w:val="28"/>
          <w:lang w:val="id-ID"/>
        </w:rPr>
        <w:t>29</w:t>
      </w:r>
      <w:r w:rsidRPr="00A646F3">
        <w:rPr>
          <w:rFonts w:ascii="Tahoma" w:hAnsi="Tahoma" w:cs="Tahoma"/>
          <w:iCs/>
          <w:sz w:val="28"/>
          <w:szCs w:val="28"/>
          <w:lang w:val="id-ID"/>
        </w:rPr>
        <w:t xml:space="preserve"> ini, </w:t>
      </w:r>
      <w:r w:rsidRPr="00A646F3">
        <w:rPr>
          <w:rFonts w:ascii="Tahoma" w:hAnsi="Tahoma" w:cs="Tahoma"/>
          <w:iCs/>
          <w:sz w:val="28"/>
          <w:szCs w:val="28"/>
        </w:rPr>
        <w:lastRenderedPageBreak/>
        <w:t xml:space="preserve">marilah </w:t>
      </w:r>
      <w:r w:rsidRPr="00A646F3">
        <w:rPr>
          <w:rFonts w:ascii="Tahoma" w:hAnsi="Tahoma" w:cs="Tahoma"/>
          <w:iCs/>
          <w:sz w:val="28"/>
          <w:szCs w:val="28"/>
          <w:lang w:val="id-ID"/>
        </w:rPr>
        <w:t>kita beri makna dengan adanya kearifan untuk melakukan koreksi dan evaluasi atas segala pencapaian pada masa-masa yang lalu</w:t>
      </w:r>
      <w:r w:rsidRPr="00A646F3">
        <w:rPr>
          <w:rFonts w:ascii="Tahoma" w:hAnsi="Tahoma" w:cs="Tahoma"/>
          <w:iCs/>
          <w:sz w:val="28"/>
          <w:szCs w:val="28"/>
        </w:rPr>
        <w:t xml:space="preserve">, </w:t>
      </w:r>
      <w:r w:rsidRPr="00A646F3">
        <w:rPr>
          <w:rFonts w:ascii="Tahoma" w:hAnsi="Tahoma" w:cs="Tahoma"/>
          <w:iCs/>
          <w:sz w:val="28"/>
          <w:szCs w:val="28"/>
          <w:lang w:val="id-ID"/>
        </w:rPr>
        <w:t xml:space="preserve">sekaligus juga menjadi hari untuk bersyukur dan berterima kasih, atas apa yang telah kita raih selama ini.   </w:t>
      </w:r>
    </w:p>
    <w:p w:rsidR="00EF6D47" w:rsidRPr="00A646F3" w:rsidRDefault="00EF6D47" w:rsidP="00EF6D47">
      <w:pPr>
        <w:spacing w:after="120" w:line="360" w:lineRule="auto"/>
        <w:ind w:right="18" w:firstLine="567"/>
        <w:jc w:val="both"/>
        <w:rPr>
          <w:rFonts w:ascii="Tahoma" w:hAnsi="Tahoma" w:cs="Tahoma"/>
          <w:iCs/>
          <w:sz w:val="28"/>
          <w:szCs w:val="28"/>
          <w:lang w:val="id-ID"/>
        </w:rPr>
      </w:pPr>
      <w:r w:rsidRPr="00A646F3">
        <w:rPr>
          <w:rFonts w:ascii="Tahoma" w:hAnsi="Tahoma" w:cs="Tahoma"/>
          <w:iCs/>
          <w:sz w:val="28"/>
          <w:szCs w:val="28"/>
          <w:lang w:val="id-ID"/>
        </w:rPr>
        <w:t xml:space="preserve">Memang benar, bahwa kita selama ini telah bekerja keras, kita juga telah berhasil meraih berbagai kemajuan dan tidak sedikit pula persoalan-persoalan krusial yang telah dapat kita atasi. Namun demikian, kita </w:t>
      </w:r>
      <w:r w:rsidRPr="00A646F3">
        <w:rPr>
          <w:rFonts w:ascii="Tahoma" w:hAnsi="Tahoma" w:cs="Tahoma"/>
          <w:iCs/>
          <w:sz w:val="28"/>
          <w:szCs w:val="28"/>
        </w:rPr>
        <w:t>harus</w:t>
      </w:r>
      <w:r w:rsidRPr="00A646F3">
        <w:rPr>
          <w:rFonts w:ascii="Tahoma" w:hAnsi="Tahoma" w:cs="Tahoma"/>
          <w:iCs/>
          <w:sz w:val="28"/>
          <w:szCs w:val="28"/>
          <w:lang w:val="id-ID"/>
        </w:rPr>
        <w:t xml:space="preserve"> arif dan bijaksana untuk mengakui bahwa masih terdapat banyak persoalan dan tantangan yang belum sepenuhnya dapat kita selesaikan. </w:t>
      </w:r>
    </w:p>
    <w:p w:rsidR="003A2D74" w:rsidRPr="00A646F3" w:rsidRDefault="003A2D74" w:rsidP="00EF6D47">
      <w:pPr>
        <w:spacing w:after="120" w:line="360" w:lineRule="auto"/>
        <w:ind w:right="18"/>
        <w:jc w:val="both"/>
        <w:rPr>
          <w:rFonts w:ascii="Tahoma" w:hAnsi="Tahoma" w:cs="Tahoma"/>
          <w:b/>
          <w:i/>
          <w:iCs/>
          <w:sz w:val="28"/>
          <w:szCs w:val="28"/>
          <w:lang w:val="id-ID"/>
        </w:rPr>
      </w:pPr>
      <w:r w:rsidRPr="00A646F3">
        <w:rPr>
          <w:rFonts w:ascii="Tahoma" w:hAnsi="Tahoma" w:cs="Tahoma"/>
          <w:b/>
          <w:i/>
          <w:iCs/>
          <w:sz w:val="28"/>
          <w:szCs w:val="28"/>
          <w:lang w:val="id-ID"/>
        </w:rPr>
        <w:t>Hadirin yang berbahagia,</w:t>
      </w:r>
    </w:p>
    <w:p w:rsidR="00EF6D47" w:rsidRPr="00A646F3" w:rsidRDefault="00EF6D47" w:rsidP="00EF6D47">
      <w:pPr>
        <w:spacing w:line="360" w:lineRule="auto"/>
        <w:ind w:firstLine="567"/>
        <w:jc w:val="both"/>
        <w:rPr>
          <w:rFonts w:ascii="Tahoma" w:hAnsi="Tahoma" w:cs="Tahoma"/>
          <w:sz w:val="28"/>
          <w:szCs w:val="28"/>
        </w:rPr>
      </w:pPr>
      <w:r w:rsidRPr="00A646F3">
        <w:rPr>
          <w:rFonts w:ascii="Tahoma" w:hAnsi="Tahoma" w:cs="Tahoma"/>
          <w:sz w:val="28"/>
          <w:szCs w:val="28"/>
          <w:lang w:val="id-ID"/>
        </w:rPr>
        <w:t xml:space="preserve">Sebagaimana kita ketahui bersama, </w:t>
      </w:r>
      <w:r w:rsidRPr="00A646F3">
        <w:rPr>
          <w:rFonts w:ascii="Tahoma" w:hAnsi="Tahoma" w:cs="Tahoma"/>
          <w:sz w:val="28"/>
          <w:szCs w:val="28"/>
        </w:rPr>
        <w:t xml:space="preserve">sesuai dengan paradigma baru yang tercantum  di dalam Undang-Undang Nomor 23 Tahun 2014 tentang Pemerintahan Daerah, bahwa yang dimaksud dengan </w:t>
      </w:r>
      <w:r w:rsidRPr="00A646F3">
        <w:rPr>
          <w:rFonts w:ascii="Tahoma" w:hAnsi="Tahoma" w:cs="Tahoma"/>
          <w:sz w:val="28"/>
          <w:szCs w:val="28"/>
          <w:lang w:val="id-ID"/>
        </w:rPr>
        <w:t xml:space="preserve">Pemerintahan Daerah adalah penyelenggaraan urusan </w:t>
      </w:r>
      <w:r w:rsidRPr="00A646F3">
        <w:rPr>
          <w:rFonts w:ascii="Tahoma" w:hAnsi="Tahoma" w:cs="Tahoma"/>
          <w:sz w:val="28"/>
          <w:szCs w:val="28"/>
          <w:lang w:val="id-ID"/>
        </w:rPr>
        <w:lastRenderedPageBreak/>
        <w:t xml:space="preserve">pemerintahan oleh Pemerintah Daerah dan Dewan Perwakilan Rakyat Daerah menurut asas otonomi daerah dan tugas pembantuan dengan prinsip otonomi seluas-luasnya dalam sistem dan prinsip </w:t>
      </w:r>
      <w:r w:rsidRPr="00A646F3">
        <w:rPr>
          <w:rFonts w:ascii="Tahoma" w:hAnsi="Tahoma" w:cs="Tahoma"/>
          <w:sz w:val="28"/>
          <w:szCs w:val="28"/>
        </w:rPr>
        <w:t>Negara Kesatuan Republik Indonesia</w:t>
      </w:r>
      <w:r w:rsidRPr="00A646F3">
        <w:rPr>
          <w:rFonts w:ascii="Tahoma" w:hAnsi="Tahoma" w:cs="Tahoma"/>
          <w:sz w:val="28"/>
          <w:szCs w:val="28"/>
          <w:lang w:val="id-ID"/>
        </w:rPr>
        <w:t>.</w:t>
      </w:r>
      <w:r w:rsidRPr="00A646F3">
        <w:rPr>
          <w:rFonts w:ascii="Tahoma" w:hAnsi="Tahoma" w:cs="Tahoma"/>
          <w:sz w:val="28"/>
          <w:szCs w:val="28"/>
        </w:rPr>
        <w:t xml:space="preserve"> Lebih lanjut dijelaskan bahwa Pemerintah Daerah adalah Kepala Daerah sebagai unsur penyelenggara Pemerintahan Daerah yang memimpin pelaksanaan urusan pemerintahan yang menjadi kewenangan daerah otonom. Sedangkan Dewan Perwakilan Rakyat Daerah adalah lembaga perwakilan rakyat daerah yang berkedudukan sebagai unsur penyelenggara Pemerintahan Daerah.</w:t>
      </w:r>
    </w:p>
    <w:p w:rsidR="00EF6D47" w:rsidRPr="00A646F3" w:rsidRDefault="00EF6D47" w:rsidP="00EF6D47">
      <w:pPr>
        <w:spacing w:line="360" w:lineRule="auto"/>
        <w:ind w:firstLine="567"/>
        <w:jc w:val="both"/>
        <w:rPr>
          <w:rFonts w:ascii="Tahoma" w:hAnsi="Tahoma" w:cs="Tahoma"/>
          <w:sz w:val="28"/>
          <w:szCs w:val="28"/>
          <w:lang w:val="id-ID"/>
        </w:rPr>
      </w:pPr>
      <w:r w:rsidRPr="00A646F3">
        <w:rPr>
          <w:rFonts w:ascii="Tahoma" w:hAnsi="Tahoma" w:cs="Tahoma"/>
          <w:sz w:val="28"/>
          <w:szCs w:val="28"/>
          <w:lang w:val="id-ID"/>
        </w:rPr>
        <w:t xml:space="preserve"> </w:t>
      </w:r>
      <w:r w:rsidRPr="00A646F3">
        <w:rPr>
          <w:rFonts w:ascii="Tahoma" w:hAnsi="Tahoma" w:cs="Tahoma"/>
          <w:sz w:val="28"/>
          <w:szCs w:val="28"/>
        </w:rPr>
        <w:t>Dengan demikian jelas, bahwa d</w:t>
      </w:r>
      <w:r w:rsidRPr="00A646F3">
        <w:rPr>
          <w:rFonts w:ascii="Tahoma" w:hAnsi="Tahoma" w:cs="Tahoma"/>
          <w:sz w:val="28"/>
          <w:szCs w:val="28"/>
          <w:lang w:val="id-ID"/>
        </w:rPr>
        <w:t xml:space="preserve">alam penyelenggaraan urusan pemerintahan </w:t>
      </w:r>
      <w:r w:rsidRPr="00A646F3">
        <w:rPr>
          <w:rFonts w:ascii="Tahoma" w:hAnsi="Tahoma" w:cs="Tahoma"/>
          <w:sz w:val="28"/>
          <w:szCs w:val="28"/>
        </w:rPr>
        <w:t xml:space="preserve">yang diserahkan kepada Daerah Otonom baik provinsi maupun kabupaten/kota, </w:t>
      </w:r>
      <w:r w:rsidRPr="00A646F3">
        <w:rPr>
          <w:rFonts w:ascii="Tahoma" w:hAnsi="Tahoma" w:cs="Tahoma"/>
          <w:sz w:val="28"/>
          <w:szCs w:val="28"/>
          <w:lang w:val="id-ID"/>
        </w:rPr>
        <w:t xml:space="preserve">terdapat 2 </w:t>
      </w:r>
      <w:r w:rsidRPr="00A646F3">
        <w:rPr>
          <w:rFonts w:ascii="Tahoma" w:hAnsi="Tahoma" w:cs="Tahoma"/>
          <w:sz w:val="28"/>
          <w:szCs w:val="28"/>
        </w:rPr>
        <w:t xml:space="preserve">lembaga yang merupakan mitra sejajar, yaitu Kepala Daerah dan Dewan Perwakilan Rakyat Daerah, dengan tugas dan fungsi yang berbeda. Oleh karena itu dapat dikatakan </w:t>
      </w:r>
      <w:r w:rsidRPr="00A646F3">
        <w:rPr>
          <w:rFonts w:ascii="Tahoma" w:hAnsi="Tahoma" w:cs="Tahoma"/>
          <w:sz w:val="28"/>
          <w:szCs w:val="28"/>
        </w:rPr>
        <w:lastRenderedPageBreak/>
        <w:t xml:space="preserve">bahwa kesuksesan Pemerintah Daerah dalam menyelenggarakan urusan pemerintahan merupakan kesuksesan keduanya yaitu Kepala Daerah dan DPRD. Demikian pula sebaliknya, jika gagal, maka tentu merupakan kegagalan keduanya. </w:t>
      </w:r>
    </w:p>
    <w:p w:rsidR="00EF6D47" w:rsidRPr="00A646F3" w:rsidRDefault="00EF6D47" w:rsidP="00EF6D47">
      <w:pPr>
        <w:spacing w:line="360" w:lineRule="auto"/>
        <w:ind w:firstLine="567"/>
        <w:jc w:val="both"/>
        <w:rPr>
          <w:rFonts w:ascii="Tahoma" w:hAnsi="Tahoma" w:cs="Tahoma"/>
          <w:sz w:val="28"/>
          <w:szCs w:val="28"/>
        </w:rPr>
      </w:pPr>
      <w:r w:rsidRPr="00A646F3">
        <w:rPr>
          <w:rFonts w:ascii="Tahoma" w:hAnsi="Tahoma" w:cs="Tahoma"/>
          <w:sz w:val="28"/>
          <w:szCs w:val="28"/>
        </w:rPr>
        <w:t>Paradigma sebagaimana dimaksud di atas, adalah merupakan salah satu wujud tindak lanjut</w:t>
      </w:r>
      <w:r w:rsidRPr="00A646F3">
        <w:rPr>
          <w:rFonts w:ascii="Tahoma" w:hAnsi="Tahoma" w:cs="Tahoma"/>
          <w:sz w:val="28"/>
          <w:szCs w:val="28"/>
          <w:lang w:val="id-ID"/>
        </w:rPr>
        <w:t xml:space="preserve"> </w:t>
      </w:r>
      <w:r w:rsidRPr="00A646F3">
        <w:rPr>
          <w:rFonts w:ascii="Tahoma" w:hAnsi="Tahoma" w:cs="Tahoma"/>
          <w:sz w:val="28"/>
          <w:szCs w:val="28"/>
        </w:rPr>
        <w:t>dari semakin jelasnya status yang dilekatkan kepada anggota DPRD di dalam Undang-Undang Nomor 23 Tahun 2014 tentang Pemerintahan Daerah, yaitu sebagai “</w:t>
      </w:r>
      <w:r w:rsidRPr="00A646F3">
        <w:rPr>
          <w:rFonts w:ascii="Tahoma" w:hAnsi="Tahoma" w:cs="Tahoma"/>
          <w:sz w:val="28"/>
          <w:szCs w:val="28"/>
          <w:lang w:val="id-ID"/>
        </w:rPr>
        <w:t>Pejabat Daerah</w:t>
      </w:r>
      <w:r w:rsidRPr="00A646F3">
        <w:rPr>
          <w:rFonts w:ascii="Tahoma" w:hAnsi="Tahoma" w:cs="Tahoma"/>
          <w:sz w:val="28"/>
          <w:szCs w:val="28"/>
        </w:rPr>
        <w:t>”.</w:t>
      </w:r>
      <w:r w:rsidRPr="00A646F3">
        <w:rPr>
          <w:rFonts w:ascii="Tahoma" w:hAnsi="Tahoma" w:cs="Tahoma"/>
          <w:sz w:val="28"/>
          <w:szCs w:val="28"/>
          <w:lang w:val="id-ID"/>
        </w:rPr>
        <w:t xml:space="preserve"> </w:t>
      </w:r>
      <w:r w:rsidRPr="00A646F3">
        <w:rPr>
          <w:rFonts w:ascii="Tahoma" w:hAnsi="Tahoma" w:cs="Tahoma"/>
          <w:sz w:val="28"/>
          <w:szCs w:val="28"/>
        </w:rPr>
        <w:t xml:space="preserve">Pemerintah dengan berbagai kebijakan akan terus mewujudkan. Meskipun demikian, Pemerintah Daerah merasakan bahwa semakin hari dan semakin berjalannya waktu, kita akan menghadapi tantangan yang berat dalam penyelenggaraan pemerintahan daerah. Oleh sebab itulah, kami mengajak kepada seluruh anggota DPRD </w:t>
      </w:r>
      <w:r w:rsidR="00AF38E3" w:rsidRPr="00A646F3">
        <w:rPr>
          <w:rFonts w:ascii="Tahoma" w:hAnsi="Tahoma" w:cs="Tahoma"/>
          <w:iCs/>
          <w:sz w:val="28"/>
          <w:szCs w:val="28"/>
          <w:lang w:val="id-ID"/>
        </w:rPr>
        <w:t>Kota Sawahlunto</w:t>
      </w:r>
      <w:r w:rsidRPr="00A646F3">
        <w:rPr>
          <w:rFonts w:ascii="Tahoma" w:hAnsi="Tahoma" w:cs="Tahoma"/>
          <w:sz w:val="28"/>
          <w:szCs w:val="28"/>
        </w:rPr>
        <w:t xml:space="preserve">, marilah kita saling bahu membahu, bekerjasama dan sama-sama bekerja menghadapi </w:t>
      </w:r>
      <w:r w:rsidRPr="00A646F3">
        <w:rPr>
          <w:rFonts w:ascii="Tahoma" w:hAnsi="Tahoma" w:cs="Tahoma"/>
          <w:sz w:val="28"/>
          <w:szCs w:val="28"/>
        </w:rPr>
        <w:lastRenderedPageBreak/>
        <w:t>tantangan ke depan, guna mewujudkan cita-cita bersama yaitu menyejahterakan masyarakat Sumatera Barat</w:t>
      </w:r>
      <w:r w:rsidRPr="00A646F3">
        <w:rPr>
          <w:rFonts w:ascii="Tahoma" w:hAnsi="Tahoma" w:cs="Tahoma"/>
          <w:sz w:val="28"/>
          <w:szCs w:val="28"/>
          <w:lang w:val="id-ID"/>
        </w:rPr>
        <w:t xml:space="preserve"> umumnya khususnya Masyarakat </w:t>
      </w:r>
      <w:r w:rsidR="00AF38E3" w:rsidRPr="00A646F3">
        <w:rPr>
          <w:rFonts w:ascii="Tahoma" w:hAnsi="Tahoma" w:cs="Tahoma"/>
          <w:iCs/>
          <w:sz w:val="28"/>
          <w:szCs w:val="28"/>
          <w:lang w:val="id-ID"/>
        </w:rPr>
        <w:t>Kota Sawahlunto</w:t>
      </w:r>
      <w:r w:rsidRPr="00A646F3">
        <w:rPr>
          <w:rFonts w:ascii="Tahoma" w:hAnsi="Tahoma" w:cs="Tahoma"/>
          <w:sz w:val="28"/>
          <w:szCs w:val="28"/>
        </w:rPr>
        <w:t>.</w:t>
      </w:r>
    </w:p>
    <w:p w:rsidR="00EF6D47" w:rsidRPr="00A646F3" w:rsidRDefault="00EF6D47" w:rsidP="00EF6D47">
      <w:pPr>
        <w:spacing w:after="120" w:line="360" w:lineRule="auto"/>
        <w:ind w:right="18"/>
        <w:jc w:val="both"/>
        <w:rPr>
          <w:rFonts w:ascii="Tahoma" w:hAnsi="Tahoma" w:cs="Tahoma"/>
          <w:b/>
          <w:i/>
          <w:iCs/>
          <w:sz w:val="28"/>
          <w:szCs w:val="28"/>
          <w:lang w:val="id-ID"/>
        </w:rPr>
      </w:pPr>
      <w:r w:rsidRPr="00A646F3">
        <w:rPr>
          <w:rFonts w:ascii="Tahoma" w:hAnsi="Tahoma" w:cs="Tahoma"/>
          <w:b/>
          <w:i/>
          <w:iCs/>
          <w:sz w:val="28"/>
          <w:szCs w:val="28"/>
          <w:lang w:val="id-ID"/>
        </w:rPr>
        <w:t xml:space="preserve">Sdr. </w:t>
      </w:r>
      <w:r w:rsidR="00AF38E3" w:rsidRPr="00A646F3">
        <w:rPr>
          <w:rFonts w:ascii="Tahoma" w:hAnsi="Tahoma" w:cs="Tahoma"/>
          <w:b/>
          <w:i/>
          <w:iCs/>
          <w:sz w:val="28"/>
          <w:szCs w:val="28"/>
          <w:lang w:val="id-ID"/>
        </w:rPr>
        <w:t>Walikota</w:t>
      </w:r>
      <w:r w:rsidRPr="00A646F3">
        <w:rPr>
          <w:rFonts w:ascii="Tahoma" w:hAnsi="Tahoma" w:cs="Tahoma"/>
          <w:b/>
          <w:i/>
          <w:iCs/>
          <w:sz w:val="28"/>
          <w:szCs w:val="28"/>
          <w:lang w:val="id-ID"/>
        </w:rPr>
        <w:t xml:space="preserve">, Pimpinan dan Anggota DPRD serta Hadirin yang berbahagia </w:t>
      </w:r>
    </w:p>
    <w:p w:rsidR="00AF38E3" w:rsidRPr="00A646F3" w:rsidRDefault="002F7445" w:rsidP="00761645">
      <w:pPr>
        <w:spacing w:after="120" w:line="360" w:lineRule="auto"/>
        <w:ind w:right="18" w:firstLine="567"/>
        <w:jc w:val="both"/>
        <w:rPr>
          <w:rFonts w:ascii="Tahoma" w:hAnsi="Tahoma" w:cs="Tahoma"/>
          <w:sz w:val="28"/>
          <w:szCs w:val="28"/>
          <w:lang w:val="id-ID"/>
        </w:rPr>
      </w:pPr>
      <w:r w:rsidRPr="00A646F3">
        <w:rPr>
          <w:rFonts w:ascii="Tahoma" w:hAnsi="Tahoma" w:cs="Tahoma"/>
          <w:iCs/>
          <w:sz w:val="28"/>
          <w:szCs w:val="28"/>
          <w:lang w:val="id-ID"/>
        </w:rPr>
        <w:t xml:space="preserve">Kota Sawahlunto berdasarkan Surat Keputusan </w:t>
      </w:r>
      <w:r w:rsidRPr="00A646F3">
        <w:rPr>
          <w:rFonts w:ascii="Tahoma" w:hAnsi="Tahoma" w:cs="Tahoma"/>
          <w:sz w:val="28"/>
          <w:szCs w:val="28"/>
        </w:rPr>
        <w:t>Gubernur Hindia Belanda yang tercatat dalam Staastsblad Nomor 181 tertanggal 1 Desember 1888</w:t>
      </w:r>
      <w:r w:rsidRPr="00A646F3">
        <w:rPr>
          <w:rFonts w:ascii="Tahoma" w:hAnsi="Tahoma" w:cs="Tahoma"/>
          <w:sz w:val="28"/>
          <w:szCs w:val="28"/>
          <w:lang w:val="id-ID"/>
        </w:rPr>
        <w:t xml:space="preserve"> meningkat statusnya dari kota kecil menjadi “Gemeente” yang dapat diartikan sebagai “Kotamadya”. Dan pada saat ini tepat 1 Desember 2017, sudah 129 tahun Kota Sawahlunto berubah status tersebut, merupakan usia yang dapat dikatakan sangat matang dalam menjalani proses kehidupan.</w:t>
      </w:r>
    </w:p>
    <w:p w:rsidR="002F7445" w:rsidRPr="00A646F3" w:rsidRDefault="002F7445" w:rsidP="00761645">
      <w:pPr>
        <w:spacing w:after="120" w:line="360" w:lineRule="auto"/>
        <w:ind w:right="18" w:firstLine="567"/>
        <w:jc w:val="both"/>
        <w:rPr>
          <w:rFonts w:ascii="Tahoma" w:hAnsi="Tahoma" w:cs="Tahoma"/>
          <w:sz w:val="28"/>
          <w:szCs w:val="28"/>
          <w:lang w:val="id-ID"/>
        </w:rPr>
      </w:pPr>
      <w:r w:rsidRPr="00A646F3">
        <w:rPr>
          <w:rFonts w:ascii="Tahoma" w:hAnsi="Tahoma" w:cs="Tahoma"/>
          <w:sz w:val="28"/>
          <w:szCs w:val="28"/>
          <w:lang w:val="id-ID"/>
        </w:rPr>
        <w:t xml:space="preserve">Disadari juga dalam kurun waktu yang sangat panjang tersebut sudah banyak terjadi perubahan-perubahan dan prestasi-prestasi yang ditorehkan oleh </w:t>
      </w:r>
      <w:r w:rsidRPr="00A646F3">
        <w:rPr>
          <w:rFonts w:ascii="Tahoma" w:hAnsi="Tahoma" w:cs="Tahoma"/>
          <w:sz w:val="28"/>
          <w:szCs w:val="28"/>
          <w:lang w:val="id-ID"/>
        </w:rPr>
        <w:lastRenderedPageBreak/>
        <w:t>Kota Sawahlunto, diantaranya prestasi yang telah didapatkan pada tahun ini antara lain:</w:t>
      </w:r>
    </w:p>
    <w:p w:rsidR="002F7445" w:rsidRPr="00A646F3" w:rsidRDefault="002F7445" w:rsidP="002F7445">
      <w:pPr>
        <w:pStyle w:val="NoSpacing"/>
        <w:numPr>
          <w:ilvl w:val="0"/>
          <w:numId w:val="15"/>
        </w:numPr>
        <w:spacing w:line="360" w:lineRule="auto"/>
        <w:ind w:left="567" w:hanging="501"/>
        <w:jc w:val="both"/>
        <w:rPr>
          <w:rFonts w:ascii="Tahoma" w:hAnsi="Tahoma" w:cs="Tahoma"/>
          <w:sz w:val="28"/>
          <w:szCs w:val="28"/>
        </w:rPr>
      </w:pPr>
      <w:r w:rsidRPr="00A646F3">
        <w:rPr>
          <w:rFonts w:ascii="Tahoma" w:hAnsi="Tahoma" w:cs="Tahoma"/>
          <w:sz w:val="28"/>
          <w:szCs w:val="28"/>
        </w:rPr>
        <w:t>Penghargaan Satya Lencana Pembangunan Koperasi dan UMKM  tahun 2017</w:t>
      </w:r>
    </w:p>
    <w:p w:rsidR="002F7445" w:rsidRPr="00A646F3" w:rsidRDefault="002F7445" w:rsidP="002F7445">
      <w:pPr>
        <w:pStyle w:val="NoSpacing"/>
        <w:numPr>
          <w:ilvl w:val="0"/>
          <w:numId w:val="15"/>
        </w:numPr>
        <w:spacing w:line="360" w:lineRule="auto"/>
        <w:ind w:left="567" w:hanging="501"/>
        <w:jc w:val="both"/>
        <w:rPr>
          <w:rFonts w:ascii="Tahoma" w:hAnsi="Tahoma" w:cs="Tahoma"/>
          <w:sz w:val="28"/>
          <w:szCs w:val="28"/>
        </w:rPr>
      </w:pPr>
      <w:r w:rsidRPr="00A646F3">
        <w:rPr>
          <w:rFonts w:ascii="Tahoma" w:hAnsi="Tahoma" w:cs="Tahoma"/>
          <w:sz w:val="28"/>
          <w:szCs w:val="28"/>
        </w:rPr>
        <w:t>Terbaik II memperoleh Penghargaan Anugrah Pangripta Nusantara / Perencanaan Terbaik 2017</w:t>
      </w:r>
    </w:p>
    <w:p w:rsidR="002F7445" w:rsidRPr="00A646F3" w:rsidRDefault="002F7445" w:rsidP="002F7445">
      <w:pPr>
        <w:pStyle w:val="NoSpacing"/>
        <w:numPr>
          <w:ilvl w:val="0"/>
          <w:numId w:val="15"/>
        </w:numPr>
        <w:spacing w:line="360" w:lineRule="auto"/>
        <w:ind w:left="567" w:hanging="501"/>
        <w:jc w:val="both"/>
        <w:rPr>
          <w:rFonts w:ascii="Tahoma" w:hAnsi="Tahoma" w:cs="Tahoma"/>
          <w:sz w:val="28"/>
          <w:szCs w:val="28"/>
        </w:rPr>
      </w:pPr>
      <w:r w:rsidRPr="00A646F3">
        <w:rPr>
          <w:rFonts w:ascii="Tahoma" w:hAnsi="Tahoma" w:cs="Tahoma"/>
          <w:sz w:val="28"/>
          <w:szCs w:val="28"/>
        </w:rPr>
        <w:t>Penghargaan Tokoh Sumbar yang telah berkontribusi dan ikut mengapresiasi pelaksanaan Hari Pers Nasional</w:t>
      </w:r>
    </w:p>
    <w:p w:rsidR="002F7445" w:rsidRPr="00A646F3" w:rsidRDefault="002F7445" w:rsidP="002F7445">
      <w:pPr>
        <w:pStyle w:val="NoSpacing"/>
        <w:numPr>
          <w:ilvl w:val="0"/>
          <w:numId w:val="15"/>
        </w:numPr>
        <w:spacing w:line="360" w:lineRule="auto"/>
        <w:ind w:left="567" w:hanging="501"/>
        <w:jc w:val="both"/>
        <w:rPr>
          <w:rFonts w:ascii="Tahoma" w:hAnsi="Tahoma" w:cs="Tahoma"/>
          <w:sz w:val="28"/>
          <w:szCs w:val="28"/>
        </w:rPr>
      </w:pPr>
      <w:r w:rsidRPr="00A646F3">
        <w:rPr>
          <w:rFonts w:ascii="Tahoma" w:hAnsi="Tahoma" w:cs="Tahoma"/>
          <w:sz w:val="28"/>
          <w:szCs w:val="28"/>
        </w:rPr>
        <w:t xml:space="preserve">Wahana Tata Nugraha ( WTN) untuk Kategori Lalu Lintas </w:t>
      </w:r>
    </w:p>
    <w:p w:rsidR="002F7445" w:rsidRPr="00A646F3" w:rsidRDefault="002F7445" w:rsidP="002F7445">
      <w:pPr>
        <w:pStyle w:val="NoSpacing"/>
        <w:numPr>
          <w:ilvl w:val="0"/>
          <w:numId w:val="15"/>
        </w:numPr>
        <w:spacing w:line="360" w:lineRule="auto"/>
        <w:ind w:left="567" w:hanging="501"/>
        <w:jc w:val="both"/>
        <w:rPr>
          <w:rFonts w:ascii="Tahoma" w:hAnsi="Tahoma" w:cs="Tahoma"/>
          <w:sz w:val="28"/>
          <w:szCs w:val="28"/>
        </w:rPr>
      </w:pPr>
      <w:r w:rsidRPr="00A646F3">
        <w:rPr>
          <w:rFonts w:ascii="Tahoma" w:hAnsi="Tahoma" w:cs="Tahoma"/>
          <w:sz w:val="28"/>
          <w:szCs w:val="28"/>
        </w:rPr>
        <w:t>Penghargaan Wajar Tanpa Pengecualian  (WTP)  yang kedua kalinya dari BPK RI TAhun 2017</w:t>
      </w:r>
    </w:p>
    <w:p w:rsidR="002F7445" w:rsidRPr="00A646F3" w:rsidRDefault="002F7445" w:rsidP="002F7445">
      <w:pPr>
        <w:pStyle w:val="NoSpacing"/>
        <w:numPr>
          <w:ilvl w:val="0"/>
          <w:numId w:val="15"/>
        </w:numPr>
        <w:spacing w:line="360" w:lineRule="auto"/>
        <w:ind w:left="567" w:hanging="501"/>
        <w:jc w:val="both"/>
        <w:rPr>
          <w:rFonts w:ascii="Tahoma" w:hAnsi="Tahoma" w:cs="Tahoma"/>
          <w:sz w:val="28"/>
          <w:szCs w:val="28"/>
        </w:rPr>
      </w:pPr>
      <w:r w:rsidRPr="00A646F3">
        <w:rPr>
          <w:rFonts w:ascii="Tahoma" w:hAnsi="Tahoma" w:cs="Tahoma"/>
          <w:sz w:val="28"/>
          <w:szCs w:val="28"/>
        </w:rPr>
        <w:t xml:space="preserve">Keynotes Speaker pada acara Indonesian Day , Belanda dari Pehimpunan Pelajar Indonesia di Belanda </w:t>
      </w:r>
    </w:p>
    <w:p w:rsidR="002F7445" w:rsidRPr="00A646F3" w:rsidRDefault="002F7445" w:rsidP="002F7445">
      <w:pPr>
        <w:pStyle w:val="NoSpacing"/>
        <w:numPr>
          <w:ilvl w:val="0"/>
          <w:numId w:val="15"/>
        </w:numPr>
        <w:spacing w:line="360" w:lineRule="auto"/>
        <w:ind w:left="567" w:hanging="501"/>
        <w:jc w:val="both"/>
        <w:rPr>
          <w:rFonts w:ascii="Tahoma" w:hAnsi="Tahoma" w:cs="Tahoma"/>
          <w:sz w:val="28"/>
          <w:szCs w:val="28"/>
        </w:rPr>
      </w:pPr>
      <w:r w:rsidRPr="00A646F3">
        <w:rPr>
          <w:rFonts w:ascii="Tahoma" w:hAnsi="Tahoma" w:cs="Tahoma"/>
          <w:sz w:val="28"/>
          <w:szCs w:val="28"/>
        </w:rPr>
        <w:lastRenderedPageBreak/>
        <w:t>Kota Layak Anak Kategori Madya dari kementrian pemberdayaan pemberdayaan perempuan dan perlindungan anak tahun 2017</w:t>
      </w:r>
    </w:p>
    <w:p w:rsidR="002F7445" w:rsidRPr="00A646F3" w:rsidRDefault="002F7445" w:rsidP="002F7445">
      <w:pPr>
        <w:pStyle w:val="NoSpacing"/>
        <w:numPr>
          <w:ilvl w:val="0"/>
          <w:numId w:val="15"/>
        </w:numPr>
        <w:spacing w:line="360" w:lineRule="auto"/>
        <w:ind w:left="567" w:hanging="501"/>
        <w:jc w:val="both"/>
        <w:rPr>
          <w:rFonts w:ascii="Tahoma" w:hAnsi="Tahoma" w:cs="Tahoma"/>
          <w:sz w:val="28"/>
          <w:szCs w:val="28"/>
        </w:rPr>
      </w:pPr>
      <w:r w:rsidRPr="00A646F3">
        <w:rPr>
          <w:rFonts w:ascii="Tahoma" w:hAnsi="Tahoma" w:cs="Tahoma"/>
          <w:sz w:val="28"/>
          <w:szCs w:val="28"/>
        </w:rPr>
        <w:t xml:space="preserve">Penghargaan Adipura dari Kementerian Lingkungan Hidup </w:t>
      </w:r>
    </w:p>
    <w:p w:rsidR="002F7445" w:rsidRPr="00A646F3" w:rsidRDefault="002F7445" w:rsidP="002F7445">
      <w:pPr>
        <w:pStyle w:val="NoSpacing"/>
        <w:numPr>
          <w:ilvl w:val="0"/>
          <w:numId w:val="15"/>
        </w:numPr>
        <w:spacing w:line="360" w:lineRule="auto"/>
        <w:ind w:left="567" w:hanging="501"/>
        <w:jc w:val="both"/>
        <w:rPr>
          <w:rFonts w:ascii="Tahoma" w:hAnsi="Tahoma" w:cs="Tahoma"/>
          <w:sz w:val="28"/>
          <w:szCs w:val="28"/>
        </w:rPr>
      </w:pPr>
      <w:r w:rsidRPr="00A646F3">
        <w:rPr>
          <w:rFonts w:ascii="Tahoma" w:hAnsi="Tahoma" w:cs="Tahoma"/>
          <w:sz w:val="28"/>
          <w:szCs w:val="28"/>
        </w:rPr>
        <w:t>Penghargaan bidang kesehatan Puskesmas Ramah Anak Tahun 2017</w:t>
      </w:r>
    </w:p>
    <w:p w:rsidR="002F7445" w:rsidRPr="00A646F3" w:rsidRDefault="002F7445" w:rsidP="002F7445">
      <w:pPr>
        <w:pStyle w:val="NoSpacing"/>
        <w:numPr>
          <w:ilvl w:val="0"/>
          <w:numId w:val="15"/>
        </w:numPr>
        <w:spacing w:line="360" w:lineRule="auto"/>
        <w:ind w:left="567" w:hanging="501"/>
        <w:jc w:val="both"/>
        <w:rPr>
          <w:rFonts w:ascii="Tahoma" w:hAnsi="Tahoma" w:cs="Tahoma"/>
          <w:sz w:val="28"/>
          <w:szCs w:val="28"/>
        </w:rPr>
      </w:pPr>
      <w:r w:rsidRPr="00A646F3">
        <w:rPr>
          <w:rFonts w:ascii="Tahoma" w:hAnsi="Tahoma" w:cs="Tahoma"/>
          <w:sz w:val="28"/>
          <w:szCs w:val="28"/>
        </w:rPr>
        <w:t>Peringkat I kinerja pelaksanaan anggaran dana desa periode I tahun 2017 di Lingkup Kanwil Ditjen Perbendaharaan Provinsi Sumatera Barat</w:t>
      </w:r>
      <w:r w:rsidRPr="00A646F3">
        <w:rPr>
          <w:rFonts w:ascii="Tahoma" w:hAnsi="Tahoma" w:cs="Tahoma"/>
          <w:sz w:val="28"/>
          <w:szCs w:val="28"/>
          <w:lang w:val="id-ID"/>
        </w:rPr>
        <w:t>, dan</w:t>
      </w:r>
    </w:p>
    <w:p w:rsidR="002F7445" w:rsidRPr="00A646F3" w:rsidRDefault="002F7445" w:rsidP="002F7445">
      <w:pPr>
        <w:pStyle w:val="NoSpacing"/>
        <w:numPr>
          <w:ilvl w:val="0"/>
          <w:numId w:val="15"/>
        </w:numPr>
        <w:spacing w:line="360" w:lineRule="auto"/>
        <w:ind w:left="567" w:hanging="501"/>
        <w:jc w:val="both"/>
        <w:rPr>
          <w:rFonts w:ascii="Tahoma" w:hAnsi="Tahoma" w:cs="Tahoma"/>
          <w:sz w:val="28"/>
          <w:szCs w:val="28"/>
        </w:rPr>
      </w:pPr>
      <w:r w:rsidRPr="00A646F3">
        <w:rPr>
          <w:rFonts w:ascii="Tahoma" w:hAnsi="Tahoma" w:cs="Tahoma"/>
          <w:sz w:val="28"/>
          <w:szCs w:val="28"/>
          <w:lang w:val="id-ID"/>
        </w:rPr>
        <w:t>E</w:t>
      </w:r>
      <w:r w:rsidRPr="00A646F3">
        <w:rPr>
          <w:rFonts w:ascii="Tahoma" w:hAnsi="Tahoma" w:cs="Tahoma"/>
          <w:sz w:val="28"/>
          <w:szCs w:val="28"/>
        </w:rPr>
        <w:t>ven Sawahlunto Internasional Songket Carnival sebagai Juara  II untuk kategori festival pariwisata terpopuler di ajang Anugerah Pesona Indonesia (API).</w:t>
      </w:r>
    </w:p>
    <w:p w:rsidR="002F7445" w:rsidRPr="00A646F3" w:rsidRDefault="002F7445" w:rsidP="002F7445">
      <w:pPr>
        <w:pStyle w:val="NoSpacing"/>
        <w:spacing w:line="360" w:lineRule="auto"/>
        <w:ind w:left="567"/>
        <w:jc w:val="both"/>
        <w:rPr>
          <w:rFonts w:ascii="Tahoma" w:hAnsi="Tahoma" w:cs="Tahoma"/>
          <w:sz w:val="28"/>
          <w:szCs w:val="28"/>
          <w:lang w:val="id-ID"/>
        </w:rPr>
      </w:pPr>
    </w:p>
    <w:p w:rsidR="002F7445" w:rsidRPr="00A646F3" w:rsidRDefault="002F7445" w:rsidP="002F7445">
      <w:pPr>
        <w:pStyle w:val="NoSpacing"/>
        <w:spacing w:line="360" w:lineRule="auto"/>
        <w:ind w:firstLine="567"/>
        <w:jc w:val="both"/>
        <w:rPr>
          <w:rFonts w:ascii="Tahoma" w:hAnsi="Tahoma" w:cs="Tahoma"/>
          <w:sz w:val="28"/>
          <w:szCs w:val="28"/>
          <w:lang w:val="id-ID"/>
        </w:rPr>
      </w:pPr>
      <w:r w:rsidRPr="00A646F3">
        <w:rPr>
          <w:rFonts w:ascii="Tahoma" w:hAnsi="Tahoma" w:cs="Tahoma"/>
          <w:sz w:val="28"/>
          <w:szCs w:val="28"/>
          <w:lang w:val="id-ID"/>
        </w:rPr>
        <w:t xml:space="preserve">Tentu saja hal tersebut tidak terlepas dari dukungan Masyarakat luas dari Kota Sawahlunto dan proses penyelenggaraan pemerintahan yang harmonis </w:t>
      </w:r>
      <w:r w:rsidRPr="00A646F3">
        <w:rPr>
          <w:rFonts w:ascii="Tahoma" w:hAnsi="Tahoma" w:cs="Tahoma"/>
          <w:sz w:val="28"/>
          <w:szCs w:val="28"/>
          <w:lang w:val="id-ID"/>
        </w:rPr>
        <w:lastRenderedPageBreak/>
        <w:t>dan koordinatif antara Pemerintah Daerah, DPRD dan Instansi Vertikal yang ada di Kota Sawahlunto. Untuk itu, kami sangat mengapresiasi atas keberhasilan Kota Sawahlunto.</w:t>
      </w:r>
    </w:p>
    <w:p w:rsidR="002F7445" w:rsidRPr="00A646F3" w:rsidRDefault="002F7445" w:rsidP="002F7445">
      <w:pPr>
        <w:pStyle w:val="NoSpacing"/>
        <w:spacing w:line="360" w:lineRule="auto"/>
        <w:ind w:firstLine="567"/>
        <w:jc w:val="both"/>
        <w:rPr>
          <w:rFonts w:ascii="Tahoma" w:hAnsi="Tahoma" w:cs="Tahoma"/>
          <w:sz w:val="28"/>
          <w:szCs w:val="28"/>
          <w:lang w:val="id-ID"/>
        </w:rPr>
      </w:pPr>
      <w:r w:rsidRPr="00A646F3">
        <w:rPr>
          <w:rFonts w:ascii="Tahoma" w:hAnsi="Tahoma" w:cs="Tahoma"/>
          <w:sz w:val="28"/>
          <w:szCs w:val="28"/>
          <w:lang w:val="id-ID"/>
        </w:rPr>
        <w:t xml:space="preserve">Sesuai dengan Visi Kota Sawahlunto </w:t>
      </w:r>
      <w:r w:rsidR="00AC5CDB" w:rsidRPr="00A646F3">
        <w:rPr>
          <w:rFonts w:ascii="Tahoma" w:hAnsi="Tahoma" w:cs="Tahoma"/>
          <w:sz w:val="28"/>
          <w:szCs w:val="28"/>
          <w:lang w:val="id-ID"/>
        </w:rPr>
        <w:t>yaitu “Sawahlunto tahun 2020 Menjadi Kota Wisata Tambang yang Berbudaya” dengan konsep Kota Wisata, Ekonomi Kerakyatan Berkelanjutan, Kota Berbudaya dan Kota Sejahtera telah dapat dilihat apa-apa saja yang telah diterapkan oleh Kota Sawahlunto dari bidang ekonomi, kesehatan, perindustrian, pariwisata, budaya dan keagamaan. Program Ka</w:t>
      </w:r>
      <w:r w:rsidR="002626D4">
        <w:rPr>
          <w:rFonts w:ascii="Tahoma" w:hAnsi="Tahoma" w:cs="Tahoma"/>
          <w:sz w:val="28"/>
          <w:szCs w:val="28"/>
          <w:lang w:val="id-ID"/>
        </w:rPr>
        <w:t>mpung Produktif, Program Magrib</w:t>
      </w:r>
      <w:r w:rsidR="00AC5CDB" w:rsidRPr="00A646F3">
        <w:rPr>
          <w:rFonts w:ascii="Tahoma" w:hAnsi="Tahoma" w:cs="Tahoma"/>
          <w:sz w:val="28"/>
          <w:szCs w:val="28"/>
          <w:lang w:val="id-ID"/>
        </w:rPr>
        <w:t xml:space="preserve"> Mengaji, Prediket Kota Layak Anak Kategori Madya, Prediket Kota Sehat dengan level Swasti Saba Wiwerda, </w:t>
      </w:r>
      <w:r w:rsidR="000A60F3" w:rsidRPr="00A646F3">
        <w:rPr>
          <w:rFonts w:ascii="Tahoma" w:hAnsi="Tahoma" w:cs="Tahoma"/>
          <w:sz w:val="28"/>
          <w:szCs w:val="28"/>
          <w:lang w:val="id-ID"/>
        </w:rPr>
        <w:t>dan Rekor MURI dengan kategori Pemakaian Songket terbanyak dalam satu kegiatan. Serta pada Bidan</w:t>
      </w:r>
      <w:r w:rsidR="00E84FD7">
        <w:rPr>
          <w:rFonts w:ascii="Tahoma" w:hAnsi="Tahoma" w:cs="Tahoma"/>
          <w:sz w:val="28"/>
          <w:szCs w:val="28"/>
          <w:lang w:val="id-ID"/>
        </w:rPr>
        <w:t>g</w:t>
      </w:r>
      <w:r w:rsidR="000A60F3" w:rsidRPr="00A646F3">
        <w:rPr>
          <w:rFonts w:ascii="Tahoma" w:hAnsi="Tahoma" w:cs="Tahoma"/>
          <w:sz w:val="28"/>
          <w:szCs w:val="28"/>
          <w:lang w:val="id-ID"/>
        </w:rPr>
        <w:t xml:space="preserve"> pariwisata dapat dilihat, Kota Sawahlunto tidak henti-hentinya melakukan inovasi dalam pelaksanaan event-event, </w:t>
      </w:r>
      <w:r w:rsidR="000A60F3" w:rsidRPr="00A646F3">
        <w:rPr>
          <w:rFonts w:ascii="Tahoma" w:hAnsi="Tahoma" w:cs="Tahoma"/>
          <w:sz w:val="28"/>
          <w:szCs w:val="28"/>
          <w:lang w:val="id-ID"/>
        </w:rPr>
        <w:lastRenderedPageBreak/>
        <w:t>sehingga dengan julukan sebagai Kota Event, Kota Sawahlunto telah mengeluarkan kalender event setiap tahunnya.</w:t>
      </w:r>
    </w:p>
    <w:p w:rsidR="00A646F3" w:rsidRPr="00A646F3" w:rsidRDefault="00A646F3" w:rsidP="002F7445">
      <w:pPr>
        <w:pStyle w:val="NoSpacing"/>
        <w:spacing w:line="360" w:lineRule="auto"/>
        <w:ind w:firstLine="567"/>
        <w:jc w:val="both"/>
        <w:rPr>
          <w:rFonts w:ascii="Tahoma" w:hAnsi="Tahoma" w:cs="Tahoma"/>
          <w:sz w:val="28"/>
          <w:szCs w:val="28"/>
          <w:lang w:val="id-ID"/>
        </w:rPr>
      </w:pPr>
    </w:p>
    <w:p w:rsidR="00A646F3" w:rsidRPr="00A646F3" w:rsidRDefault="00A646F3" w:rsidP="00A646F3">
      <w:pPr>
        <w:pStyle w:val="NoSpacing"/>
        <w:spacing w:line="360" w:lineRule="auto"/>
        <w:jc w:val="both"/>
        <w:rPr>
          <w:rFonts w:ascii="Tahoma" w:hAnsi="Tahoma" w:cs="Tahoma"/>
          <w:sz w:val="28"/>
          <w:szCs w:val="28"/>
          <w:lang w:val="id-ID"/>
        </w:rPr>
      </w:pPr>
      <w:r w:rsidRPr="00A646F3">
        <w:rPr>
          <w:rFonts w:ascii="Tahoma" w:hAnsi="Tahoma" w:cs="Tahoma"/>
          <w:b/>
          <w:i/>
          <w:iCs/>
          <w:sz w:val="28"/>
          <w:szCs w:val="28"/>
          <w:lang w:val="id-ID"/>
        </w:rPr>
        <w:t>Sdr. Walikota, Pimpinan dan Anggota DPRD serta Hadirin yang berbahagia,</w:t>
      </w:r>
    </w:p>
    <w:p w:rsidR="00CF5CB5" w:rsidRPr="00A646F3" w:rsidRDefault="00CF5CB5" w:rsidP="00CF5CB5">
      <w:pPr>
        <w:spacing w:after="120" w:line="360" w:lineRule="auto"/>
        <w:ind w:right="18" w:firstLine="567"/>
        <w:jc w:val="both"/>
        <w:rPr>
          <w:rFonts w:ascii="Tahoma" w:hAnsi="Tahoma" w:cs="Tahoma"/>
          <w:sz w:val="28"/>
          <w:szCs w:val="28"/>
          <w:lang w:val="id-ID"/>
        </w:rPr>
      </w:pPr>
      <w:r w:rsidRPr="00A646F3">
        <w:rPr>
          <w:rFonts w:ascii="Tahoma" w:hAnsi="Tahoma" w:cs="Tahoma"/>
          <w:sz w:val="28"/>
          <w:szCs w:val="28"/>
        </w:rPr>
        <w:t xml:space="preserve">Pada kesempatan yang berbahagia ini juga, perlu kami sampaikan hasil penilaian Evaluasi Kinerja Penyelenggaraan Pemerintahan Daerah Tahun 2016 terhadap Laporan Penyelenggaraan Pemerintahan Daerah (LPPD) Kota </w:t>
      </w:r>
      <w:r w:rsidRPr="00A646F3">
        <w:rPr>
          <w:rFonts w:ascii="Tahoma" w:hAnsi="Tahoma" w:cs="Tahoma"/>
          <w:sz w:val="28"/>
          <w:szCs w:val="28"/>
          <w:lang w:val="id-ID"/>
        </w:rPr>
        <w:t>Sawahlunto</w:t>
      </w:r>
      <w:r w:rsidRPr="00A646F3">
        <w:rPr>
          <w:rFonts w:ascii="Tahoma" w:hAnsi="Tahoma" w:cs="Tahoma"/>
          <w:sz w:val="28"/>
          <w:szCs w:val="28"/>
        </w:rPr>
        <w:t xml:space="preserve"> Tahun 2015. Berdasarkan Keputusan Menteri Dalam Negeri Nomor 120-10421 Tahun 2016, </w:t>
      </w:r>
      <w:r w:rsidR="002626D4">
        <w:rPr>
          <w:rFonts w:ascii="Tahoma" w:hAnsi="Tahoma" w:cs="Tahoma"/>
          <w:sz w:val="28"/>
          <w:szCs w:val="28"/>
          <w:lang w:val="id-ID"/>
        </w:rPr>
        <w:t xml:space="preserve">Pemerintah </w:t>
      </w:r>
      <w:r w:rsidRPr="00A646F3">
        <w:rPr>
          <w:rFonts w:ascii="Tahoma" w:hAnsi="Tahoma" w:cs="Tahoma"/>
          <w:sz w:val="28"/>
          <w:szCs w:val="28"/>
        </w:rPr>
        <w:t xml:space="preserve">Kota </w:t>
      </w:r>
      <w:r w:rsidR="00A646F3" w:rsidRPr="00A646F3">
        <w:rPr>
          <w:rFonts w:ascii="Tahoma" w:hAnsi="Tahoma" w:cs="Tahoma"/>
          <w:sz w:val="28"/>
          <w:szCs w:val="28"/>
          <w:lang w:val="id-ID"/>
        </w:rPr>
        <w:t>Sawahlunto</w:t>
      </w:r>
      <w:r w:rsidRPr="00A646F3">
        <w:rPr>
          <w:rFonts w:ascii="Tahoma" w:hAnsi="Tahoma" w:cs="Tahoma"/>
          <w:sz w:val="28"/>
          <w:szCs w:val="28"/>
        </w:rPr>
        <w:t xml:space="preserve"> berada pada peringkat </w:t>
      </w:r>
      <w:r w:rsidRPr="00A646F3">
        <w:rPr>
          <w:rFonts w:ascii="Tahoma" w:hAnsi="Tahoma" w:cs="Tahoma"/>
          <w:sz w:val="28"/>
          <w:szCs w:val="28"/>
          <w:lang w:val="id-ID"/>
        </w:rPr>
        <w:t>49</w:t>
      </w:r>
      <w:r w:rsidRPr="00A646F3">
        <w:rPr>
          <w:rFonts w:ascii="Tahoma" w:hAnsi="Tahoma" w:cs="Tahoma"/>
          <w:sz w:val="28"/>
          <w:szCs w:val="28"/>
        </w:rPr>
        <w:t xml:space="preserve"> dari 91 Kota secara nasional</w:t>
      </w:r>
      <w:r w:rsidRPr="00A646F3">
        <w:rPr>
          <w:rFonts w:ascii="Tahoma" w:hAnsi="Tahoma" w:cs="Tahoma"/>
          <w:sz w:val="28"/>
          <w:szCs w:val="28"/>
          <w:lang w:val="id-ID"/>
        </w:rPr>
        <w:t xml:space="preserve">, </w:t>
      </w:r>
      <w:r w:rsidRPr="00A646F3">
        <w:rPr>
          <w:rFonts w:ascii="Tahoma" w:hAnsi="Tahoma" w:cs="Tahoma"/>
          <w:sz w:val="28"/>
          <w:szCs w:val="28"/>
        </w:rPr>
        <w:t>peringkat 11 dari</w:t>
      </w:r>
      <w:r w:rsidRPr="00A646F3">
        <w:rPr>
          <w:rFonts w:ascii="Tahoma" w:hAnsi="Tahoma" w:cs="Tahoma"/>
          <w:sz w:val="28"/>
          <w:szCs w:val="28"/>
          <w:lang w:val="id-ID"/>
        </w:rPr>
        <w:t xml:space="preserve"> Kab/</w:t>
      </w:r>
      <w:r w:rsidRPr="00A646F3">
        <w:rPr>
          <w:rFonts w:ascii="Tahoma" w:hAnsi="Tahoma" w:cs="Tahoma"/>
          <w:sz w:val="28"/>
          <w:szCs w:val="28"/>
        </w:rPr>
        <w:t>Kota</w:t>
      </w:r>
      <w:r w:rsidRPr="00A646F3">
        <w:rPr>
          <w:rFonts w:ascii="Tahoma" w:hAnsi="Tahoma" w:cs="Tahoma"/>
          <w:sz w:val="28"/>
          <w:szCs w:val="28"/>
          <w:lang w:val="id-ID"/>
        </w:rPr>
        <w:t xml:space="preserve"> se Sumatera Barat dan peringkat 5 dari 7 Kota</w:t>
      </w:r>
      <w:r w:rsidRPr="00A646F3">
        <w:rPr>
          <w:rFonts w:ascii="Tahoma" w:hAnsi="Tahoma" w:cs="Tahoma"/>
          <w:sz w:val="28"/>
          <w:szCs w:val="28"/>
        </w:rPr>
        <w:t xml:space="preserve"> </w:t>
      </w:r>
      <w:r w:rsidRPr="00A646F3">
        <w:rPr>
          <w:rFonts w:ascii="Tahoma" w:hAnsi="Tahoma" w:cs="Tahoma"/>
          <w:sz w:val="28"/>
          <w:szCs w:val="28"/>
          <w:lang w:val="id-ID"/>
        </w:rPr>
        <w:t xml:space="preserve">yang ada </w:t>
      </w:r>
      <w:r w:rsidRPr="00A646F3">
        <w:rPr>
          <w:rFonts w:ascii="Tahoma" w:hAnsi="Tahoma" w:cs="Tahoma"/>
          <w:sz w:val="28"/>
          <w:szCs w:val="28"/>
        </w:rPr>
        <w:t>dengan perolehan skor kinerja 2,</w:t>
      </w:r>
      <w:r w:rsidRPr="00A646F3">
        <w:rPr>
          <w:rFonts w:ascii="Tahoma" w:hAnsi="Tahoma" w:cs="Tahoma"/>
          <w:sz w:val="28"/>
          <w:szCs w:val="28"/>
          <w:lang w:val="id-ID"/>
        </w:rPr>
        <w:t>9933</w:t>
      </w:r>
      <w:r w:rsidRPr="00A646F3">
        <w:rPr>
          <w:rFonts w:ascii="Tahoma" w:hAnsi="Tahoma" w:cs="Tahoma"/>
          <w:sz w:val="28"/>
          <w:szCs w:val="28"/>
        </w:rPr>
        <w:t xml:space="preserve"> dengan kategori status Tinggi. Hasil tersebut perlu menjadi perhatian serius bagi pemerintah daerah dan DPRD untuk melakukan </w:t>
      </w:r>
      <w:r w:rsidRPr="00A646F3">
        <w:rPr>
          <w:rFonts w:ascii="Tahoma" w:hAnsi="Tahoma" w:cs="Tahoma"/>
          <w:sz w:val="28"/>
          <w:szCs w:val="28"/>
        </w:rPr>
        <w:lastRenderedPageBreak/>
        <w:t>peningkatan kapasitas Pemerintahan daerah dengan tujuan meningkatkan capaian kinerja penyelenggaraan pemerintahan daerah yang bermuara pada peningkatan kesejahteraan masyarakat.</w:t>
      </w:r>
    </w:p>
    <w:p w:rsidR="00CF5CB5" w:rsidRPr="00A646F3" w:rsidRDefault="00CF5CB5" w:rsidP="00CF5CB5">
      <w:pPr>
        <w:spacing w:after="120" w:line="360" w:lineRule="auto"/>
        <w:ind w:right="18" w:firstLine="567"/>
        <w:jc w:val="both"/>
        <w:rPr>
          <w:rFonts w:ascii="Tahoma" w:hAnsi="Tahoma" w:cs="Tahoma"/>
          <w:sz w:val="28"/>
          <w:szCs w:val="28"/>
          <w:lang w:val="id-ID"/>
        </w:rPr>
      </w:pPr>
      <w:r w:rsidRPr="00A646F3">
        <w:rPr>
          <w:rFonts w:ascii="Tahoma" w:hAnsi="Tahoma" w:cs="Tahoma"/>
          <w:sz w:val="28"/>
          <w:szCs w:val="28"/>
          <w:lang w:val="id-ID"/>
        </w:rPr>
        <w:t>Namun,</w:t>
      </w:r>
      <w:r w:rsidR="00E84FD7">
        <w:rPr>
          <w:rFonts w:ascii="Tahoma" w:hAnsi="Tahoma" w:cs="Tahoma"/>
          <w:sz w:val="28"/>
          <w:szCs w:val="28"/>
          <w:lang w:val="id-ID"/>
        </w:rPr>
        <w:t xml:space="preserve"> kami </w:t>
      </w:r>
      <w:r w:rsidRPr="00A646F3">
        <w:rPr>
          <w:rFonts w:ascii="Tahoma" w:hAnsi="Tahoma" w:cs="Tahoma"/>
          <w:sz w:val="28"/>
          <w:szCs w:val="28"/>
          <w:lang w:val="id-ID"/>
        </w:rPr>
        <w:t xml:space="preserve">mengapresiasi </w:t>
      </w:r>
      <w:r w:rsidR="002626D4">
        <w:rPr>
          <w:rFonts w:ascii="Tahoma" w:hAnsi="Tahoma" w:cs="Tahoma"/>
          <w:sz w:val="28"/>
          <w:szCs w:val="28"/>
          <w:lang w:val="id-ID"/>
        </w:rPr>
        <w:t xml:space="preserve">Pemerintah </w:t>
      </w:r>
      <w:r w:rsidRPr="00A646F3">
        <w:rPr>
          <w:rFonts w:ascii="Tahoma" w:hAnsi="Tahoma" w:cs="Tahoma"/>
          <w:sz w:val="28"/>
          <w:szCs w:val="28"/>
          <w:lang w:val="id-ID"/>
        </w:rPr>
        <w:t xml:space="preserve">Kota Sawahlunto </w:t>
      </w:r>
      <w:r w:rsidR="00E84FD7">
        <w:rPr>
          <w:rFonts w:ascii="Tahoma" w:hAnsi="Tahoma" w:cs="Tahoma"/>
          <w:sz w:val="28"/>
          <w:szCs w:val="28"/>
          <w:lang w:val="id-ID"/>
        </w:rPr>
        <w:t xml:space="preserve">pada </w:t>
      </w:r>
      <w:r w:rsidR="00E84FD7" w:rsidRPr="00A646F3">
        <w:rPr>
          <w:rFonts w:ascii="Tahoma" w:hAnsi="Tahoma" w:cs="Tahoma"/>
          <w:sz w:val="28"/>
          <w:szCs w:val="28"/>
        </w:rPr>
        <w:t xml:space="preserve">Laporan Penyelenggaraan Pemerintahan Daerah (LPPD) Kota </w:t>
      </w:r>
      <w:r w:rsidR="00E84FD7" w:rsidRPr="00A646F3">
        <w:rPr>
          <w:rFonts w:ascii="Tahoma" w:hAnsi="Tahoma" w:cs="Tahoma"/>
          <w:sz w:val="28"/>
          <w:szCs w:val="28"/>
          <w:lang w:val="id-ID"/>
        </w:rPr>
        <w:t>Sawahlunto</w:t>
      </w:r>
      <w:r w:rsidR="00E84FD7">
        <w:rPr>
          <w:rFonts w:ascii="Tahoma" w:hAnsi="Tahoma" w:cs="Tahoma"/>
          <w:sz w:val="28"/>
          <w:szCs w:val="28"/>
        </w:rPr>
        <w:t xml:space="preserve"> Tahun 201</w:t>
      </w:r>
      <w:r w:rsidR="00E84FD7">
        <w:rPr>
          <w:rFonts w:ascii="Tahoma" w:hAnsi="Tahoma" w:cs="Tahoma"/>
          <w:sz w:val="28"/>
          <w:szCs w:val="28"/>
          <w:lang w:val="id-ID"/>
        </w:rPr>
        <w:t xml:space="preserve">6 </w:t>
      </w:r>
      <w:r w:rsidRPr="00A646F3">
        <w:rPr>
          <w:rFonts w:ascii="Tahoma" w:hAnsi="Tahoma" w:cs="Tahoma"/>
          <w:sz w:val="28"/>
          <w:szCs w:val="28"/>
          <w:lang w:val="id-ID"/>
        </w:rPr>
        <w:t>terkait beberapa hal</w:t>
      </w:r>
      <w:r w:rsidR="00A646F3" w:rsidRPr="00A646F3">
        <w:rPr>
          <w:rFonts w:ascii="Tahoma" w:hAnsi="Tahoma" w:cs="Tahoma"/>
          <w:sz w:val="28"/>
          <w:szCs w:val="28"/>
          <w:lang w:val="id-ID"/>
        </w:rPr>
        <w:t xml:space="preserve"> yang telah dilakukan</w:t>
      </w:r>
      <w:r w:rsidRPr="00A646F3">
        <w:rPr>
          <w:rFonts w:ascii="Tahoma" w:hAnsi="Tahoma" w:cs="Tahoma"/>
          <w:sz w:val="28"/>
          <w:szCs w:val="28"/>
          <w:lang w:val="id-ID"/>
        </w:rPr>
        <w:t>, diantaranya:</w:t>
      </w:r>
    </w:p>
    <w:p w:rsidR="00CF5CB5" w:rsidRPr="00A646F3" w:rsidRDefault="00CF5CB5" w:rsidP="00CF5CB5">
      <w:pPr>
        <w:pStyle w:val="ListParagraph"/>
        <w:numPr>
          <w:ilvl w:val="0"/>
          <w:numId w:val="16"/>
        </w:numPr>
        <w:spacing w:after="120" w:line="360" w:lineRule="auto"/>
        <w:ind w:right="18"/>
        <w:jc w:val="both"/>
        <w:rPr>
          <w:rFonts w:ascii="Tahoma" w:hAnsi="Tahoma" w:cs="Tahoma"/>
          <w:sz w:val="28"/>
          <w:szCs w:val="28"/>
          <w:lang w:val="id-ID"/>
        </w:rPr>
      </w:pPr>
      <w:r w:rsidRPr="00A646F3">
        <w:rPr>
          <w:rFonts w:ascii="Tahoma" w:hAnsi="Tahoma" w:cs="Tahoma"/>
          <w:sz w:val="28"/>
          <w:szCs w:val="28"/>
          <w:lang w:val="id-ID"/>
        </w:rPr>
        <w:t>Realisasi tugas pembantuan yang dilaksanakan oleh Kota Sawahlunto yaitu:</w:t>
      </w:r>
    </w:p>
    <w:p w:rsidR="00CF5CB5" w:rsidRPr="00A646F3" w:rsidRDefault="00740B99" w:rsidP="00CF5CB5">
      <w:pPr>
        <w:pStyle w:val="ListParagraph"/>
        <w:numPr>
          <w:ilvl w:val="0"/>
          <w:numId w:val="17"/>
        </w:numPr>
        <w:spacing w:after="120" w:line="360" w:lineRule="auto"/>
        <w:ind w:right="18"/>
        <w:jc w:val="both"/>
        <w:rPr>
          <w:rFonts w:ascii="Tahoma" w:hAnsi="Tahoma" w:cs="Tahoma"/>
          <w:sz w:val="28"/>
          <w:szCs w:val="28"/>
          <w:lang w:val="id-ID"/>
        </w:rPr>
      </w:pPr>
      <w:r w:rsidRPr="00A646F3">
        <w:rPr>
          <w:rFonts w:ascii="Tahoma" w:hAnsi="Tahoma" w:cs="Tahoma"/>
          <w:sz w:val="28"/>
          <w:szCs w:val="28"/>
          <w:lang w:val="id-ID"/>
        </w:rPr>
        <w:t>Bidang Pendidikan, Pemuda dan Olahraga sebesar 98,82%</w:t>
      </w:r>
    </w:p>
    <w:p w:rsidR="00740B99" w:rsidRPr="00A646F3" w:rsidRDefault="00E84FD7" w:rsidP="00CF5CB5">
      <w:pPr>
        <w:pStyle w:val="ListParagraph"/>
        <w:numPr>
          <w:ilvl w:val="0"/>
          <w:numId w:val="17"/>
        </w:numPr>
        <w:spacing w:after="120" w:line="360" w:lineRule="auto"/>
        <w:ind w:right="18"/>
        <w:jc w:val="both"/>
        <w:rPr>
          <w:rFonts w:ascii="Tahoma" w:hAnsi="Tahoma" w:cs="Tahoma"/>
          <w:sz w:val="28"/>
          <w:szCs w:val="28"/>
          <w:lang w:val="id-ID"/>
        </w:rPr>
      </w:pPr>
      <w:r>
        <w:rPr>
          <w:rFonts w:ascii="Tahoma" w:hAnsi="Tahoma" w:cs="Tahoma"/>
          <w:sz w:val="28"/>
          <w:szCs w:val="28"/>
          <w:lang w:val="id-ID"/>
        </w:rPr>
        <w:t>Bidang Kesehatan dan Sosial</w:t>
      </w:r>
      <w:r w:rsidR="00740B99" w:rsidRPr="00A646F3">
        <w:rPr>
          <w:rFonts w:ascii="Tahoma" w:hAnsi="Tahoma" w:cs="Tahoma"/>
          <w:sz w:val="28"/>
          <w:szCs w:val="28"/>
          <w:lang w:val="id-ID"/>
        </w:rPr>
        <w:t xml:space="preserve"> sebesar 72,20%</w:t>
      </w:r>
    </w:p>
    <w:p w:rsidR="00740B99" w:rsidRPr="00A646F3" w:rsidRDefault="00740B99" w:rsidP="00CF5CB5">
      <w:pPr>
        <w:pStyle w:val="ListParagraph"/>
        <w:numPr>
          <w:ilvl w:val="0"/>
          <w:numId w:val="17"/>
        </w:numPr>
        <w:spacing w:after="120" w:line="360" w:lineRule="auto"/>
        <w:ind w:right="18"/>
        <w:jc w:val="both"/>
        <w:rPr>
          <w:rFonts w:ascii="Tahoma" w:hAnsi="Tahoma" w:cs="Tahoma"/>
          <w:sz w:val="28"/>
          <w:szCs w:val="28"/>
          <w:lang w:val="id-ID"/>
        </w:rPr>
      </w:pPr>
      <w:r w:rsidRPr="00A646F3">
        <w:rPr>
          <w:rFonts w:ascii="Tahoma" w:hAnsi="Tahoma" w:cs="Tahoma"/>
          <w:sz w:val="28"/>
          <w:szCs w:val="28"/>
          <w:lang w:val="id-ID"/>
        </w:rPr>
        <w:t>Bidang Lingkungan Hidup sebesar 94,29%</w:t>
      </w:r>
    </w:p>
    <w:p w:rsidR="00740B99" w:rsidRPr="00A646F3" w:rsidRDefault="00740B99" w:rsidP="00CF5CB5">
      <w:pPr>
        <w:pStyle w:val="ListParagraph"/>
        <w:numPr>
          <w:ilvl w:val="0"/>
          <w:numId w:val="17"/>
        </w:numPr>
        <w:spacing w:after="120" w:line="360" w:lineRule="auto"/>
        <w:ind w:right="18"/>
        <w:jc w:val="both"/>
        <w:rPr>
          <w:rFonts w:ascii="Tahoma" w:hAnsi="Tahoma" w:cs="Tahoma"/>
          <w:sz w:val="28"/>
          <w:szCs w:val="28"/>
          <w:lang w:val="id-ID"/>
        </w:rPr>
      </w:pPr>
      <w:r w:rsidRPr="00A646F3">
        <w:rPr>
          <w:rFonts w:ascii="Tahoma" w:hAnsi="Tahoma" w:cs="Tahoma"/>
          <w:sz w:val="28"/>
          <w:szCs w:val="28"/>
          <w:lang w:val="id-ID"/>
        </w:rPr>
        <w:t xml:space="preserve">Bidang Pemberdayaan Masyarakat, Perempuan dan KB sebesar 92,07 %, dan </w:t>
      </w:r>
      <w:r w:rsidRPr="00A646F3">
        <w:rPr>
          <w:rFonts w:ascii="Tahoma" w:hAnsi="Tahoma" w:cs="Tahoma"/>
          <w:sz w:val="28"/>
          <w:szCs w:val="28"/>
          <w:lang w:val="id-ID"/>
        </w:rPr>
        <w:lastRenderedPageBreak/>
        <w:t>bidang-bidang lain yang juga dengan hasil capaian cukup tinggi</w:t>
      </w:r>
    </w:p>
    <w:p w:rsidR="00740B99" w:rsidRPr="00A646F3" w:rsidRDefault="00740B99" w:rsidP="00740B99">
      <w:pPr>
        <w:pStyle w:val="ListParagraph"/>
        <w:numPr>
          <w:ilvl w:val="0"/>
          <w:numId w:val="17"/>
        </w:numPr>
        <w:spacing w:after="120" w:line="360" w:lineRule="auto"/>
        <w:ind w:right="18"/>
        <w:jc w:val="both"/>
        <w:rPr>
          <w:rFonts w:ascii="Tahoma" w:hAnsi="Tahoma" w:cs="Tahoma"/>
          <w:sz w:val="28"/>
          <w:szCs w:val="28"/>
          <w:lang w:val="id-ID"/>
        </w:rPr>
      </w:pPr>
      <w:r w:rsidRPr="00A646F3">
        <w:rPr>
          <w:rFonts w:ascii="Tahoma" w:hAnsi="Tahoma" w:cs="Tahoma"/>
          <w:sz w:val="28"/>
          <w:szCs w:val="28"/>
          <w:lang w:val="id-ID"/>
        </w:rPr>
        <w:t>Namun kedepannya diharapkan juga Kota Sawahlunto memaksimalkan kembali pada bidang-bidang strategis lainnya yaitu pada Pengelolaan Limbah Rumah Sakit yang baru terealisasi 50,90% dan Penyediaan Sarana Air Minum dan Sanitasi Dasar Permukiman sebesar 70,96%.</w:t>
      </w:r>
    </w:p>
    <w:p w:rsidR="00740B99" w:rsidRPr="00A646F3" w:rsidRDefault="00740B99" w:rsidP="00740B99">
      <w:pPr>
        <w:pStyle w:val="ListParagraph"/>
        <w:numPr>
          <w:ilvl w:val="0"/>
          <w:numId w:val="16"/>
        </w:numPr>
        <w:spacing w:after="120" w:line="360" w:lineRule="auto"/>
        <w:ind w:right="18"/>
        <w:jc w:val="both"/>
        <w:rPr>
          <w:rFonts w:ascii="Tahoma" w:hAnsi="Tahoma" w:cs="Tahoma"/>
          <w:sz w:val="28"/>
          <w:szCs w:val="28"/>
          <w:lang w:val="id-ID"/>
        </w:rPr>
      </w:pPr>
      <w:r w:rsidRPr="00A646F3">
        <w:rPr>
          <w:rFonts w:ascii="Tahoma" w:hAnsi="Tahoma" w:cs="Tahoma"/>
          <w:sz w:val="28"/>
          <w:szCs w:val="28"/>
        </w:rPr>
        <w:t>Untuk Tugas Umum Pemerintahan pada tahun 2016, Kota Sawahlunto telah melaksanakan</w:t>
      </w:r>
      <w:r w:rsidRPr="00A646F3">
        <w:rPr>
          <w:rFonts w:ascii="Tahoma" w:hAnsi="Tahoma" w:cs="Tahoma"/>
          <w:sz w:val="28"/>
          <w:szCs w:val="28"/>
          <w:lang w:val="id-ID"/>
        </w:rPr>
        <w:t>:</w:t>
      </w:r>
    </w:p>
    <w:p w:rsidR="00740B99" w:rsidRPr="00A646F3" w:rsidRDefault="00740B99" w:rsidP="00740B99">
      <w:pPr>
        <w:pStyle w:val="ListParagraph"/>
        <w:numPr>
          <w:ilvl w:val="0"/>
          <w:numId w:val="18"/>
        </w:numPr>
        <w:spacing w:after="120" w:line="360" w:lineRule="auto"/>
        <w:ind w:right="18"/>
        <w:jc w:val="both"/>
        <w:rPr>
          <w:rFonts w:ascii="Tahoma" w:hAnsi="Tahoma" w:cs="Tahoma"/>
          <w:sz w:val="28"/>
          <w:szCs w:val="28"/>
          <w:lang w:val="id-ID"/>
        </w:rPr>
      </w:pPr>
      <w:r w:rsidRPr="00A646F3">
        <w:rPr>
          <w:rFonts w:ascii="Tahoma" w:hAnsi="Tahoma" w:cs="Tahoma"/>
          <w:sz w:val="28"/>
          <w:szCs w:val="28"/>
        </w:rPr>
        <w:t xml:space="preserve">Kerjasama Antar Daerah dalam bentuk sharing informasi program kegiatan, semoga kedepannya kerjasama antar daerah dapat direalisasikan dalam bentuk MoU dan Perjanjian Kerjasama. </w:t>
      </w:r>
    </w:p>
    <w:p w:rsidR="00740B99" w:rsidRPr="00A646F3" w:rsidRDefault="00740B99" w:rsidP="00740B99">
      <w:pPr>
        <w:pStyle w:val="ListParagraph"/>
        <w:numPr>
          <w:ilvl w:val="0"/>
          <w:numId w:val="18"/>
        </w:numPr>
        <w:spacing w:after="120" w:line="360" w:lineRule="auto"/>
        <w:ind w:right="18"/>
        <w:jc w:val="both"/>
        <w:rPr>
          <w:rFonts w:ascii="Tahoma" w:hAnsi="Tahoma" w:cs="Tahoma"/>
          <w:sz w:val="28"/>
          <w:szCs w:val="28"/>
          <w:lang w:val="id-ID"/>
        </w:rPr>
      </w:pPr>
      <w:r w:rsidRPr="00A646F3">
        <w:rPr>
          <w:rFonts w:ascii="Tahoma" w:hAnsi="Tahoma" w:cs="Tahoma"/>
          <w:sz w:val="28"/>
          <w:szCs w:val="28"/>
        </w:rPr>
        <w:t xml:space="preserve">Sedangkan kerjasama daerah dengan pihak ketiga telah dilaksanakan oleh Kota Sawahlunto dengan berbagai instansi </w:t>
      </w:r>
      <w:r w:rsidRPr="00A646F3">
        <w:rPr>
          <w:rFonts w:ascii="Tahoma" w:hAnsi="Tahoma" w:cs="Tahoma"/>
          <w:sz w:val="28"/>
          <w:szCs w:val="28"/>
        </w:rPr>
        <w:lastRenderedPageBreak/>
        <w:t>sehingga tercipta bukti kerjasama yang nyata dalam bentuk pelayanan kesehatan, tersedianya data-data informasi tentang Kota Sawahlunto, tersedianya bantuan hukum bagi Pemerintah Kota Sawahlunto baik perdata maupun pidana dan berkembangnya pariwisata dan kebudayaan di Kota Sawahlunto</w:t>
      </w:r>
    </w:p>
    <w:p w:rsidR="00A646F3" w:rsidRPr="00A646F3" w:rsidRDefault="00740B99" w:rsidP="00A646F3">
      <w:pPr>
        <w:pStyle w:val="ListParagraph"/>
        <w:numPr>
          <w:ilvl w:val="0"/>
          <w:numId w:val="18"/>
        </w:numPr>
        <w:spacing w:after="120" w:line="360" w:lineRule="auto"/>
        <w:ind w:right="18"/>
        <w:jc w:val="both"/>
        <w:rPr>
          <w:rFonts w:ascii="Tahoma" w:hAnsi="Tahoma" w:cs="Tahoma"/>
          <w:sz w:val="28"/>
          <w:szCs w:val="28"/>
          <w:lang w:val="id-ID"/>
        </w:rPr>
      </w:pPr>
      <w:r w:rsidRPr="00A646F3">
        <w:rPr>
          <w:rFonts w:ascii="Tahoma" w:hAnsi="Tahoma" w:cs="Tahoma"/>
          <w:sz w:val="28"/>
          <w:szCs w:val="28"/>
          <w:lang w:val="id-ID"/>
        </w:rPr>
        <w:t>U</w:t>
      </w:r>
      <w:r w:rsidRPr="00A646F3">
        <w:rPr>
          <w:rFonts w:ascii="Tahoma" w:hAnsi="Tahoma" w:cs="Tahoma"/>
          <w:sz w:val="28"/>
          <w:szCs w:val="28"/>
        </w:rPr>
        <w:t>ntuk pembinaan batas wilayah pada tahun 2016 t</w:t>
      </w:r>
      <w:r w:rsidRPr="00A646F3">
        <w:rPr>
          <w:rFonts w:ascii="Tahoma" w:hAnsi="Tahoma" w:cs="Tahoma"/>
          <w:sz w:val="28"/>
          <w:szCs w:val="28"/>
          <w:lang w:val="id-ID"/>
        </w:rPr>
        <w:t>e</w:t>
      </w:r>
      <w:r w:rsidRPr="00A646F3">
        <w:rPr>
          <w:rFonts w:ascii="Tahoma" w:hAnsi="Tahoma" w:cs="Tahoma"/>
          <w:sz w:val="28"/>
          <w:szCs w:val="28"/>
        </w:rPr>
        <w:t xml:space="preserve">lah disepakati 12  titik pancang yang selama ini menjadi konflik perbatasan, sehingga jumlah keseluruhan titik pancang yang sudah disepakati dengan pemerintah Kabupaten Tanah Datar berjumlah 69 titik pancang dengan panjang batas ± 15 Km. Dan pada tahun 2017 ini telah diserahkan pada Kota Sawahlunto Permendagri nomor 25 Tahun 2017 Tentang batas Daerah Kota Sawahlunto dengan Kabupaten Tanah Datar, </w:t>
      </w:r>
      <w:r w:rsidRPr="00A646F3">
        <w:rPr>
          <w:rFonts w:ascii="Tahoma" w:hAnsi="Tahoma" w:cs="Tahoma"/>
          <w:sz w:val="28"/>
          <w:szCs w:val="28"/>
        </w:rPr>
        <w:lastRenderedPageBreak/>
        <w:t>sehingga kedepannya diharapkan Pemerintah Kota Sawahlunto umumnya dan Walikota Sawahlunto khususnya agar mengawal penerapan dan mematuhi dari amanat-amanat yang diisyaratkan oleh aturan tersebut.</w:t>
      </w:r>
    </w:p>
    <w:p w:rsidR="00A646F3" w:rsidRPr="00A646F3" w:rsidRDefault="00A646F3" w:rsidP="00A646F3">
      <w:pPr>
        <w:spacing w:after="120" w:line="360" w:lineRule="auto"/>
        <w:ind w:right="18"/>
        <w:jc w:val="both"/>
        <w:rPr>
          <w:rFonts w:ascii="Tahoma" w:hAnsi="Tahoma" w:cs="Tahoma"/>
          <w:sz w:val="28"/>
          <w:szCs w:val="28"/>
          <w:lang w:val="id-ID"/>
        </w:rPr>
      </w:pPr>
    </w:p>
    <w:p w:rsidR="00A646F3" w:rsidRPr="00A646F3" w:rsidRDefault="00A646F3" w:rsidP="00A646F3">
      <w:pPr>
        <w:spacing w:after="120" w:line="360" w:lineRule="auto"/>
        <w:ind w:right="18"/>
        <w:jc w:val="both"/>
        <w:rPr>
          <w:rFonts w:ascii="Tahoma" w:hAnsi="Tahoma" w:cs="Tahoma"/>
          <w:sz w:val="28"/>
          <w:szCs w:val="28"/>
          <w:lang w:val="id-ID"/>
        </w:rPr>
      </w:pPr>
      <w:r w:rsidRPr="00A646F3">
        <w:rPr>
          <w:rFonts w:ascii="Tahoma" w:hAnsi="Tahoma" w:cs="Tahoma"/>
          <w:b/>
          <w:i/>
          <w:iCs/>
          <w:sz w:val="28"/>
          <w:szCs w:val="28"/>
          <w:lang w:val="id-ID"/>
        </w:rPr>
        <w:t>Sdr. Walikota, Pimpinan dan Anggota DPRD serta Hadirin yang berbahagia</w:t>
      </w:r>
    </w:p>
    <w:p w:rsidR="00CF5CB5" w:rsidRPr="00A646F3" w:rsidRDefault="00CF5CB5" w:rsidP="00CF5CB5">
      <w:pPr>
        <w:spacing w:after="120" w:line="360" w:lineRule="auto"/>
        <w:ind w:right="18" w:firstLine="567"/>
        <w:jc w:val="both"/>
        <w:rPr>
          <w:rFonts w:ascii="Tahoma" w:hAnsi="Tahoma" w:cs="Tahoma"/>
          <w:sz w:val="28"/>
          <w:szCs w:val="28"/>
        </w:rPr>
      </w:pPr>
      <w:r w:rsidRPr="00A646F3">
        <w:rPr>
          <w:rFonts w:ascii="Tahoma" w:hAnsi="Tahoma" w:cs="Tahoma"/>
          <w:sz w:val="28"/>
          <w:szCs w:val="28"/>
        </w:rPr>
        <w:t xml:space="preserve">Kemudian dengan adanya kebijakan pemerintah melalui penetapan Peraturan Presiden Nomor 59 Tahun 2012 tentang “Kerangka Nasional Pengembangan Kapasitas Pemerintahan Daerah”, diharapkan mendorong terselenggaranya program pengembangan kapasitas Pemerintahan daerah yang sekaligus mempercepat keberhasilan kebijakan otonomi daerah secara nasional dan disisi lain juga bertujuan membantu masyarakat untuk memperoleh </w:t>
      </w:r>
      <w:r w:rsidRPr="00A646F3">
        <w:rPr>
          <w:rFonts w:ascii="Tahoma" w:hAnsi="Tahoma" w:cs="Tahoma"/>
          <w:sz w:val="28"/>
          <w:szCs w:val="28"/>
        </w:rPr>
        <w:lastRenderedPageBreak/>
        <w:t>tingkat kesejateraan yang lebih baik melalui peningkatan capaian kinerja Pemerintahan daerah.</w:t>
      </w:r>
    </w:p>
    <w:p w:rsidR="00CF5CB5" w:rsidRPr="00A646F3" w:rsidRDefault="00CF5CB5" w:rsidP="00CF5CB5">
      <w:pPr>
        <w:spacing w:after="120" w:line="360" w:lineRule="auto"/>
        <w:ind w:right="18" w:firstLine="567"/>
        <w:jc w:val="both"/>
        <w:rPr>
          <w:rFonts w:ascii="Tahoma" w:hAnsi="Tahoma" w:cs="Tahoma"/>
          <w:bCs/>
          <w:iCs/>
          <w:sz w:val="28"/>
          <w:szCs w:val="28"/>
          <w:lang w:val="id-ID"/>
        </w:rPr>
      </w:pPr>
      <w:r w:rsidRPr="00A646F3">
        <w:rPr>
          <w:rFonts w:ascii="Tahoma" w:hAnsi="Tahoma" w:cs="Tahoma"/>
          <w:bCs/>
          <w:iCs/>
          <w:sz w:val="28"/>
          <w:szCs w:val="28"/>
        </w:rPr>
        <w:t xml:space="preserve">Dengan demikian, peningkatan </w:t>
      </w:r>
      <w:r w:rsidRPr="00A646F3">
        <w:rPr>
          <w:rFonts w:ascii="Tahoma" w:hAnsi="Tahoma" w:cs="Tahoma"/>
          <w:bCs/>
          <w:iCs/>
          <w:sz w:val="28"/>
          <w:szCs w:val="28"/>
          <w:lang w:val="id-ID"/>
        </w:rPr>
        <w:t xml:space="preserve">kapasitas </w:t>
      </w:r>
      <w:r w:rsidRPr="00A646F3">
        <w:rPr>
          <w:rFonts w:ascii="Tahoma" w:hAnsi="Tahoma" w:cs="Tahoma"/>
          <w:bCs/>
          <w:iCs/>
          <w:sz w:val="28"/>
          <w:szCs w:val="28"/>
        </w:rPr>
        <w:t xml:space="preserve">penyelenggaraan pemerintahan daerah </w:t>
      </w:r>
      <w:r w:rsidRPr="00A646F3">
        <w:rPr>
          <w:rFonts w:ascii="Tahoma" w:hAnsi="Tahoma" w:cs="Tahoma"/>
          <w:bCs/>
          <w:iCs/>
          <w:sz w:val="28"/>
          <w:szCs w:val="28"/>
          <w:lang w:val="id-ID"/>
        </w:rPr>
        <w:t xml:space="preserve">secara menyeluruh pada lingkup regional </w:t>
      </w:r>
      <w:r w:rsidRPr="00A646F3">
        <w:rPr>
          <w:rFonts w:ascii="Tahoma" w:hAnsi="Tahoma" w:cs="Tahoma"/>
          <w:bCs/>
          <w:iCs/>
          <w:sz w:val="28"/>
          <w:szCs w:val="28"/>
        </w:rPr>
        <w:t xml:space="preserve">provinsi sangat diperlukan dalam menjaga keseimbangan gerak dan arah pembangunan </w:t>
      </w:r>
      <w:r w:rsidRPr="00A646F3">
        <w:rPr>
          <w:rFonts w:ascii="Tahoma" w:hAnsi="Tahoma" w:cs="Tahoma"/>
          <w:bCs/>
          <w:iCs/>
          <w:sz w:val="28"/>
          <w:szCs w:val="28"/>
          <w:lang w:val="id-ID"/>
        </w:rPr>
        <w:t xml:space="preserve">mulai dari tingkat pemerintah provinsi, </w:t>
      </w:r>
      <w:r w:rsidRPr="00A646F3">
        <w:rPr>
          <w:rFonts w:ascii="Tahoma" w:hAnsi="Tahoma" w:cs="Tahoma"/>
          <w:bCs/>
          <w:iCs/>
          <w:sz w:val="28"/>
          <w:szCs w:val="28"/>
        </w:rPr>
        <w:t xml:space="preserve"> kabupaten/ kota</w:t>
      </w:r>
      <w:r w:rsidRPr="00A646F3">
        <w:rPr>
          <w:rFonts w:ascii="Tahoma" w:hAnsi="Tahoma" w:cs="Tahoma"/>
          <w:bCs/>
          <w:iCs/>
          <w:sz w:val="28"/>
          <w:szCs w:val="28"/>
          <w:lang w:val="id-ID"/>
        </w:rPr>
        <w:t xml:space="preserve">, kecamatan, sampai tingkat </w:t>
      </w:r>
      <w:r w:rsidR="002626D4">
        <w:rPr>
          <w:rFonts w:ascii="Tahoma" w:hAnsi="Tahoma" w:cs="Tahoma"/>
          <w:bCs/>
          <w:iCs/>
          <w:sz w:val="28"/>
          <w:szCs w:val="28"/>
          <w:lang w:val="id-ID"/>
        </w:rPr>
        <w:t xml:space="preserve">kelurahan dan pemerintahan </w:t>
      </w:r>
      <w:r w:rsidRPr="00A646F3">
        <w:rPr>
          <w:rFonts w:ascii="Tahoma" w:hAnsi="Tahoma" w:cs="Tahoma"/>
          <w:bCs/>
          <w:iCs/>
          <w:sz w:val="28"/>
          <w:szCs w:val="28"/>
          <w:lang w:val="id-ID"/>
        </w:rPr>
        <w:t>desa</w:t>
      </w:r>
      <w:r w:rsidRPr="00A646F3">
        <w:rPr>
          <w:rFonts w:ascii="Tahoma" w:hAnsi="Tahoma" w:cs="Tahoma"/>
          <w:bCs/>
          <w:iCs/>
          <w:sz w:val="28"/>
          <w:szCs w:val="28"/>
        </w:rPr>
        <w:t xml:space="preserve"> yang ada di wilayahnya.</w:t>
      </w:r>
    </w:p>
    <w:p w:rsidR="00740B99" w:rsidRPr="00A646F3" w:rsidRDefault="00740B99" w:rsidP="00740B99">
      <w:pPr>
        <w:spacing w:after="120" w:line="360" w:lineRule="auto"/>
        <w:ind w:right="18"/>
        <w:jc w:val="both"/>
        <w:rPr>
          <w:rFonts w:ascii="Tahoma" w:hAnsi="Tahoma" w:cs="Tahoma"/>
          <w:bCs/>
          <w:iCs/>
          <w:sz w:val="28"/>
          <w:szCs w:val="28"/>
          <w:lang w:val="id-ID"/>
        </w:rPr>
      </w:pPr>
    </w:p>
    <w:p w:rsidR="00A646F3" w:rsidRPr="00A646F3" w:rsidRDefault="00A646F3" w:rsidP="00740B99">
      <w:pPr>
        <w:spacing w:after="120" w:line="360" w:lineRule="auto"/>
        <w:ind w:right="18"/>
        <w:jc w:val="both"/>
        <w:rPr>
          <w:rFonts w:ascii="Tahoma" w:hAnsi="Tahoma" w:cs="Tahoma"/>
          <w:bCs/>
          <w:iCs/>
          <w:sz w:val="28"/>
          <w:szCs w:val="28"/>
          <w:lang w:val="id-ID"/>
        </w:rPr>
      </w:pPr>
      <w:r w:rsidRPr="00A646F3">
        <w:rPr>
          <w:rFonts w:ascii="Tahoma" w:hAnsi="Tahoma" w:cs="Tahoma"/>
          <w:b/>
          <w:i/>
          <w:iCs/>
          <w:sz w:val="28"/>
          <w:szCs w:val="28"/>
          <w:lang w:val="id-ID"/>
        </w:rPr>
        <w:t>Sdr. Walikota, Pimpinan dan Anggota DPRD serta Hadirin yang berbahagia</w:t>
      </w:r>
    </w:p>
    <w:p w:rsidR="00740B99" w:rsidRPr="00A646F3" w:rsidRDefault="00740B99" w:rsidP="00740B99">
      <w:pPr>
        <w:spacing w:after="120" w:line="360" w:lineRule="auto"/>
        <w:ind w:right="18" w:firstLine="567"/>
        <w:jc w:val="both"/>
        <w:rPr>
          <w:rFonts w:ascii="Tahoma" w:hAnsi="Tahoma" w:cs="Tahoma"/>
          <w:bCs/>
          <w:iCs/>
          <w:sz w:val="28"/>
          <w:szCs w:val="28"/>
          <w:lang w:val="id-ID"/>
        </w:rPr>
      </w:pPr>
      <w:r w:rsidRPr="00A646F3">
        <w:rPr>
          <w:rFonts w:ascii="Tahoma" w:hAnsi="Tahoma" w:cs="Tahoma"/>
          <w:bCs/>
          <w:iCs/>
          <w:sz w:val="28"/>
          <w:szCs w:val="28"/>
        </w:rPr>
        <w:t>Berdasarkan Peraturan Komisi Pemilihan Umum Nomor 1 Tahun 2017, p</w:t>
      </w:r>
      <w:r w:rsidRPr="00A646F3">
        <w:rPr>
          <w:rFonts w:ascii="Tahoma" w:hAnsi="Tahoma" w:cs="Tahoma"/>
          <w:bCs/>
          <w:iCs/>
          <w:sz w:val="28"/>
          <w:szCs w:val="28"/>
          <w:lang w:val="id-ID"/>
        </w:rPr>
        <w:t xml:space="preserve">ada Tanggal </w:t>
      </w:r>
      <w:r w:rsidRPr="00A646F3">
        <w:rPr>
          <w:rFonts w:ascii="Tahoma" w:hAnsi="Tahoma" w:cs="Tahoma"/>
          <w:bCs/>
          <w:iCs/>
          <w:sz w:val="28"/>
          <w:szCs w:val="28"/>
        </w:rPr>
        <w:t>27</w:t>
      </w:r>
      <w:r w:rsidRPr="00A646F3">
        <w:rPr>
          <w:rFonts w:ascii="Tahoma" w:hAnsi="Tahoma" w:cs="Tahoma"/>
          <w:bCs/>
          <w:iCs/>
          <w:sz w:val="28"/>
          <w:szCs w:val="28"/>
          <w:lang w:val="id-ID"/>
        </w:rPr>
        <w:t xml:space="preserve"> </w:t>
      </w:r>
      <w:r w:rsidRPr="00A646F3">
        <w:rPr>
          <w:rFonts w:ascii="Tahoma" w:hAnsi="Tahoma" w:cs="Tahoma"/>
          <w:bCs/>
          <w:iCs/>
          <w:sz w:val="28"/>
          <w:szCs w:val="28"/>
        </w:rPr>
        <w:t>Juni</w:t>
      </w:r>
      <w:r w:rsidRPr="00A646F3">
        <w:rPr>
          <w:rFonts w:ascii="Tahoma" w:hAnsi="Tahoma" w:cs="Tahoma"/>
          <w:bCs/>
          <w:iCs/>
          <w:sz w:val="28"/>
          <w:szCs w:val="28"/>
          <w:lang w:val="id-ID"/>
        </w:rPr>
        <w:t xml:space="preserve"> 201</w:t>
      </w:r>
      <w:r w:rsidRPr="00A646F3">
        <w:rPr>
          <w:rFonts w:ascii="Tahoma" w:hAnsi="Tahoma" w:cs="Tahoma"/>
          <w:bCs/>
          <w:iCs/>
          <w:sz w:val="28"/>
          <w:szCs w:val="28"/>
        </w:rPr>
        <w:t>7</w:t>
      </w:r>
      <w:r w:rsidRPr="00A646F3">
        <w:rPr>
          <w:rFonts w:ascii="Tahoma" w:hAnsi="Tahoma" w:cs="Tahoma"/>
          <w:bCs/>
          <w:iCs/>
          <w:sz w:val="28"/>
          <w:szCs w:val="28"/>
          <w:lang w:val="id-ID"/>
        </w:rPr>
        <w:t xml:space="preserve"> yang akan datang, </w:t>
      </w:r>
      <w:r w:rsidRPr="00A646F3">
        <w:rPr>
          <w:rFonts w:ascii="Tahoma" w:hAnsi="Tahoma" w:cs="Tahoma"/>
          <w:bCs/>
          <w:iCs/>
          <w:sz w:val="28"/>
          <w:szCs w:val="28"/>
        </w:rPr>
        <w:t xml:space="preserve">akan diseleggarakan Pemilihan Gubernur dan Wakil Gubernur, Bupati dan Wakil Bupati serta Walikota dan Wakil Walikota secara </w:t>
      </w:r>
      <w:r w:rsidRPr="00A646F3">
        <w:rPr>
          <w:rFonts w:ascii="Tahoma" w:hAnsi="Tahoma" w:cs="Tahoma"/>
          <w:bCs/>
          <w:iCs/>
          <w:sz w:val="28"/>
          <w:szCs w:val="28"/>
        </w:rPr>
        <w:lastRenderedPageBreak/>
        <w:t xml:space="preserve">serentak di Indonesia. Ada 4 Kota di </w:t>
      </w:r>
      <w:r w:rsidRPr="00A646F3">
        <w:rPr>
          <w:rFonts w:ascii="Tahoma" w:hAnsi="Tahoma" w:cs="Tahoma"/>
          <w:bCs/>
          <w:iCs/>
          <w:sz w:val="28"/>
          <w:szCs w:val="28"/>
          <w:lang w:val="id-ID"/>
        </w:rPr>
        <w:t xml:space="preserve">Provinsi Sumatera Barat </w:t>
      </w:r>
      <w:r w:rsidRPr="00A646F3">
        <w:rPr>
          <w:rFonts w:ascii="Tahoma" w:hAnsi="Tahoma" w:cs="Tahoma"/>
          <w:bCs/>
          <w:iCs/>
          <w:sz w:val="28"/>
          <w:szCs w:val="28"/>
        </w:rPr>
        <w:t xml:space="preserve">yang </w:t>
      </w:r>
      <w:r w:rsidRPr="00A646F3">
        <w:rPr>
          <w:rFonts w:ascii="Tahoma" w:hAnsi="Tahoma" w:cs="Tahoma"/>
          <w:bCs/>
          <w:iCs/>
          <w:sz w:val="28"/>
          <w:szCs w:val="28"/>
          <w:lang w:val="id-ID"/>
        </w:rPr>
        <w:t xml:space="preserve">akan melaksanakan Pemilihan </w:t>
      </w:r>
      <w:r w:rsidRPr="00A646F3">
        <w:rPr>
          <w:rFonts w:ascii="Tahoma" w:hAnsi="Tahoma" w:cs="Tahoma"/>
          <w:bCs/>
          <w:iCs/>
          <w:sz w:val="28"/>
          <w:szCs w:val="28"/>
        </w:rPr>
        <w:t xml:space="preserve">Walikota dan Wakil Walikota, termasuk Kota </w:t>
      </w:r>
      <w:r w:rsidR="00A646F3" w:rsidRPr="00A646F3">
        <w:rPr>
          <w:rFonts w:ascii="Tahoma" w:hAnsi="Tahoma" w:cs="Tahoma"/>
          <w:bCs/>
          <w:iCs/>
          <w:sz w:val="28"/>
          <w:szCs w:val="28"/>
          <w:lang w:val="id-ID"/>
        </w:rPr>
        <w:t>Sawahlunto</w:t>
      </w:r>
      <w:r w:rsidRPr="00A646F3">
        <w:rPr>
          <w:rFonts w:ascii="Tahoma" w:hAnsi="Tahoma" w:cs="Tahoma"/>
          <w:bCs/>
          <w:iCs/>
          <w:sz w:val="28"/>
          <w:szCs w:val="28"/>
        </w:rPr>
        <w:t xml:space="preserve">. Perlu dipahami bahwa </w:t>
      </w:r>
      <w:r w:rsidRPr="00A646F3">
        <w:rPr>
          <w:rFonts w:ascii="Tahoma" w:hAnsi="Tahoma" w:cs="Tahoma"/>
          <w:bCs/>
          <w:iCs/>
          <w:sz w:val="28"/>
          <w:szCs w:val="28"/>
          <w:lang w:val="id-ID"/>
        </w:rPr>
        <w:t>pemilihan kepala daerah ini harus dilihat sebagai sebuah proses demokratisasi kepemimpinan sekaligus sebuah titik tolak baru dalam penyelenggaraan pemerintahan, pelaksanaan pembangunan dan pelayanan kepada masyarakat di Provinsi Sumatera Barat.</w:t>
      </w:r>
    </w:p>
    <w:p w:rsidR="00740B99" w:rsidRPr="00A646F3" w:rsidRDefault="00740B99" w:rsidP="00740B99">
      <w:pPr>
        <w:spacing w:after="120" w:line="360" w:lineRule="auto"/>
        <w:ind w:right="18" w:firstLine="567"/>
        <w:jc w:val="both"/>
        <w:rPr>
          <w:rFonts w:ascii="Tahoma" w:hAnsi="Tahoma" w:cs="Tahoma"/>
          <w:bCs/>
          <w:iCs/>
          <w:sz w:val="28"/>
          <w:szCs w:val="28"/>
          <w:lang w:val="id-ID"/>
        </w:rPr>
      </w:pPr>
      <w:r w:rsidRPr="00A646F3">
        <w:rPr>
          <w:rFonts w:ascii="Tahoma" w:hAnsi="Tahoma" w:cs="Tahoma"/>
          <w:bCs/>
          <w:iCs/>
          <w:sz w:val="28"/>
          <w:szCs w:val="28"/>
          <w:lang w:val="id-ID"/>
        </w:rPr>
        <w:t>Oleh karena itu, tanggung</w:t>
      </w:r>
      <w:r w:rsidR="00A646F3" w:rsidRPr="00A646F3">
        <w:rPr>
          <w:rFonts w:ascii="Tahoma" w:hAnsi="Tahoma" w:cs="Tahoma"/>
          <w:bCs/>
          <w:iCs/>
          <w:sz w:val="28"/>
          <w:szCs w:val="28"/>
          <w:lang w:val="id-ID"/>
        </w:rPr>
        <w:t xml:space="preserve"> </w:t>
      </w:r>
      <w:r w:rsidRPr="00A646F3">
        <w:rPr>
          <w:rFonts w:ascii="Tahoma" w:hAnsi="Tahoma" w:cs="Tahoma"/>
          <w:bCs/>
          <w:iCs/>
          <w:sz w:val="28"/>
          <w:szCs w:val="28"/>
          <w:lang w:val="id-ID"/>
        </w:rPr>
        <w:t>jawab untuk men</w:t>
      </w:r>
      <w:r w:rsidRPr="00A646F3">
        <w:rPr>
          <w:rFonts w:ascii="Tahoma" w:hAnsi="Tahoma" w:cs="Tahoma"/>
          <w:bCs/>
          <w:iCs/>
          <w:sz w:val="28"/>
          <w:szCs w:val="28"/>
        </w:rPr>
        <w:t>y</w:t>
      </w:r>
      <w:r w:rsidRPr="00A646F3">
        <w:rPr>
          <w:rFonts w:ascii="Tahoma" w:hAnsi="Tahoma" w:cs="Tahoma"/>
          <w:bCs/>
          <w:iCs/>
          <w:sz w:val="28"/>
          <w:szCs w:val="28"/>
          <w:lang w:val="id-ID"/>
        </w:rPr>
        <w:t>ukseskan Pilkada tidak saja berada di tangan penyelenggara Pilkada semata namun juga menjadi tanggung</w:t>
      </w:r>
      <w:r w:rsidR="002626D4">
        <w:rPr>
          <w:rFonts w:ascii="Tahoma" w:hAnsi="Tahoma" w:cs="Tahoma"/>
          <w:bCs/>
          <w:iCs/>
          <w:sz w:val="28"/>
          <w:szCs w:val="28"/>
          <w:lang w:val="id-ID"/>
        </w:rPr>
        <w:t xml:space="preserve"> </w:t>
      </w:r>
      <w:r w:rsidRPr="00A646F3">
        <w:rPr>
          <w:rFonts w:ascii="Tahoma" w:hAnsi="Tahoma" w:cs="Tahoma"/>
          <w:bCs/>
          <w:iCs/>
          <w:sz w:val="28"/>
          <w:szCs w:val="28"/>
          <w:lang w:val="id-ID"/>
        </w:rPr>
        <w:t>jawab dari seluruh pihak mulai dari pemerintah daerah sampai dengan masyarakat agar ikut mendukung dan menjamin kelancarannya.</w:t>
      </w:r>
    </w:p>
    <w:p w:rsidR="00740B99" w:rsidRPr="00A646F3" w:rsidRDefault="00740B99" w:rsidP="00740B99">
      <w:pPr>
        <w:spacing w:after="120" w:line="360" w:lineRule="auto"/>
        <w:ind w:right="18" w:firstLine="567"/>
        <w:jc w:val="both"/>
        <w:rPr>
          <w:rFonts w:ascii="Tahoma" w:hAnsi="Tahoma" w:cs="Tahoma"/>
          <w:bCs/>
          <w:iCs/>
          <w:sz w:val="28"/>
          <w:szCs w:val="28"/>
          <w:lang w:val="id-ID"/>
        </w:rPr>
      </w:pPr>
      <w:r w:rsidRPr="00A646F3">
        <w:rPr>
          <w:rFonts w:ascii="Tahoma" w:hAnsi="Tahoma" w:cs="Tahoma"/>
          <w:bCs/>
          <w:iCs/>
          <w:sz w:val="28"/>
          <w:szCs w:val="28"/>
          <w:lang w:val="id-ID"/>
        </w:rPr>
        <w:t xml:space="preserve">Untuk itu, pada kesempatan ini kami harapkan kepada Pemerintah Kota </w:t>
      </w:r>
      <w:r w:rsidR="00A646F3" w:rsidRPr="00A646F3">
        <w:rPr>
          <w:rFonts w:ascii="Tahoma" w:hAnsi="Tahoma" w:cs="Tahoma"/>
          <w:bCs/>
          <w:iCs/>
          <w:sz w:val="28"/>
          <w:szCs w:val="28"/>
          <w:lang w:val="id-ID"/>
        </w:rPr>
        <w:t>Sawahlunto</w:t>
      </w:r>
      <w:r w:rsidRPr="00A646F3">
        <w:rPr>
          <w:rFonts w:ascii="Tahoma" w:hAnsi="Tahoma" w:cs="Tahoma"/>
          <w:bCs/>
          <w:iCs/>
          <w:sz w:val="28"/>
          <w:szCs w:val="28"/>
          <w:lang w:val="id-ID"/>
        </w:rPr>
        <w:t xml:space="preserve"> agar mendukung kesuksesan penyelenggaraan hajat de</w:t>
      </w:r>
      <w:r w:rsidR="002626D4">
        <w:rPr>
          <w:rFonts w:ascii="Tahoma" w:hAnsi="Tahoma" w:cs="Tahoma"/>
          <w:bCs/>
          <w:iCs/>
          <w:sz w:val="28"/>
          <w:szCs w:val="28"/>
          <w:lang w:val="id-ID"/>
        </w:rPr>
        <w:t>m</w:t>
      </w:r>
      <w:r w:rsidRPr="00A646F3">
        <w:rPr>
          <w:rFonts w:ascii="Tahoma" w:hAnsi="Tahoma" w:cs="Tahoma"/>
          <w:bCs/>
          <w:iCs/>
          <w:sz w:val="28"/>
          <w:szCs w:val="28"/>
          <w:lang w:val="id-ID"/>
        </w:rPr>
        <w:t xml:space="preserve">okrasi ini </w:t>
      </w:r>
      <w:r w:rsidRPr="00A646F3">
        <w:rPr>
          <w:rFonts w:ascii="Tahoma" w:hAnsi="Tahoma" w:cs="Tahoma"/>
          <w:bCs/>
          <w:iCs/>
          <w:sz w:val="28"/>
          <w:szCs w:val="28"/>
          <w:lang w:val="id-ID"/>
        </w:rPr>
        <w:lastRenderedPageBreak/>
        <w:t>dengan mensosialisasikan pelaksanaannya serta mengajak seluruh masyarakat pemilih untuk ikut berpartisipasi.</w:t>
      </w:r>
    </w:p>
    <w:p w:rsidR="00740B99" w:rsidRPr="00A646F3" w:rsidRDefault="00740B99" w:rsidP="00740B99">
      <w:pPr>
        <w:spacing w:after="120" w:line="360" w:lineRule="auto"/>
        <w:ind w:right="18" w:firstLine="567"/>
        <w:jc w:val="both"/>
        <w:rPr>
          <w:rFonts w:ascii="Tahoma" w:hAnsi="Tahoma" w:cs="Tahoma"/>
          <w:bCs/>
          <w:iCs/>
          <w:sz w:val="28"/>
          <w:szCs w:val="28"/>
        </w:rPr>
      </w:pPr>
      <w:r w:rsidRPr="00A646F3">
        <w:rPr>
          <w:rFonts w:ascii="Tahoma" w:hAnsi="Tahoma" w:cs="Tahoma"/>
          <w:bCs/>
          <w:iCs/>
          <w:sz w:val="28"/>
          <w:szCs w:val="28"/>
          <w:lang w:val="id-ID"/>
        </w:rPr>
        <w:t>Disamping itu, kami minta agar seluruh elemen pemerintahan dan masyarakat untuk menjaga kondisi ketenteraman dan ketertiban serta meningkatkan kewaspadaan terhadap potensi konflik dan gangguan ketenteraman dan ketertiban dalam pelaksanaan Pilkada.</w:t>
      </w:r>
    </w:p>
    <w:p w:rsidR="00740B99" w:rsidRDefault="00740B99" w:rsidP="00740B99">
      <w:pPr>
        <w:spacing w:after="120" w:line="360" w:lineRule="auto"/>
        <w:ind w:right="18" w:firstLine="567"/>
        <w:jc w:val="both"/>
        <w:rPr>
          <w:rFonts w:ascii="Tahoma" w:hAnsi="Tahoma" w:cs="Tahoma"/>
          <w:bCs/>
          <w:iCs/>
          <w:sz w:val="28"/>
          <w:szCs w:val="28"/>
          <w:lang w:val="id-ID"/>
        </w:rPr>
      </w:pPr>
      <w:r w:rsidRPr="00A646F3">
        <w:rPr>
          <w:rFonts w:ascii="Tahoma" w:hAnsi="Tahoma" w:cs="Tahoma"/>
          <w:bCs/>
          <w:iCs/>
          <w:sz w:val="28"/>
          <w:szCs w:val="28"/>
        </w:rPr>
        <w:t>Kemudian, berkaitan dengan pelaksanaan Rencana Pembangun</w:t>
      </w:r>
      <w:r w:rsidR="002626D4">
        <w:rPr>
          <w:rFonts w:ascii="Tahoma" w:hAnsi="Tahoma" w:cs="Tahoma"/>
          <w:bCs/>
          <w:iCs/>
          <w:sz w:val="28"/>
          <w:szCs w:val="28"/>
        </w:rPr>
        <w:t xml:space="preserve">an Jangka Menengah Daerah Kota </w:t>
      </w:r>
      <w:r w:rsidR="002626D4">
        <w:rPr>
          <w:rFonts w:ascii="Tahoma" w:hAnsi="Tahoma" w:cs="Tahoma"/>
          <w:bCs/>
          <w:iCs/>
          <w:sz w:val="28"/>
          <w:szCs w:val="28"/>
          <w:lang w:val="id-ID"/>
        </w:rPr>
        <w:t>Sawahlunto</w:t>
      </w:r>
      <w:r w:rsidRPr="00A646F3">
        <w:rPr>
          <w:rFonts w:ascii="Tahoma" w:hAnsi="Tahoma" w:cs="Tahoma"/>
          <w:bCs/>
          <w:iCs/>
          <w:sz w:val="28"/>
          <w:szCs w:val="28"/>
        </w:rPr>
        <w:t xml:space="preserve"> Tahun 2013-2018 yang merupakan RPJMD ke-2 akan berakhir pada tahun 2018. Untuk itu kami mengingatkan kepada Pemerintah dan DPRD Kota Padang Panjang untuk segera menuntaskan pencapaian target indicator kinerja yang telah ditetapkan dalam RPJMD.</w:t>
      </w:r>
    </w:p>
    <w:p w:rsidR="00E84FD7" w:rsidRPr="00E84FD7" w:rsidRDefault="00E84FD7" w:rsidP="002626D4">
      <w:pPr>
        <w:spacing w:after="120" w:line="360" w:lineRule="auto"/>
        <w:ind w:right="18"/>
        <w:jc w:val="both"/>
        <w:rPr>
          <w:rFonts w:ascii="Tahoma" w:hAnsi="Tahoma" w:cs="Tahoma"/>
          <w:bCs/>
          <w:iCs/>
          <w:sz w:val="28"/>
          <w:szCs w:val="28"/>
          <w:lang w:val="id-ID"/>
        </w:rPr>
      </w:pPr>
    </w:p>
    <w:p w:rsidR="00740B99" w:rsidRPr="00A646F3" w:rsidRDefault="00A646F3" w:rsidP="00740B99">
      <w:pPr>
        <w:spacing w:before="360" w:after="120" w:line="360" w:lineRule="auto"/>
        <w:ind w:right="18"/>
        <w:jc w:val="both"/>
        <w:rPr>
          <w:rFonts w:ascii="Tahoma" w:hAnsi="Tahoma" w:cs="Tahoma"/>
          <w:i/>
          <w:iCs/>
          <w:sz w:val="28"/>
          <w:szCs w:val="28"/>
          <w:lang w:val="id-ID"/>
        </w:rPr>
      </w:pPr>
      <w:r w:rsidRPr="00A646F3">
        <w:rPr>
          <w:rFonts w:ascii="Tahoma" w:hAnsi="Tahoma" w:cs="Tahoma"/>
          <w:b/>
          <w:i/>
          <w:iCs/>
          <w:sz w:val="28"/>
          <w:szCs w:val="28"/>
        </w:rPr>
        <w:lastRenderedPageBreak/>
        <w:t>Hadirin sekalian yang berbahagia;</w:t>
      </w:r>
    </w:p>
    <w:p w:rsidR="00740B99" w:rsidRPr="00A646F3" w:rsidRDefault="00740B99" w:rsidP="00740B99">
      <w:pPr>
        <w:spacing w:after="120" w:line="360" w:lineRule="auto"/>
        <w:ind w:right="18" w:firstLine="567"/>
        <w:jc w:val="both"/>
        <w:rPr>
          <w:rFonts w:ascii="Tahoma" w:hAnsi="Tahoma" w:cs="Tahoma"/>
          <w:iCs/>
          <w:sz w:val="28"/>
          <w:szCs w:val="28"/>
          <w:lang w:val="id-ID"/>
        </w:rPr>
      </w:pPr>
      <w:r w:rsidRPr="00A646F3">
        <w:rPr>
          <w:rFonts w:ascii="Tahoma" w:hAnsi="Tahoma" w:cs="Tahoma"/>
          <w:iCs/>
          <w:sz w:val="28"/>
          <w:szCs w:val="28"/>
          <w:lang w:val="id-ID"/>
        </w:rPr>
        <w:t xml:space="preserve">Demikianlah yang dapat disampaikan pada kesempatan ini, Semoga Allah Tuhan Yang Maha </w:t>
      </w:r>
      <w:r w:rsidRPr="00A646F3">
        <w:rPr>
          <w:rFonts w:ascii="Tahoma" w:hAnsi="Tahoma" w:cs="Tahoma"/>
          <w:iCs/>
          <w:sz w:val="28"/>
          <w:szCs w:val="28"/>
        </w:rPr>
        <w:t>Kuasa</w:t>
      </w:r>
      <w:r w:rsidRPr="00A646F3">
        <w:rPr>
          <w:rFonts w:ascii="Tahoma" w:hAnsi="Tahoma" w:cs="Tahoma"/>
          <w:iCs/>
          <w:sz w:val="28"/>
          <w:szCs w:val="28"/>
          <w:lang w:val="id-ID"/>
        </w:rPr>
        <w:t xml:space="preserve"> akan </w:t>
      </w:r>
      <w:r w:rsidRPr="00A646F3">
        <w:rPr>
          <w:rFonts w:ascii="Tahoma" w:hAnsi="Tahoma" w:cs="Tahoma"/>
          <w:iCs/>
          <w:sz w:val="28"/>
          <w:szCs w:val="28"/>
        </w:rPr>
        <w:t xml:space="preserve">selalu </w:t>
      </w:r>
      <w:r w:rsidRPr="00A646F3">
        <w:rPr>
          <w:rFonts w:ascii="Tahoma" w:hAnsi="Tahoma" w:cs="Tahoma"/>
          <w:iCs/>
          <w:sz w:val="28"/>
          <w:szCs w:val="28"/>
          <w:lang w:val="id-ID"/>
        </w:rPr>
        <w:t>memberkati kita semua.</w:t>
      </w:r>
    </w:p>
    <w:p w:rsidR="00740B99" w:rsidRPr="00A646F3" w:rsidRDefault="00740B99" w:rsidP="00740B99">
      <w:pPr>
        <w:spacing w:after="120" w:line="360" w:lineRule="auto"/>
        <w:ind w:right="18" w:firstLine="567"/>
        <w:jc w:val="both"/>
        <w:rPr>
          <w:rFonts w:ascii="Tahoma" w:hAnsi="Tahoma" w:cs="Tahoma"/>
          <w:iCs/>
          <w:sz w:val="28"/>
          <w:szCs w:val="28"/>
          <w:lang w:val="id-ID"/>
        </w:rPr>
      </w:pPr>
      <w:r w:rsidRPr="00A646F3">
        <w:rPr>
          <w:rFonts w:ascii="Tahoma" w:hAnsi="Tahoma" w:cs="Tahoma"/>
          <w:iCs/>
          <w:sz w:val="28"/>
          <w:szCs w:val="28"/>
          <w:lang w:val="id-ID"/>
        </w:rPr>
        <w:t xml:space="preserve">Terakhir kata, sekali lagi kami ucapkan “Selamat Hari Jadi Kota </w:t>
      </w:r>
      <w:r w:rsidR="00A646F3" w:rsidRPr="00A646F3">
        <w:rPr>
          <w:rFonts w:ascii="Tahoma" w:hAnsi="Tahoma" w:cs="Tahoma"/>
          <w:iCs/>
          <w:sz w:val="28"/>
          <w:szCs w:val="28"/>
          <w:lang w:val="id-ID"/>
        </w:rPr>
        <w:t>Sawahlunto</w:t>
      </w:r>
      <w:r w:rsidRPr="00A646F3">
        <w:rPr>
          <w:rFonts w:ascii="Tahoma" w:hAnsi="Tahoma" w:cs="Tahoma"/>
          <w:iCs/>
          <w:sz w:val="28"/>
          <w:szCs w:val="28"/>
          <w:lang w:val="id-ID"/>
        </w:rPr>
        <w:t xml:space="preserve"> yang ke-</w:t>
      </w:r>
      <w:r w:rsidR="00A646F3" w:rsidRPr="00A646F3">
        <w:rPr>
          <w:rFonts w:ascii="Tahoma" w:hAnsi="Tahoma" w:cs="Tahoma"/>
          <w:iCs/>
          <w:sz w:val="28"/>
          <w:szCs w:val="28"/>
          <w:lang w:val="id-ID"/>
        </w:rPr>
        <w:t>129</w:t>
      </w:r>
      <w:r w:rsidRPr="00A646F3">
        <w:rPr>
          <w:rFonts w:ascii="Tahoma" w:hAnsi="Tahoma" w:cs="Tahoma"/>
          <w:iCs/>
          <w:sz w:val="28"/>
          <w:szCs w:val="28"/>
          <w:lang w:val="id-ID"/>
        </w:rPr>
        <w:t xml:space="preserve">”. Semoga, acara peringatan ini akan mampu memberikan motivasi yang lebih tinggi kepada seluruh aparatur pemerintahan dan masyarakat untuk membangun Kota </w:t>
      </w:r>
      <w:r w:rsidR="00A646F3" w:rsidRPr="00A646F3">
        <w:rPr>
          <w:rFonts w:ascii="Tahoma" w:hAnsi="Tahoma" w:cs="Tahoma"/>
          <w:iCs/>
          <w:sz w:val="28"/>
          <w:szCs w:val="28"/>
          <w:lang w:val="id-ID"/>
        </w:rPr>
        <w:t>Sawahlunto</w:t>
      </w:r>
      <w:r w:rsidRPr="00A646F3">
        <w:rPr>
          <w:rFonts w:ascii="Tahoma" w:hAnsi="Tahoma" w:cs="Tahoma"/>
          <w:iCs/>
          <w:sz w:val="28"/>
          <w:szCs w:val="28"/>
          <w:lang w:val="id-ID"/>
        </w:rPr>
        <w:t xml:space="preserve"> ke depannya. Terima kasih.</w:t>
      </w:r>
    </w:p>
    <w:p w:rsidR="00740B99" w:rsidRPr="00A646F3" w:rsidRDefault="00740B99" w:rsidP="00740B99">
      <w:pPr>
        <w:spacing w:after="120" w:line="360" w:lineRule="auto"/>
        <w:ind w:right="18"/>
        <w:jc w:val="both"/>
        <w:rPr>
          <w:rFonts w:ascii="Tahoma" w:hAnsi="Tahoma" w:cs="Tahoma"/>
          <w:bCs/>
          <w:iCs/>
          <w:sz w:val="28"/>
          <w:szCs w:val="28"/>
          <w:lang w:val="id-ID"/>
        </w:rPr>
      </w:pPr>
      <w:r w:rsidRPr="00A646F3">
        <w:rPr>
          <w:rFonts w:ascii="Tahoma" w:hAnsi="Tahoma" w:cs="Tahoma"/>
          <w:i/>
          <w:iCs/>
          <w:sz w:val="28"/>
          <w:szCs w:val="28"/>
          <w:lang w:val="id-ID"/>
        </w:rPr>
        <w:t>Billahitaufik walhidayah, Wassalamu’alaikum Warahmatullahi Wabara-katuh.</w:t>
      </w:r>
    </w:p>
    <w:p w:rsidR="00740B99" w:rsidRPr="00A646F3" w:rsidRDefault="00740B99" w:rsidP="00076E5E">
      <w:pPr>
        <w:spacing w:after="120" w:line="360" w:lineRule="auto"/>
        <w:ind w:right="18"/>
        <w:jc w:val="both"/>
        <w:rPr>
          <w:rFonts w:ascii="Tahoma" w:hAnsi="Tahoma" w:cs="Tahoma"/>
          <w:bCs/>
          <w:iCs/>
          <w:sz w:val="28"/>
          <w:szCs w:val="28"/>
          <w:lang w:val="id-ID"/>
        </w:rPr>
      </w:pPr>
      <w:bookmarkStart w:id="0" w:name="_GoBack"/>
      <w:bookmarkEnd w:id="0"/>
    </w:p>
    <w:p w:rsidR="00C723C3" w:rsidRPr="00A646F3" w:rsidRDefault="00C723C3" w:rsidP="007A4E3A">
      <w:pPr>
        <w:spacing w:after="120" w:line="360" w:lineRule="auto"/>
        <w:ind w:right="18"/>
        <w:jc w:val="both"/>
        <w:rPr>
          <w:rFonts w:ascii="Tahoma" w:hAnsi="Tahoma" w:cs="Tahoma"/>
          <w:b/>
          <w:iCs/>
          <w:sz w:val="28"/>
          <w:szCs w:val="28"/>
        </w:rPr>
      </w:pPr>
    </w:p>
    <w:p w:rsidR="00134E9C" w:rsidRPr="00A646F3" w:rsidRDefault="003A529D" w:rsidP="008E366D">
      <w:pPr>
        <w:spacing w:after="120" w:line="360" w:lineRule="auto"/>
        <w:ind w:left="567" w:right="18" w:firstLine="1418"/>
        <w:jc w:val="center"/>
        <w:rPr>
          <w:rFonts w:ascii="Tahoma" w:hAnsi="Tahoma" w:cs="Tahoma"/>
          <w:b/>
          <w:iCs/>
          <w:sz w:val="28"/>
          <w:szCs w:val="28"/>
          <w:lang w:val="id-ID"/>
        </w:rPr>
      </w:pPr>
      <w:r w:rsidRPr="00A646F3">
        <w:rPr>
          <w:rFonts w:ascii="Tahoma" w:hAnsi="Tahoma" w:cs="Tahoma"/>
          <w:b/>
          <w:iCs/>
          <w:sz w:val="28"/>
          <w:szCs w:val="28"/>
          <w:lang w:val="id-ID"/>
        </w:rPr>
        <w:t>GUBERNUR SUMATERA BARAT</w:t>
      </w:r>
    </w:p>
    <w:p w:rsidR="00134E9C" w:rsidRPr="00A646F3" w:rsidRDefault="00134E9C" w:rsidP="008E366D">
      <w:pPr>
        <w:spacing w:after="120" w:line="360" w:lineRule="auto"/>
        <w:ind w:left="567" w:right="18" w:firstLine="1418"/>
        <w:jc w:val="center"/>
        <w:rPr>
          <w:rFonts w:ascii="Tahoma" w:hAnsi="Tahoma" w:cs="Tahoma"/>
          <w:b/>
          <w:iCs/>
          <w:sz w:val="28"/>
          <w:szCs w:val="28"/>
          <w:lang w:val="id-ID"/>
        </w:rPr>
      </w:pPr>
    </w:p>
    <w:p w:rsidR="00134E9C" w:rsidRPr="00A646F3" w:rsidRDefault="00381D53" w:rsidP="008E366D">
      <w:pPr>
        <w:spacing w:after="120" w:line="360" w:lineRule="auto"/>
        <w:ind w:left="567" w:right="18" w:firstLine="1418"/>
        <w:jc w:val="center"/>
        <w:rPr>
          <w:rFonts w:ascii="Tahoma" w:hAnsi="Tahoma" w:cs="Tahoma"/>
          <w:b/>
          <w:iCs/>
          <w:sz w:val="28"/>
          <w:szCs w:val="28"/>
        </w:rPr>
      </w:pPr>
      <w:r w:rsidRPr="00A646F3">
        <w:rPr>
          <w:rFonts w:ascii="Tahoma" w:hAnsi="Tahoma" w:cs="Tahoma"/>
          <w:b/>
          <w:iCs/>
          <w:sz w:val="28"/>
          <w:szCs w:val="28"/>
        </w:rPr>
        <w:t>IRWAN PRAYITNO</w:t>
      </w:r>
    </w:p>
    <w:sectPr w:rsidR="00134E9C" w:rsidRPr="00A646F3" w:rsidSect="00E4004D">
      <w:footerReference w:type="even" r:id="rId10"/>
      <w:footerReference w:type="default" r:id="rId11"/>
      <w:pgSz w:w="9356" w:h="12191" w:code="1"/>
      <w:pgMar w:top="1276" w:right="1134" w:bottom="1259" w:left="1418"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B19" w:rsidRDefault="003B2B19">
      <w:r>
        <w:separator/>
      </w:r>
    </w:p>
  </w:endnote>
  <w:endnote w:type="continuationSeparator" w:id="0">
    <w:p w:rsidR="003B2B19" w:rsidRDefault="003B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52" w:rsidRDefault="006B2C1B">
    <w:pPr>
      <w:pStyle w:val="Footer"/>
      <w:framePr w:wrap="around" w:vAnchor="text" w:hAnchor="margin" w:xAlign="right" w:y="1"/>
      <w:rPr>
        <w:rStyle w:val="PageNumber"/>
      </w:rPr>
    </w:pPr>
    <w:r>
      <w:rPr>
        <w:rStyle w:val="PageNumber"/>
      </w:rPr>
      <w:fldChar w:fldCharType="begin"/>
    </w:r>
    <w:r w:rsidR="00D60752">
      <w:rPr>
        <w:rStyle w:val="PageNumber"/>
      </w:rPr>
      <w:instrText xml:space="preserve">PAGE  </w:instrText>
    </w:r>
    <w:r>
      <w:rPr>
        <w:rStyle w:val="PageNumber"/>
      </w:rPr>
      <w:fldChar w:fldCharType="end"/>
    </w:r>
  </w:p>
  <w:p w:rsidR="00D60752" w:rsidRDefault="00D607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52" w:rsidRDefault="006B2C1B">
    <w:pPr>
      <w:pStyle w:val="Footer"/>
      <w:framePr w:wrap="around" w:vAnchor="text" w:hAnchor="margin" w:xAlign="right" w:y="1"/>
      <w:rPr>
        <w:rStyle w:val="PageNumber"/>
      </w:rPr>
    </w:pPr>
    <w:r>
      <w:rPr>
        <w:rStyle w:val="PageNumber"/>
      </w:rPr>
      <w:fldChar w:fldCharType="begin"/>
    </w:r>
    <w:r w:rsidR="00D60752">
      <w:rPr>
        <w:rStyle w:val="PageNumber"/>
      </w:rPr>
      <w:instrText xml:space="preserve">PAGE  </w:instrText>
    </w:r>
    <w:r>
      <w:rPr>
        <w:rStyle w:val="PageNumber"/>
      </w:rPr>
      <w:fldChar w:fldCharType="separate"/>
    </w:r>
    <w:r w:rsidR="00303154">
      <w:rPr>
        <w:rStyle w:val="PageNumber"/>
        <w:noProof/>
      </w:rPr>
      <w:t>20</w:t>
    </w:r>
    <w:r>
      <w:rPr>
        <w:rStyle w:val="PageNumber"/>
      </w:rPr>
      <w:fldChar w:fldCharType="end"/>
    </w:r>
  </w:p>
  <w:p w:rsidR="00D60752" w:rsidRDefault="00D607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B19" w:rsidRDefault="003B2B19">
      <w:r>
        <w:separator/>
      </w:r>
    </w:p>
  </w:footnote>
  <w:footnote w:type="continuationSeparator" w:id="0">
    <w:p w:rsidR="003B2B19" w:rsidRDefault="003B2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238"/>
    <w:multiLevelType w:val="hybridMultilevel"/>
    <w:tmpl w:val="A29E2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4373B4"/>
    <w:multiLevelType w:val="hybridMultilevel"/>
    <w:tmpl w:val="43520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C267AC"/>
    <w:multiLevelType w:val="hybridMultilevel"/>
    <w:tmpl w:val="DB607DD6"/>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nsid w:val="0D3257AE"/>
    <w:multiLevelType w:val="multilevel"/>
    <w:tmpl w:val="D7C2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9D01C0"/>
    <w:multiLevelType w:val="hybridMultilevel"/>
    <w:tmpl w:val="74BE162C"/>
    <w:lvl w:ilvl="0" w:tplc="50D6BB5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2F97700C"/>
    <w:multiLevelType w:val="hybridMultilevel"/>
    <w:tmpl w:val="8FF2C026"/>
    <w:lvl w:ilvl="0" w:tplc="0409000F">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6">
    <w:nsid w:val="312E0176"/>
    <w:multiLevelType w:val="multilevel"/>
    <w:tmpl w:val="8DFA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61D44"/>
    <w:multiLevelType w:val="hybridMultilevel"/>
    <w:tmpl w:val="8CD677D6"/>
    <w:lvl w:ilvl="0" w:tplc="21762122">
      <w:start w:val="1"/>
      <w:numFmt w:val="decimal"/>
      <w:lvlText w:val="%1."/>
      <w:lvlJc w:val="left"/>
      <w:pPr>
        <w:tabs>
          <w:tab w:val="num" w:pos="930"/>
        </w:tabs>
        <w:ind w:left="930" w:hanging="93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67F5321"/>
    <w:multiLevelType w:val="multilevel"/>
    <w:tmpl w:val="C1F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410A27"/>
    <w:multiLevelType w:val="hybridMultilevel"/>
    <w:tmpl w:val="36629E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5AD26619"/>
    <w:multiLevelType w:val="hybridMultilevel"/>
    <w:tmpl w:val="A5261A48"/>
    <w:lvl w:ilvl="0" w:tplc="CA1882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EC870EF"/>
    <w:multiLevelType w:val="hybridMultilevel"/>
    <w:tmpl w:val="C8B43146"/>
    <w:lvl w:ilvl="0" w:tplc="1018A9C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481881"/>
    <w:multiLevelType w:val="hybridMultilevel"/>
    <w:tmpl w:val="2766F262"/>
    <w:lvl w:ilvl="0" w:tplc="2FD439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2E53779"/>
    <w:multiLevelType w:val="hybridMultilevel"/>
    <w:tmpl w:val="A176AB02"/>
    <w:lvl w:ilvl="0" w:tplc="4E58D98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63D10DC9"/>
    <w:multiLevelType w:val="hybridMultilevel"/>
    <w:tmpl w:val="E6AE5D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3665ED8"/>
    <w:multiLevelType w:val="hybridMultilevel"/>
    <w:tmpl w:val="85546168"/>
    <w:lvl w:ilvl="0" w:tplc="2B1C547C">
      <w:start w:val="1"/>
      <w:numFmt w:val="decimal"/>
      <w:lvlText w:val="%1."/>
      <w:lvlJc w:val="left"/>
      <w:pPr>
        <w:ind w:left="2629" w:hanging="360"/>
      </w:pPr>
      <w:rPr>
        <w:rFonts w:ascii="Arial" w:hAnsi="Arial" w:cs="Arial"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6">
    <w:nsid w:val="73D74EFD"/>
    <w:multiLevelType w:val="hybridMultilevel"/>
    <w:tmpl w:val="5490A7EC"/>
    <w:lvl w:ilvl="0" w:tplc="5CE2A66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7E3A41AC"/>
    <w:multiLevelType w:val="hybridMultilevel"/>
    <w:tmpl w:val="32007B74"/>
    <w:lvl w:ilvl="0" w:tplc="69B82582">
      <w:numFmt w:val="bullet"/>
      <w:lvlText w:val="-"/>
      <w:lvlJc w:val="left"/>
      <w:pPr>
        <w:ind w:left="927" w:hanging="360"/>
      </w:pPr>
      <w:rPr>
        <w:rFonts w:ascii="Times New Roman" w:eastAsia="Times New Roman"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8"/>
  </w:num>
  <w:num w:numId="6">
    <w:abstractNumId w:val="6"/>
  </w:num>
  <w:num w:numId="7">
    <w:abstractNumId w:val="2"/>
  </w:num>
  <w:num w:numId="8">
    <w:abstractNumId w:val="4"/>
  </w:num>
  <w:num w:numId="9">
    <w:abstractNumId w:val="17"/>
  </w:num>
  <w:num w:numId="10">
    <w:abstractNumId w:val="11"/>
  </w:num>
  <w:num w:numId="11">
    <w:abstractNumId w:val="9"/>
  </w:num>
  <w:num w:numId="12">
    <w:abstractNumId w:val="5"/>
  </w:num>
  <w:num w:numId="13">
    <w:abstractNumId w:val="13"/>
  </w:num>
  <w:num w:numId="14">
    <w:abstractNumId w:val="12"/>
  </w:num>
  <w:num w:numId="15">
    <w:abstractNumId w:val="15"/>
  </w:num>
  <w:num w:numId="16">
    <w:abstractNumId w:val="14"/>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333"/>
    <w:rsid w:val="0000138C"/>
    <w:rsid w:val="00001C68"/>
    <w:rsid w:val="00006DD5"/>
    <w:rsid w:val="00011521"/>
    <w:rsid w:val="00011D7A"/>
    <w:rsid w:val="000170DD"/>
    <w:rsid w:val="00031919"/>
    <w:rsid w:val="00037DF6"/>
    <w:rsid w:val="0004196D"/>
    <w:rsid w:val="00044560"/>
    <w:rsid w:val="000445EB"/>
    <w:rsid w:val="00045566"/>
    <w:rsid w:val="000458F1"/>
    <w:rsid w:val="00045FAB"/>
    <w:rsid w:val="0005001E"/>
    <w:rsid w:val="000572D0"/>
    <w:rsid w:val="00060596"/>
    <w:rsid w:val="000666FE"/>
    <w:rsid w:val="00074395"/>
    <w:rsid w:val="00076E5E"/>
    <w:rsid w:val="00083209"/>
    <w:rsid w:val="000832ED"/>
    <w:rsid w:val="00086E32"/>
    <w:rsid w:val="00087A4D"/>
    <w:rsid w:val="00093496"/>
    <w:rsid w:val="0009519F"/>
    <w:rsid w:val="00096001"/>
    <w:rsid w:val="000A145C"/>
    <w:rsid w:val="000A1E31"/>
    <w:rsid w:val="000A60F3"/>
    <w:rsid w:val="000A7B64"/>
    <w:rsid w:val="000B3666"/>
    <w:rsid w:val="000B40C8"/>
    <w:rsid w:val="000D2BBF"/>
    <w:rsid w:val="000D5947"/>
    <w:rsid w:val="000D6646"/>
    <w:rsid w:val="000D7B42"/>
    <w:rsid w:val="000E2ABD"/>
    <w:rsid w:val="000E6E5A"/>
    <w:rsid w:val="000F39F4"/>
    <w:rsid w:val="000F505A"/>
    <w:rsid w:val="000F5E95"/>
    <w:rsid w:val="000F75DD"/>
    <w:rsid w:val="0010376E"/>
    <w:rsid w:val="00107814"/>
    <w:rsid w:val="001079F4"/>
    <w:rsid w:val="00125D88"/>
    <w:rsid w:val="00134E9C"/>
    <w:rsid w:val="0013506A"/>
    <w:rsid w:val="001433A5"/>
    <w:rsid w:val="00146D92"/>
    <w:rsid w:val="0015441B"/>
    <w:rsid w:val="00163D85"/>
    <w:rsid w:val="0016582C"/>
    <w:rsid w:val="001662E4"/>
    <w:rsid w:val="00174B80"/>
    <w:rsid w:val="0017512B"/>
    <w:rsid w:val="00175F9A"/>
    <w:rsid w:val="001769EE"/>
    <w:rsid w:val="0017760C"/>
    <w:rsid w:val="0018442E"/>
    <w:rsid w:val="00192217"/>
    <w:rsid w:val="00194BC8"/>
    <w:rsid w:val="0019720C"/>
    <w:rsid w:val="001A0742"/>
    <w:rsid w:val="001A6656"/>
    <w:rsid w:val="001A7642"/>
    <w:rsid w:val="001B0150"/>
    <w:rsid w:val="001B0E42"/>
    <w:rsid w:val="001B530D"/>
    <w:rsid w:val="001C0A2C"/>
    <w:rsid w:val="001C25F7"/>
    <w:rsid w:val="001C3AF9"/>
    <w:rsid w:val="001C4C8D"/>
    <w:rsid w:val="001C4D5F"/>
    <w:rsid w:val="001D4BA0"/>
    <w:rsid w:val="001E0439"/>
    <w:rsid w:val="001E0FDA"/>
    <w:rsid w:val="001E7273"/>
    <w:rsid w:val="001F2A6E"/>
    <w:rsid w:val="001F4E5D"/>
    <w:rsid w:val="00202340"/>
    <w:rsid w:val="00204AE0"/>
    <w:rsid w:val="00205813"/>
    <w:rsid w:val="00207306"/>
    <w:rsid w:val="00207CA0"/>
    <w:rsid w:val="00210D35"/>
    <w:rsid w:val="00214405"/>
    <w:rsid w:val="00220A71"/>
    <w:rsid w:val="0022115D"/>
    <w:rsid w:val="00221CE9"/>
    <w:rsid w:val="00222C6B"/>
    <w:rsid w:val="0022317A"/>
    <w:rsid w:val="00225C87"/>
    <w:rsid w:val="00225CE9"/>
    <w:rsid w:val="00237361"/>
    <w:rsid w:val="00237AE8"/>
    <w:rsid w:val="00243295"/>
    <w:rsid w:val="0024332F"/>
    <w:rsid w:val="00253058"/>
    <w:rsid w:val="00255861"/>
    <w:rsid w:val="00255E6F"/>
    <w:rsid w:val="00261747"/>
    <w:rsid w:val="002626D4"/>
    <w:rsid w:val="00272FE9"/>
    <w:rsid w:val="002778E3"/>
    <w:rsid w:val="00295A29"/>
    <w:rsid w:val="002A0F2A"/>
    <w:rsid w:val="002A3B0C"/>
    <w:rsid w:val="002A3E53"/>
    <w:rsid w:val="002B2BCE"/>
    <w:rsid w:val="002B6A26"/>
    <w:rsid w:val="002C0EF9"/>
    <w:rsid w:val="002C1643"/>
    <w:rsid w:val="002C354B"/>
    <w:rsid w:val="002C4F16"/>
    <w:rsid w:val="002D1C69"/>
    <w:rsid w:val="002D3D40"/>
    <w:rsid w:val="002E22A7"/>
    <w:rsid w:val="002F15CA"/>
    <w:rsid w:val="002F7445"/>
    <w:rsid w:val="0030193E"/>
    <w:rsid w:val="00303154"/>
    <w:rsid w:val="00307070"/>
    <w:rsid w:val="0031029A"/>
    <w:rsid w:val="0031378A"/>
    <w:rsid w:val="00323369"/>
    <w:rsid w:val="0032517B"/>
    <w:rsid w:val="003252E7"/>
    <w:rsid w:val="00327A2A"/>
    <w:rsid w:val="00330FD6"/>
    <w:rsid w:val="003318D2"/>
    <w:rsid w:val="0033538D"/>
    <w:rsid w:val="00335817"/>
    <w:rsid w:val="00363BF9"/>
    <w:rsid w:val="003700C0"/>
    <w:rsid w:val="003717A8"/>
    <w:rsid w:val="00374BC1"/>
    <w:rsid w:val="00377784"/>
    <w:rsid w:val="003818B9"/>
    <w:rsid w:val="00381D53"/>
    <w:rsid w:val="00384A0B"/>
    <w:rsid w:val="00393B52"/>
    <w:rsid w:val="003963CE"/>
    <w:rsid w:val="003A2D74"/>
    <w:rsid w:val="003A3AFE"/>
    <w:rsid w:val="003A529D"/>
    <w:rsid w:val="003A7C9F"/>
    <w:rsid w:val="003B12CA"/>
    <w:rsid w:val="003B1950"/>
    <w:rsid w:val="003B2B19"/>
    <w:rsid w:val="003B3A9D"/>
    <w:rsid w:val="003C10CE"/>
    <w:rsid w:val="003D6A55"/>
    <w:rsid w:val="003E448F"/>
    <w:rsid w:val="003E6A0C"/>
    <w:rsid w:val="003F50CE"/>
    <w:rsid w:val="004023B8"/>
    <w:rsid w:val="00404221"/>
    <w:rsid w:val="004056C2"/>
    <w:rsid w:val="00406016"/>
    <w:rsid w:val="00410182"/>
    <w:rsid w:val="00411331"/>
    <w:rsid w:val="0041313B"/>
    <w:rsid w:val="004148A1"/>
    <w:rsid w:val="0041757D"/>
    <w:rsid w:val="00421C58"/>
    <w:rsid w:val="00424F96"/>
    <w:rsid w:val="00425E31"/>
    <w:rsid w:val="00431C9F"/>
    <w:rsid w:val="004326F0"/>
    <w:rsid w:val="0043525C"/>
    <w:rsid w:val="00436F91"/>
    <w:rsid w:val="00442C4B"/>
    <w:rsid w:val="00447BBA"/>
    <w:rsid w:val="00455230"/>
    <w:rsid w:val="00463509"/>
    <w:rsid w:val="00465C20"/>
    <w:rsid w:val="00473BE7"/>
    <w:rsid w:val="00477C9F"/>
    <w:rsid w:val="00480C96"/>
    <w:rsid w:val="00480ED3"/>
    <w:rsid w:val="00481B28"/>
    <w:rsid w:val="00486C26"/>
    <w:rsid w:val="00487E01"/>
    <w:rsid w:val="004934AB"/>
    <w:rsid w:val="004960E6"/>
    <w:rsid w:val="00497251"/>
    <w:rsid w:val="00497679"/>
    <w:rsid w:val="004A4D42"/>
    <w:rsid w:val="004A532F"/>
    <w:rsid w:val="004C108F"/>
    <w:rsid w:val="004D35F0"/>
    <w:rsid w:val="004D50D2"/>
    <w:rsid w:val="004D5390"/>
    <w:rsid w:val="004D7F7F"/>
    <w:rsid w:val="004E33B5"/>
    <w:rsid w:val="004E3456"/>
    <w:rsid w:val="004E45EB"/>
    <w:rsid w:val="004E71B7"/>
    <w:rsid w:val="004F0327"/>
    <w:rsid w:val="004F0CA0"/>
    <w:rsid w:val="004F2B44"/>
    <w:rsid w:val="004F3186"/>
    <w:rsid w:val="004F4E26"/>
    <w:rsid w:val="004F53ED"/>
    <w:rsid w:val="004F7D43"/>
    <w:rsid w:val="005011DE"/>
    <w:rsid w:val="005065DB"/>
    <w:rsid w:val="005109C2"/>
    <w:rsid w:val="00515331"/>
    <w:rsid w:val="0051540C"/>
    <w:rsid w:val="00522785"/>
    <w:rsid w:val="0052658E"/>
    <w:rsid w:val="005334FB"/>
    <w:rsid w:val="00536EBD"/>
    <w:rsid w:val="00540445"/>
    <w:rsid w:val="0054053C"/>
    <w:rsid w:val="00541137"/>
    <w:rsid w:val="00541E57"/>
    <w:rsid w:val="00542004"/>
    <w:rsid w:val="0054497E"/>
    <w:rsid w:val="00555338"/>
    <w:rsid w:val="00564742"/>
    <w:rsid w:val="005710AB"/>
    <w:rsid w:val="00571633"/>
    <w:rsid w:val="005741CB"/>
    <w:rsid w:val="00580DE2"/>
    <w:rsid w:val="00582E08"/>
    <w:rsid w:val="00585B0C"/>
    <w:rsid w:val="00586A8D"/>
    <w:rsid w:val="00592A3E"/>
    <w:rsid w:val="00592C10"/>
    <w:rsid w:val="00597BFB"/>
    <w:rsid w:val="005A0D3A"/>
    <w:rsid w:val="005A1388"/>
    <w:rsid w:val="005A1D28"/>
    <w:rsid w:val="005A2816"/>
    <w:rsid w:val="005A6CF9"/>
    <w:rsid w:val="005B2103"/>
    <w:rsid w:val="005B45C8"/>
    <w:rsid w:val="005B4680"/>
    <w:rsid w:val="005C14AD"/>
    <w:rsid w:val="005C3D88"/>
    <w:rsid w:val="005C42EF"/>
    <w:rsid w:val="005C4643"/>
    <w:rsid w:val="005D696D"/>
    <w:rsid w:val="005E1AFA"/>
    <w:rsid w:val="005E25CF"/>
    <w:rsid w:val="005E49F8"/>
    <w:rsid w:val="005E591D"/>
    <w:rsid w:val="006055B3"/>
    <w:rsid w:val="0061473E"/>
    <w:rsid w:val="00621444"/>
    <w:rsid w:val="00630B7A"/>
    <w:rsid w:val="00637F77"/>
    <w:rsid w:val="0064180E"/>
    <w:rsid w:val="00642511"/>
    <w:rsid w:val="00643E6A"/>
    <w:rsid w:val="00650BA7"/>
    <w:rsid w:val="006517AD"/>
    <w:rsid w:val="0065332A"/>
    <w:rsid w:val="00656F39"/>
    <w:rsid w:val="006605B5"/>
    <w:rsid w:val="00664C99"/>
    <w:rsid w:val="0066596F"/>
    <w:rsid w:val="00672E24"/>
    <w:rsid w:val="00675627"/>
    <w:rsid w:val="00676EA4"/>
    <w:rsid w:val="00677526"/>
    <w:rsid w:val="006815E5"/>
    <w:rsid w:val="00687BF0"/>
    <w:rsid w:val="00693B2B"/>
    <w:rsid w:val="00696CFE"/>
    <w:rsid w:val="006A5569"/>
    <w:rsid w:val="006A6C46"/>
    <w:rsid w:val="006B2C1B"/>
    <w:rsid w:val="006B3333"/>
    <w:rsid w:val="006B369D"/>
    <w:rsid w:val="006B693A"/>
    <w:rsid w:val="006B6B88"/>
    <w:rsid w:val="006C0F41"/>
    <w:rsid w:val="006C226A"/>
    <w:rsid w:val="006D43B2"/>
    <w:rsid w:val="006D7DD1"/>
    <w:rsid w:val="006E0432"/>
    <w:rsid w:val="006E07C3"/>
    <w:rsid w:val="006E1754"/>
    <w:rsid w:val="006E35ED"/>
    <w:rsid w:val="006E7BE5"/>
    <w:rsid w:val="006F00A1"/>
    <w:rsid w:val="006F00D1"/>
    <w:rsid w:val="006F068D"/>
    <w:rsid w:val="006F089F"/>
    <w:rsid w:val="006F131A"/>
    <w:rsid w:val="006F141D"/>
    <w:rsid w:val="006F3C4E"/>
    <w:rsid w:val="006F7909"/>
    <w:rsid w:val="00700932"/>
    <w:rsid w:val="0070173F"/>
    <w:rsid w:val="0070227C"/>
    <w:rsid w:val="00702A7A"/>
    <w:rsid w:val="007036ED"/>
    <w:rsid w:val="00710381"/>
    <w:rsid w:val="007168DD"/>
    <w:rsid w:val="00721686"/>
    <w:rsid w:val="00735488"/>
    <w:rsid w:val="00735898"/>
    <w:rsid w:val="00736E57"/>
    <w:rsid w:val="00740B99"/>
    <w:rsid w:val="00742CF8"/>
    <w:rsid w:val="007439CD"/>
    <w:rsid w:val="007561C4"/>
    <w:rsid w:val="00760B79"/>
    <w:rsid w:val="00760C71"/>
    <w:rsid w:val="00761645"/>
    <w:rsid w:val="007620B6"/>
    <w:rsid w:val="007623AC"/>
    <w:rsid w:val="0076354C"/>
    <w:rsid w:val="007644F5"/>
    <w:rsid w:val="00766E58"/>
    <w:rsid w:val="0077348F"/>
    <w:rsid w:val="00781DC4"/>
    <w:rsid w:val="00782BE4"/>
    <w:rsid w:val="00790687"/>
    <w:rsid w:val="007910AA"/>
    <w:rsid w:val="007930A1"/>
    <w:rsid w:val="00793B63"/>
    <w:rsid w:val="0079649D"/>
    <w:rsid w:val="007A4E3A"/>
    <w:rsid w:val="007A67E0"/>
    <w:rsid w:val="007C2D6C"/>
    <w:rsid w:val="007C6682"/>
    <w:rsid w:val="007D3596"/>
    <w:rsid w:val="007D4579"/>
    <w:rsid w:val="007D55A9"/>
    <w:rsid w:val="007D76D4"/>
    <w:rsid w:val="007E0CD6"/>
    <w:rsid w:val="007E42ED"/>
    <w:rsid w:val="007E4D6C"/>
    <w:rsid w:val="007E5865"/>
    <w:rsid w:val="007E5F2B"/>
    <w:rsid w:val="007F0E5A"/>
    <w:rsid w:val="007F71C1"/>
    <w:rsid w:val="00800120"/>
    <w:rsid w:val="0080130D"/>
    <w:rsid w:val="00806EDA"/>
    <w:rsid w:val="0081015F"/>
    <w:rsid w:val="00810EE1"/>
    <w:rsid w:val="00811ACD"/>
    <w:rsid w:val="00812922"/>
    <w:rsid w:val="0082059D"/>
    <w:rsid w:val="00820FA1"/>
    <w:rsid w:val="00823E34"/>
    <w:rsid w:val="00823F7D"/>
    <w:rsid w:val="0082634B"/>
    <w:rsid w:val="008307FF"/>
    <w:rsid w:val="00831966"/>
    <w:rsid w:val="00833030"/>
    <w:rsid w:val="00833759"/>
    <w:rsid w:val="0084023C"/>
    <w:rsid w:val="00844833"/>
    <w:rsid w:val="0084662A"/>
    <w:rsid w:val="00847EDD"/>
    <w:rsid w:val="00864C26"/>
    <w:rsid w:val="00866888"/>
    <w:rsid w:val="00871F3D"/>
    <w:rsid w:val="0087235C"/>
    <w:rsid w:val="00874395"/>
    <w:rsid w:val="00875704"/>
    <w:rsid w:val="00876DB0"/>
    <w:rsid w:val="00886F7E"/>
    <w:rsid w:val="008941CB"/>
    <w:rsid w:val="0089629F"/>
    <w:rsid w:val="00896691"/>
    <w:rsid w:val="008A3197"/>
    <w:rsid w:val="008B4ACF"/>
    <w:rsid w:val="008C0FE7"/>
    <w:rsid w:val="008C3049"/>
    <w:rsid w:val="008C3E36"/>
    <w:rsid w:val="008C5069"/>
    <w:rsid w:val="008D05E8"/>
    <w:rsid w:val="008D3413"/>
    <w:rsid w:val="008E0E9C"/>
    <w:rsid w:val="008E2BF2"/>
    <w:rsid w:val="008E366D"/>
    <w:rsid w:val="008E4F83"/>
    <w:rsid w:val="008E6CED"/>
    <w:rsid w:val="008F2848"/>
    <w:rsid w:val="008F4634"/>
    <w:rsid w:val="008F5D2F"/>
    <w:rsid w:val="008F7C34"/>
    <w:rsid w:val="00902DA7"/>
    <w:rsid w:val="009053D4"/>
    <w:rsid w:val="00907752"/>
    <w:rsid w:val="00911F61"/>
    <w:rsid w:val="00912D42"/>
    <w:rsid w:val="00913691"/>
    <w:rsid w:val="009161F3"/>
    <w:rsid w:val="00920915"/>
    <w:rsid w:val="00922B91"/>
    <w:rsid w:val="009273E9"/>
    <w:rsid w:val="00931391"/>
    <w:rsid w:val="00931CB7"/>
    <w:rsid w:val="00932053"/>
    <w:rsid w:val="009331E9"/>
    <w:rsid w:val="00934508"/>
    <w:rsid w:val="009413C8"/>
    <w:rsid w:val="00950094"/>
    <w:rsid w:val="00954D33"/>
    <w:rsid w:val="00961387"/>
    <w:rsid w:val="0096276D"/>
    <w:rsid w:val="009661D3"/>
    <w:rsid w:val="009669C7"/>
    <w:rsid w:val="00976DF9"/>
    <w:rsid w:val="00983506"/>
    <w:rsid w:val="00987089"/>
    <w:rsid w:val="00990BFF"/>
    <w:rsid w:val="009956F8"/>
    <w:rsid w:val="009A1F5B"/>
    <w:rsid w:val="009A2AD1"/>
    <w:rsid w:val="009A74AE"/>
    <w:rsid w:val="009B5069"/>
    <w:rsid w:val="009B519E"/>
    <w:rsid w:val="009B7092"/>
    <w:rsid w:val="009B763C"/>
    <w:rsid w:val="009C30B1"/>
    <w:rsid w:val="009C3366"/>
    <w:rsid w:val="009D2AEF"/>
    <w:rsid w:val="009D3C46"/>
    <w:rsid w:val="009D42EC"/>
    <w:rsid w:val="009D57D4"/>
    <w:rsid w:val="009E21EA"/>
    <w:rsid w:val="009E4052"/>
    <w:rsid w:val="009E4413"/>
    <w:rsid w:val="009E5A60"/>
    <w:rsid w:val="009E6328"/>
    <w:rsid w:val="009F1E74"/>
    <w:rsid w:val="00A001BF"/>
    <w:rsid w:val="00A03B67"/>
    <w:rsid w:val="00A07E58"/>
    <w:rsid w:val="00A1343E"/>
    <w:rsid w:val="00A22096"/>
    <w:rsid w:val="00A26908"/>
    <w:rsid w:val="00A27AFC"/>
    <w:rsid w:val="00A338F9"/>
    <w:rsid w:val="00A352C0"/>
    <w:rsid w:val="00A4046E"/>
    <w:rsid w:val="00A41BDF"/>
    <w:rsid w:val="00A44B30"/>
    <w:rsid w:val="00A646F3"/>
    <w:rsid w:val="00A659C2"/>
    <w:rsid w:val="00A666DA"/>
    <w:rsid w:val="00A824E2"/>
    <w:rsid w:val="00A879D6"/>
    <w:rsid w:val="00A87B3F"/>
    <w:rsid w:val="00A954DA"/>
    <w:rsid w:val="00A96C0E"/>
    <w:rsid w:val="00AA3681"/>
    <w:rsid w:val="00AB18A4"/>
    <w:rsid w:val="00AB1E35"/>
    <w:rsid w:val="00AB1EFB"/>
    <w:rsid w:val="00AB4834"/>
    <w:rsid w:val="00AB4CEE"/>
    <w:rsid w:val="00AB507B"/>
    <w:rsid w:val="00AB7D0E"/>
    <w:rsid w:val="00AC153F"/>
    <w:rsid w:val="00AC4987"/>
    <w:rsid w:val="00AC4DCF"/>
    <w:rsid w:val="00AC5CDB"/>
    <w:rsid w:val="00AD0E49"/>
    <w:rsid w:val="00AD1E05"/>
    <w:rsid w:val="00AD3D5C"/>
    <w:rsid w:val="00AD48E2"/>
    <w:rsid w:val="00AD6013"/>
    <w:rsid w:val="00AE0449"/>
    <w:rsid w:val="00AE2BDE"/>
    <w:rsid w:val="00AE3E10"/>
    <w:rsid w:val="00AE7381"/>
    <w:rsid w:val="00AF2A97"/>
    <w:rsid w:val="00AF38E3"/>
    <w:rsid w:val="00AF51DD"/>
    <w:rsid w:val="00AF523B"/>
    <w:rsid w:val="00AF6A41"/>
    <w:rsid w:val="00B112B9"/>
    <w:rsid w:val="00B14B09"/>
    <w:rsid w:val="00B1775D"/>
    <w:rsid w:val="00B20414"/>
    <w:rsid w:val="00B2444C"/>
    <w:rsid w:val="00B251EE"/>
    <w:rsid w:val="00B41160"/>
    <w:rsid w:val="00B4691B"/>
    <w:rsid w:val="00B51581"/>
    <w:rsid w:val="00B54709"/>
    <w:rsid w:val="00B54931"/>
    <w:rsid w:val="00B57E18"/>
    <w:rsid w:val="00B71E7F"/>
    <w:rsid w:val="00B80128"/>
    <w:rsid w:val="00B84730"/>
    <w:rsid w:val="00B85507"/>
    <w:rsid w:val="00B879E3"/>
    <w:rsid w:val="00BA73B6"/>
    <w:rsid w:val="00BB18C1"/>
    <w:rsid w:val="00BB1D9C"/>
    <w:rsid w:val="00BB2CD7"/>
    <w:rsid w:val="00BC127B"/>
    <w:rsid w:val="00BC321D"/>
    <w:rsid w:val="00BC5A19"/>
    <w:rsid w:val="00BC74A1"/>
    <w:rsid w:val="00BD16F8"/>
    <w:rsid w:val="00BD1A1A"/>
    <w:rsid w:val="00BE3022"/>
    <w:rsid w:val="00BE3704"/>
    <w:rsid w:val="00BF187B"/>
    <w:rsid w:val="00BF45B7"/>
    <w:rsid w:val="00C02F27"/>
    <w:rsid w:val="00C03978"/>
    <w:rsid w:val="00C10DC0"/>
    <w:rsid w:val="00C20BFC"/>
    <w:rsid w:val="00C334B4"/>
    <w:rsid w:val="00C36333"/>
    <w:rsid w:val="00C365EB"/>
    <w:rsid w:val="00C3679B"/>
    <w:rsid w:val="00C42491"/>
    <w:rsid w:val="00C47703"/>
    <w:rsid w:val="00C5119E"/>
    <w:rsid w:val="00C53F38"/>
    <w:rsid w:val="00C564AD"/>
    <w:rsid w:val="00C64963"/>
    <w:rsid w:val="00C655CF"/>
    <w:rsid w:val="00C67F3D"/>
    <w:rsid w:val="00C71751"/>
    <w:rsid w:val="00C71CDD"/>
    <w:rsid w:val="00C723C3"/>
    <w:rsid w:val="00C724DD"/>
    <w:rsid w:val="00C75FD6"/>
    <w:rsid w:val="00C77989"/>
    <w:rsid w:val="00C77B14"/>
    <w:rsid w:val="00C80C2F"/>
    <w:rsid w:val="00C81300"/>
    <w:rsid w:val="00C931C8"/>
    <w:rsid w:val="00C93770"/>
    <w:rsid w:val="00C93E83"/>
    <w:rsid w:val="00C963E0"/>
    <w:rsid w:val="00C96F98"/>
    <w:rsid w:val="00C97615"/>
    <w:rsid w:val="00CA2DA7"/>
    <w:rsid w:val="00CB42DF"/>
    <w:rsid w:val="00CC05B3"/>
    <w:rsid w:val="00CC4501"/>
    <w:rsid w:val="00CC4A4D"/>
    <w:rsid w:val="00CC5431"/>
    <w:rsid w:val="00CD0B23"/>
    <w:rsid w:val="00CD0D85"/>
    <w:rsid w:val="00CD16F2"/>
    <w:rsid w:val="00CD5E96"/>
    <w:rsid w:val="00CD6AD9"/>
    <w:rsid w:val="00CE1857"/>
    <w:rsid w:val="00CE1EB3"/>
    <w:rsid w:val="00CE203F"/>
    <w:rsid w:val="00CE47AE"/>
    <w:rsid w:val="00CE64B9"/>
    <w:rsid w:val="00CE6F1D"/>
    <w:rsid w:val="00CF2C26"/>
    <w:rsid w:val="00CF579D"/>
    <w:rsid w:val="00CF5CB5"/>
    <w:rsid w:val="00D01971"/>
    <w:rsid w:val="00D03DB1"/>
    <w:rsid w:val="00D04249"/>
    <w:rsid w:val="00D04616"/>
    <w:rsid w:val="00D05427"/>
    <w:rsid w:val="00D14E92"/>
    <w:rsid w:val="00D16405"/>
    <w:rsid w:val="00D16695"/>
    <w:rsid w:val="00D20AFD"/>
    <w:rsid w:val="00D23F9E"/>
    <w:rsid w:val="00D275EB"/>
    <w:rsid w:val="00D3247A"/>
    <w:rsid w:val="00D3313E"/>
    <w:rsid w:val="00D34BDC"/>
    <w:rsid w:val="00D34FA4"/>
    <w:rsid w:val="00D36B17"/>
    <w:rsid w:val="00D44865"/>
    <w:rsid w:val="00D4541B"/>
    <w:rsid w:val="00D51A60"/>
    <w:rsid w:val="00D5316A"/>
    <w:rsid w:val="00D532CA"/>
    <w:rsid w:val="00D5457A"/>
    <w:rsid w:val="00D57F7A"/>
    <w:rsid w:val="00D60752"/>
    <w:rsid w:val="00D64EBC"/>
    <w:rsid w:val="00D67065"/>
    <w:rsid w:val="00D70BE1"/>
    <w:rsid w:val="00D753DC"/>
    <w:rsid w:val="00D81E29"/>
    <w:rsid w:val="00D8309C"/>
    <w:rsid w:val="00D84D41"/>
    <w:rsid w:val="00D85B30"/>
    <w:rsid w:val="00D87390"/>
    <w:rsid w:val="00D94D08"/>
    <w:rsid w:val="00D959EC"/>
    <w:rsid w:val="00D95E15"/>
    <w:rsid w:val="00DA3027"/>
    <w:rsid w:val="00DA6766"/>
    <w:rsid w:val="00DB2B25"/>
    <w:rsid w:val="00DB7C3E"/>
    <w:rsid w:val="00DC2EEC"/>
    <w:rsid w:val="00DD147E"/>
    <w:rsid w:val="00DD2025"/>
    <w:rsid w:val="00DD3B2B"/>
    <w:rsid w:val="00DE2B82"/>
    <w:rsid w:val="00DE611F"/>
    <w:rsid w:val="00E021FB"/>
    <w:rsid w:val="00E25130"/>
    <w:rsid w:val="00E27F02"/>
    <w:rsid w:val="00E31AD6"/>
    <w:rsid w:val="00E33AB6"/>
    <w:rsid w:val="00E37A76"/>
    <w:rsid w:val="00E4004D"/>
    <w:rsid w:val="00E45BE2"/>
    <w:rsid w:val="00E5276B"/>
    <w:rsid w:val="00E52B82"/>
    <w:rsid w:val="00E56AC9"/>
    <w:rsid w:val="00E60B30"/>
    <w:rsid w:val="00E62551"/>
    <w:rsid w:val="00E72E08"/>
    <w:rsid w:val="00E76B40"/>
    <w:rsid w:val="00E84FD7"/>
    <w:rsid w:val="00E8688E"/>
    <w:rsid w:val="00E9184B"/>
    <w:rsid w:val="00E924B5"/>
    <w:rsid w:val="00E951FE"/>
    <w:rsid w:val="00EA09B2"/>
    <w:rsid w:val="00EA7B1B"/>
    <w:rsid w:val="00EB516F"/>
    <w:rsid w:val="00EC2763"/>
    <w:rsid w:val="00ED3CDC"/>
    <w:rsid w:val="00ED434A"/>
    <w:rsid w:val="00EE0829"/>
    <w:rsid w:val="00EE160F"/>
    <w:rsid w:val="00EF5810"/>
    <w:rsid w:val="00EF62A0"/>
    <w:rsid w:val="00EF6D47"/>
    <w:rsid w:val="00F0280F"/>
    <w:rsid w:val="00F05A25"/>
    <w:rsid w:val="00F0778D"/>
    <w:rsid w:val="00F079CA"/>
    <w:rsid w:val="00F134AA"/>
    <w:rsid w:val="00F14BC7"/>
    <w:rsid w:val="00F20F6F"/>
    <w:rsid w:val="00F22EA7"/>
    <w:rsid w:val="00F2321F"/>
    <w:rsid w:val="00F233F4"/>
    <w:rsid w:val="00F36072"/>
    <w:rsid w:val="00F37B01"/>
    <w:rsid w:val="00F403A8"/>
    <w:rsid w:val="00F410DA"/>
    <w:rsid w:val="00F43386"/>
    <w:rsid w:val="00F67F12"/>
    <w:rsid w:val="00F703F2"/>
    <w:rsid w:val="00F75868"/>
    <w:rsid w:val="00F7651F"/>
    <w:rsid w:val="00F86EF5"/>
    <w:rsid w:val="00F901B1"/>
    <w:rsid w:val="00F973EC"/>
    <w:rsid w:val="00FA1400"/>
    <w:rsid w:val="00FA78D2"/>
    <w:rsid w:val="00FA7ED0"/>
    <w:rsid w:val="00FB29DF"/>
    <w:rsid w:val="00FC4841"/>
    <w:rsid w:val="00FD208D"/>
    <w:rsid w:val="00FD3E63"/>
    <w:rsid w:val="00FD515D"/>
    <w:rsid w:val="00FD59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D5"/>
    <w:rPr>
      <w:sz w:val="24"/>
      <w:szCs w:val="24"/>
      <w:lang w:val="en-US" w:eastAsia="en-US"/>
    </w:rPr>
  </w:style>
  <w:style w:type="paragraph" w:styleId="Heading1">
    <w:name w:val="heading 1"/>
    <w:basedOn w:val="Normal"/>
    <w:next w:val="Normal"/>
    <w:qFormat/>
    <w:rsid w:val="006B2C1B"/>
    <w:pPr>
      <w:keepNext/>
      <w:jc w:val="center"/>
      <w:outlineLvl w:val="0"/>
    </w:pPr>
    <w:rPr>
      <w:rFonts w:ascii="Arial" w:hAnsi="Arial" w:cs="Arial"/>
      <w:b/>
      <w:bCs/>
      <w:lang w:val="id-ID"/>
    </w:rPr>
  </w:style>
  <w:style w:type="paragraph" w:styleId="Heading2">
    <w:name w:val="heading 2"/>
    <w:basedOn w:val="Normal"/>
    <w:next w:val="Normal"/>
    <w:qFormat/>
    <w:rsid w:val="006B2C1B"/>
    <w:pPr>
      <w:keepNext/>
      <w:spacing w:before="120" w:after="120"/>
      <w:jc w:val="center"/>
      <w:outlineLvl w:val="1"/>
    </w:pPr>
    <w:rPr>
      <w:rFonts w:ascii="Verdana" w:hAnsi="Verdana" w:cs="Arial"/>
      <w:b/>
      <w:bCs/>
      <w:sz w:val="28"/>
      <w:lang w:val="id-ID"/>
    </w:rPr>
  </w:style>
  <w:style w:type="paragraph" w:styleId="Heading3">
    <w:name w:val="heading 3"/>
    <w:basedOn w:val="Normal"/>
    <w:next w:val="Normal"/>
    <w:qFormat/>
    <w:rsid w:val="006B2C1B"/>
    <w:pPr>
      <w:keepNext/>
      <w:spacing w:before="120" w:after="120"/>
      <w:jc w:val="center"/>
      <w:outlineLvl w:val="2"/>
    </w:pPr>
    <w:rPr>
      <w:rFonts w:ascii="Verdana" w:hAnsi="Verdana" w:cs="Arial"/>
      <w:b/>
      <w:bCs/>
      <w:sz w:val="20"/>
      <w:szCs w:val="20"/>
      <w:lang w:val="id-ID"/>
    </w:rPr>
  </w:style>
  <w:style w:type="paragraph" w:styleId="Heading4">
    <w:name w:val="heading 4"/>
    <w:basedOn w:val="Normal"/>
    <w:next w:val="Normal"/>
    <w:qFormat/>
    <w:rsid w:val="006B2C1B"/>
    <w:pPr>
      <w:keepNext/>
      <w:ind w:right="918"/>
      <w:jc w:val="right"/>
      <w:outlineLvl w:val="3"/>
    </w:pPr>
    <w:rPr>
      <w:rFonts w:ascii="Tahoma" w:hAnsi="Tahoma"/>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2C1B"/>
    <w:pPr>
      <w:tabs>
        <w:tab w:val="center" w:pos="4320"/>
        <w:tab w:val="right" w:pos="8640"/>
      </w:tabs>
    </w:pPr>
  </w:style>
  <w:style w:type="character" w:styleId="PageNumber">
    <w:name w:val="page number"/>
    <w:basedOn w:val="DefaultParagraphFont"/>
    <w:rsid w:val="006B2C1B"/>
  </w:style>
  <w:style w:type="paragraph" w:styleId="Header">
    <w:name w:val="header"/>
    <w:basedOn w:val="Normal"/>
    <w:rsid w:val="006B2C1B"/>
    <w:pPr>
      <w:tabs>
        <w:tab w:val="center" w:pos="4320"/>
        <w:tab w:val="right" w:pos="8640"/>
      </w:tabs>
    </w:pPr>
  </w:style>
  <w:style w:type="paragraph" w:styleId="BodyTextIndent">
    <w:name w:val="Body Text Indent"/>
    <w:basedOn w:val="Normal"/>
    <w:rsid w:val="006B2C1B"/>
    <w:pPr>
      <w:ind w:left="748" w:hanging="748"/>
      <w:jc w:val="both"/>
    </w:pPr>
    <w:rPr>
      <w:rFonts w:ascii="Arial" w:hAnsi="Arial" w:cs="Arial"/>
      <w:lang w:val="id-ID"/>
    </w:rPr>
  </w:style>
  <w:style w:type="paragraph" w:styleId="BodyText">
    <w:name w:val="Body Text"/>
    <w:basedOn w:val="Normal"/>
    <w:rsid w:val="006B2C1B"/>
    <w:pPr>
      <w:spacing w:before="120" w:after="120"/>
      <w:jc w:val="both"/>
    </w:pPr>
    <w:rPr>
      <w:rFonts w:ascii="Verdana" w:hAnsi="Verdana" w:cs="Arial"/>
      <w:b/>
      <w:bCs/>
      <w:i/>
      <w:iCs/>
      <w:sz w:val="28"/>
      <w:lang w:val="id-ID"/>
    </w:rPr>
  </w:style>
  <w:style w:type="paragraph" w:styleId="BodyText2">
    <w:name w:val="Body Text 2"/>
    <w:basedOn w:val="Normal"/>
    <w:rsid w:val="006B2C1B"/>
    <w:pPr>
      <w:spacing w:before="120" w:after="120"/>
      <w:jc w:val="both"/>
    </w:pPr>
    <w:rPr>
      <w:rFonts w:ascii="Verdana" w:hAnsi="Verdana" w:cs="Arial"/>
      <w:b/>
      <w:bCs/>
      <w:sz w:val="28"/>
      <w:lang w:val="id-ID"/>
    </w:rPr>
  </w:style>
  <w:style w:type="paragraph" w:styleId="BodyText3">
    <w:name w:val="Body Text 3"/>
    <w:basedOn w:val="Normal"/>
    <w:rsid w:val="006B2C1B"/>
    <w:pPr>
      <w:spacing w:before="120" w:after="120"/>
    </w:pPr>
    <w:rPr>
      <w:rFonts w:ascii="Verdana" w:hAnsi="Verdana" w:cs="Arial"/>
      <w:i/>
      <w:iCs/>
      <w:sz w:val="28"/>
      <w:lang w:val="id-ID"/>
    </w:rPr>
  </w:style>
  <w:style w:type="paragraph" w:styleId="BodyTextIndent2">
    <w:name w:val="Body Text Indent 2"/>
    <w:basedOn w:val="Normal"/>
    <w:rsid w:val="006B2C1B"/>
    <w:pPr>
      <w:spacing w:before="120" w:after="120"/>
      <w:ind w:firstLine="561"/>
      <w:jc w:val="both"/>
    </w:pPr>
    <w:rPr>
      <w:rFonts w:ascii="Verdana" w:hAnsi="Verdana" w:cs="Arial"/>
      <w:sz w:val="28"/>
      <w:lang w:val="id-ID"/>
    </w:rPr>
  </w:style>
  <w:style w:type="paragraph" w:styleId="BodyTextIndent3">
    <w:name w:val="Body Text Indent 3"/>
    <w:basedOn w:val="Normal"/>
    <w:rsid w:val="006B2C1B"/>
    <w:pPr>
      <w:spacing w:before="120" w:after="120"/>
      <w:ind w:firstLine="561"/>
      <w:jc w:val="both"/>
    </w:pPr>
    <w:rPr>
      <w:rFonts w:ascii="Tahoma" w:hAnsi="Tahoma"/>
      <w:sz w:val="26"/>
    </w:rPr>
  </w:style>
  <w:style w:type="paragraph" w:styleId="NormalWeb">
    <w:name w:val="Normal (Web)"/>
    <w:basedOn w:val="Normal"/>
    <w:rsid w:val="006B2C1B"/>
    <w:pPr>
      <w:spacing w:before="100" w:beforeAutospacing="1" w:after="100" w:afterAutospacing="1"/>
    </w:pPr>
    <w:rPr>
      <w:color w:val="000000"/>
    </w:rPr>
  </w:style>
  <w:style w:type="character" w:customStyle="1" w:styleId="teks1">
    <w:name w:val="teks1"/>
    <w:rsid w:val="006B2C1B"/>
    <w:rPr>
      <w:rFonts w:ascii="Verdana" w:hAnsi="Verdana" w:hint="default"/>
      <w:b w:val="0"/>
      <w:bCs w:val="0"/>
      <w:strike w:val="0"/>
      <w:dstrike w:val="0"/>
      <w:color w:val="FFFFFF"/>
      <w:sz w:val="15"/>
      <w:szCs w:val="15"/>
      <w:u w:val="none"/>
      <w:effect w:val="none"/>
    </w:rPr>
  </w:style>
  <w:style w:type="character" w:styleId="Strong">
    <w:name w:val="Strong"/>
    <w:qFormat/>
    <w:rsid w:val="00225C87"/>
    <w:rPr>
      <w:b/>
      <w:bCs/>
    </w:rPr>
  </w:style>
  <w:style w:type="table" w:styleId="TableGrid">
    <w:name w:val="Table Grid"/>
    <w:basedOn w:val="TableNormal"/>
    <w:uiPriority w:val="59"/>
    <w:rsid w:val="00AF2A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40C8"/>
    <w:rPr>
      <w:rFonts w:ascii="Tahoma" w:hAnsi="Tahoma" w:cs="Tahoma"/>
      <w:sz w:val="16"/>
      <w:szCs w:val="16"/>
    </w:rPr>
  </w:style>
  <w:style w:type="character" w:customStyle="1" w:styleId="BalloonTextChar">
    <w:name w:val="Balloon Text Char"/>
    <w:basedOn w:val="DefaultParagraphFont"/>
    <w:link w:val="BalloonText"/>
    <w:uiPriority w:val="99"/>
    <w:semiHidden/>
    <w:rsid w:val="000B40C8"/>
    <w:rPr>
      <w:rFonts w:ascii="Tahoma" w:hAnsi="Tahoma" w:cs="Tahoma"/>
      <w:sz w:val="16"/>
      <w:szCs w:val="16"/>
      <w:lang w:val="en-US" w:eastAsia="en-US"/>
    </w:rPr>
  </w:style>
  <w:style w:type="paragraph" w:styleId="ListParagraph">
    <w:name w:val="List Paragraph"/>
    <w:basedOn w:val="Normal"/>
    <w:uiPriority w:val="34"/>
    <w:qFormat/>
    <w:rsid w:val="00006DD5"/>
    <w:pPr>
      <w:ind w:left="720"/>
      <w:contextualSpacing/>
    </w:pPr>
  </w:style>
  <w:style w:type="paragraph" w:styleId="NoSpacing">
    <w:name w:val="No Spacing"/>
    <w:uiPriority w:val="1"/>
    <w:qFormat/>
    <w:rsid w:val="002F7445"/>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D5"/>
    <w:rPr>
      <w:sz w:val="24"/>
      <w:szCs w:val="24"/>
      <w:lang w:val="en-US" w:eastAsia="en-US"/>
    </w:rPr>
  </w:style>
  <w:style w:type="paragraph" w:styleId="Heading1">
    <w:name w:val="heading 1"/>
    <w:basedOn w:val="Normal"/>
    <w:next w:val="Normal"/>
    <w:qFormat/>
    <w:rsid w:val="006B2C1B"/>
    <w:pPr>
      <w:keepNext/>
      <w:jc w:val="center"/>
      <w:outlineLvl w:val="0"/>
    </w:pPr>
    <w:rPr>
      <w:rFonts w:ascii="Arial" w:hAnsi="Arial" w:cs="Arial"/>
      <w:b/>
      <w:bCs/>
      <w:lang w:val="id-ID"/>
    </w:rPr>
  </w:style>
  <w:style w:type="paragraph" w:styleId="Heading2">
    <w:name w:val="heading 2"/>
    <w:basedOn w:val="Normal"/>
    <w:next w:val="Normal"/>
    <w:qFormat/>
    <w:rsid w:val="006B2C1B"/>
    <w:pPr>
      <w:keepNext/>
      <w:spacing w:before="120" w:after="120"/>
      <w:jc w:val="center"/>
      <w:outlineLvl w:val="1"/>
    </w:pPr>
    <w:rPr>
      <w:rFonts w:ascii="Verdana" w:hAnsi="Verdana" w:cs="Arial"/>
      <w:b/>
      <w:bCs/>
      <w:sz w:val="28"/>
      <w:lang w:val="id-ID"/>
    </w:rPr>
  </w:style>
  <w:style w:type="paragraph" w:styleId="Heading3">
    <w:name w:val="heading 3"/>
    <w:basedOn w:val="Normal"/>
    <w:next w:val="Normal"/>
    <w:qFormat/>
    <w:rsid w:val="006B2C1B"/>
    <w:pPr>
      <w:keepNext/>
      <w:spacing w:before="120" w:after="120"/>
      <w:jc w:val="center"/>
      <w:outlineLvl w:val="2"/>
    </w:pPr>
    <w:rPr>
      <w:rFonts w:ascii="Verdana" w:hAnsi="Verdana" w:cs="Arial"/>
      <w:b/>
      <w:bCs/>
      <w:sz w:val="20"/>
      <w:szCs w:val="20"/>
      <w:lang w:val="id-ID"/>
    </w:rPr>
  </w:style>
  <w:style w:type="paragraph" w:styleId="Heading4">
    <w:name w:val="heading 4"/>
    <w:basedOn w:val="Normal"/>
    <w:next w:val="Normal"/>
    <w:qFormat/>
    <w:rsid w:val="006B2C1B"/>
    <w:pPr>
      <w:keepNext/>
      <w:ind w:right="918"/>
      <w:jc w:val="right"/>
      <w:outlineLvl w:val="3"/>
    </w:pPr>
    <w:rPr>
      <w:rFonts w:ascii="Tahoma" w:hAnsi="Tahoma"/>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2C1B"/>
    <w:pPr>
      <w:tabs>
        <w:tab w:val="center" w:pos="4320"/>
        <w:tab w:val="right" w:pos="8640"/>
      </w:tabs>
    </w:pPr>
  </w:style>
  <w:style w:type="character" w:styleId="PageNumber">
    <w:name w:val="page number"/>
    <w:basedOn w:val="DefaultParagraphFont"/>
    <w:rsid w:val="006B2C1B"/>
  </w:style>
  <w:style w:type="paragraph" w:styleId="Header">
    <w:name w:val="header"/>
    <w:basedOn w:val="Normal"/>
    <w:rsid w:val="006B2C1B"/>
    <w:pPr>
      <w:tabs>
        <w:tab w:val="center" w:pos="4320"/>
        <w:tab w:val="right" w:pos="8640"/>
      </w:tabs>
    </w:pPr>
  </w:style>
  <w:style w:type="paragraph" w:styleId="BodyTextIndent">
    <w:name w:val="Body Text Indent"/>
    <w:basedOn w:val="Normal"/>
    <w:rsid w:val="006B2C1B"/>
    <w:pPr>
      <w:ind w:left="748" w:hanging="748"/>
      <w:jc w:val="both"/>
    </w:pPr>
    <w:rPr>
      <w:rFonts w:ascii="Arial" w:hAnsi="Arial" w:cs="Arial"/>
      <w:lang w:val="id-ID"/>
    </w:rPr>
  </w:style>
  <w:style w:type="paragraph" w:styleId="BodyText">
    <w:name w:val="Body Text"/>
    <w:basedOn w:val="Normal"/>
    <w:rsid w:val="006B2C1B"/>
    <w:pPr>
      <w:spacing w:before="120" w:after="120"/>
      <w:jc w:val="both"/>
    </w:pPr>
    <w:rPr>
      <w:rFonts w:ascii="Verdana" w:hAnsi="Verdana" w:cs="Arial"/>
      <w:b/>
      <w:bCs/>
      <w:i/>
      <w:iCs/>
      <w:sz w:val="28"/>
      <w:lang w:val="id-ID"/>
    </w:rPr>
  </w:style>
  <w:style w:type="paragraph" w:styleId="BodyText2">
    <w:name w:val="Body Text 2"/>
    <w:basedOn w:val="Normal"/>
    <w:rsid w:val="006B2C1B"/>
    <w:pPr>
      <w:spacing w:before="120" w:after="120"/>
      <w:jc w:val="both"/>
    </w:pPr>
    <w:rPr>
      <w:rFonts w:ascii="Verdana" w:hAnsi="Verdana" w:cs="Arial"/>
      <w:b/>
      <w:bCs/>
      <w:sz w:val="28"/>
      <w:lang w:val="id-ID"/>
    </w:rPr>
  </w:style>
  <w:style w:type="paragraph" w:styleId="BodyText3">
    <w:name w:val="Body Text 3"/>
    <w:basedOn w:val="Normal"/>
    <w:rsid w:val="006B2C1B"/>
    <w:pPr>
      <w:spacing w:before="120" w:after="120"/>
    </w:pPr>
    <w:rPr>
      <w:rFonts w:ascii="Verdana" w:hAnsi="Verdana" w:cs="Arial"/>
      <w:i/>
      <w:iCs/>
      <w:sz w:val="28"/>
      <w:lang w:val="id-ID"/>
    </w:rPr>
  </w:style>
  <w:style w:type="paragraph" w:styleId="BodyTextIndent2">
    <w:name w:val="Body Text Indent 2"/>
    <w:basedOn w:val="Normal"/>
    <w:rsid w:val="006B2C1B"/>
    <w:pPr>
      <w:spacing w:before="120" w:after="120"/>
      <w:ind w:firstLine="561"/>
      <w:jc w:val="both"/>
    </w:pPr>
    <w:rPr>
      <w:rFonts w:ascii="Verdana" w:hAnsi="Verdana" w:cs="Arial"/>
      <w:sz w:val="28"/>
      <w:lang w:val="id-ID"/>
    </w:rPr>
  </w:style>
  <w:style w:type="paragraph" w:styleId="BodyTextIndent3">
    <w:name w:val="Body Text Indent 3"/>
    <w:basedOn w:val="Normal"/>
    <w:rsid w:val="006B2C1B"/>
    <w:pPr>
      <w:spacing w:before="120" w:after="120"/>
      <w:ind w:firstLine="561"/>
      <w:jc w:val="both"/>
    </w:pPr>
    <w:rPr>
      <w:rFonts w:ascii="Tahoma" w:hAnsi="Tahoma"/>
      <w:sz w:val="26"/>
    </w:rPr>
  </w:style>
  <w:style w:type="paragraph" w:styleId="NormalWeb">
    <w:name w:val="Normal (Web)"/>
    <w:basedOn w:val="Normal"/>
    <w:rsid w:val="006B2C1B"/>
    <w:pPr>
      <w:spacing w:before="100" w:beforeAutospacing="1" w:after="100" w:afterAutospacing="1"/>
    </w:pPr>
    <w:rPr>
      <w:color w:val="000000"/>
    </w:rPr>
  </w:style>
  <w:style w:type="character" w:customStyle="1" w:styleId="teks1">
    <w:name w:val="teks1"/>
    <w:rsid w:val="006B2C1B"/>
    <w:rPr>
      <w:rFonts w:ascii="Verdana" w:hAnsi="Verdana" w:hint="default"/>
      <w:b w:val="0"/>
      <w:bCs w:val="0"/>
      <w:strike w:val="0"/>
      <w:dstrike w:val="0"/>
      <w:color w:val="FFFFFF"/>
      <w:sz w:val="15"/>
      <w:szCs w:val="15"/>
      <w:u w:val="none"/>
      <w:effect w:val="none"/>
    </w:rPr>
  </w:style>
  <w:style w:type="character" w:styleId="Strong">
    <w:name w:val="Strong"/>
    <w:qFormat/>
    <w:rsid w:val="00225C87"/>
    <w:rPr>
      <w:b/>
      <w:bCs/>
    </w:rPr>
  </w:style>
  <w:style w:type="table" w:styleId="TableGrid">
    <w:name w:val="Table Grid"/>
    <w:basedOn w:val="TableNormal"/>
    <w:uiPriority w:val="59"/>
    <w:rsid w:val="00AF2A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40C8"/>
    <w:rPr>
      <w:rFonts w:ascii="Tahoma" w:hAnsi="Tahoma" w:cs="Tahoma"/>
      <w:sz w:val="16"/>
      <w:szCs w:val="16"/>
    </w:rPr>
  </w:style>
  <w:style w:type="character" w:customStyle="1" w:styleId="BalloonTextChar">
    <w:name w:val="Balloon Text Char"/>
    <w:basedOn w:val="DefaultParagraphFont"/>
    <w:link w:val="BalloonText"/>
    <w:uiPriority w:val="99"/>
    <w:semiHidden/>
    <w:rsid w:val="000B40C8"/>
    <w:rPr>
      <w:rFonts w:ascii="Tahoma" w:hAnsi="Tahoma" w:cs="Tahoma"/>
      <w:sz w:val="16"/>
      <w:szCs w:val="16"/>
      <w:lang w:val="en-US" w:eastAsia="en-US"/>
    </w:rPr>
  </w:style>
  <w:style w:type="paragraph" w:styleId="ListParagraph">
    <w:name w:val="List Paragraph"/>
    <w:basedOn w:val="Normal"/>
    <w:uiPriority w:val="34"/>
    <w:qFormat/>
    <w:rsid w:val="00006DD5"/>
    <w:pPr>
      <w:ind w:left="720"/>
      <w:contextualSpacing/>
    </w:pPr>
  </w:style>
  <w:style w:type="paragraph" w:styleId="NoSpacing">
    <w:name w:val="No Spacing"/>
    <w:uiPriority w:val="1"/>
    <w:qFormat/>
    <w:rsid w:val="002F744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6">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345978552">
          <w:marLeft w:val="0"/>
          <w:marRight w:val="0"/>
          <w:marTop w:val="0"/>
          <w:marBottom w:val="0"/>
          <w:divBdr>
            <w:top w:val="none" w:sz="0" w:space="0" w:color="auto"/>
            <w:left w:val="none" w:sz="0" w:space="0" w:color="auto"/>
            <w:bottom w:val="none" w:sz="0" w:space="0" w:color="auto"/>
            <w:right w:val="none" w:sz="0" w:space="0" w:color="auto"/>
          </w:divBdr>
          <w:divsChild>
            <w:div w:id="68308299">
              <w:marLeft w:val="0"/>
              <w:marRight w:val="0"/>
              <w:marTop w:val="0"/>
              <w:marBottom w:val="0"/>
              <w:divBdr>
                <w:top w:val="none" w:sz="0" w:space="0" w:color="auto"/>
                <w:left w:val="none" w:sz="0" w:space="0" w:color="auto"/>
                <w:bottom w:val="none" w:sz="0" w:space="0" w:color="auto"/>
                <w:right w:val="none" w:sz="0" w:space="0" w:color="auto"/>
              </w:divBdr>
              <w:divsChild>
                <w:div w:id="672729405">
                  <w:marLeft w:val="0"/>
                  <w:marRight w:val="0"/>
                  <w:marTop w:val="0"/>
                  <w:marBottom w:val="0"/>
                  <w:divBdr>
                    <w:top w:val="none" w:sz="0" w:space="0" w:color="auto"/>
                    <w:left w:val="none" w:sz="0" w:space="0" w:color="auto"/>
                    <w:bottom w:val="none" w:sz="0" w:space="0" w:color="auto"/>
                    <w:right w:val="none" w:sz="0" w:space="0" w:color="auto"/>
                  </w:divBdr>
                  <w:divsChild>
                    <w:div w:id="604582489">
                      <w:marLeft w:val="0"/>
                      <w:marRight w:val="0"/>
                      <w:marTop w:val="0"/>
                      <w:marBottom w:val="0"/>
                      <w:divBdr>
                        <w:top w:val="none" w:sz="0" w:space="0" w:color="auto"/>
                        <w:left w:val="none" w:sz="0" w:space="0" w:color="auto"/>
                        <w:bottom w:val="none" w:sz="0" w:space="0" w:color="auto"/>
                        <w:right w:val="none" w:sz="0" w:space="0" w:color="auto"/>
                      </w:divBdr>
                    </w:div>
                    <w:div w:id="10126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7241">
      <w:bodyDiv w:val="1"/>
      <w:marLeft w:val="225"/>
      <w:marRight w:val="225"/>
      <w:marTop w:val="225"/>
      <w:marBottom w:val="225"/>
      <w:divBdr>
        <w:top w:val="none" w:sz="0" w:space="0" w:color="auto"/>
        <w:left w:val="none" w:sz="0" w:space="0" w:color="auto"/>
        <w:bottom w:val="none" w:sz="0" w:space="0" w:color="auto"/>
        <w:right w:val="none" w:sz="0" w:space="0" w:color="auto"/>
      </w:divBdr>
      <w:divsChild>
        <w:div w:id="624040602">
          <w:marLeft w:val="0"/>
          <w:marRight w:val="0"/>
          <w:marTop w:val="0"/>
          <w:marBottom w:val="0"/>
          <w:divBdr>
            <w:top w:val="none" w:sz="0" w:space="0" w:color="auto"/>
            <w:left w:val="none" w:sz="0" w:space="0" w:color="auto"/>
            <w:bottom w:val="none" w:sz="0" w:space="0" w:color="auto"/>
            <w:right w:val="none" w:sz="0" w:space="0" w:color="auto"/>
          </w:divBdr>
          <w:divsChild>
            <w:div w:id="2011131933">
              <w:marLeft w:val="0"/>
              <w:marRight w:val="0"/>
              <w:marTop w:val="0"/>
              <w:marBottom w:val="0"/>
              <w:divBdr>
                <w:top w:val="none" w:sz="0" w:space="0" w:color="auto"/>
                <w:left w:val="none" w:sz="0" w:space="0" w:color="auto"/>
                <w:bottom w:val="none" w:sz="0" w:space="0" w:color="auto"/>
                <w:right w:val="none" w:sz="0" w:space="0" w:color="auto"/>
              </w:divBdr>
              <w:divsChild>
                <w:div w:id="16853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4555">
      <w:bodyDiv w:val="1"/>
      <w:marLeft w:val="225"/>
      <w:marRight w:val="225"/>
      <w:marTop w:val="225"/>
      <w:marBottom w:val="225"/>
      <w:divBdr>
        <w:top w:val="none" w:sz="0" w:space="0" w:color="auto"/>
        <w:left w:val="none" w:sz="0" w:space="0" w:color="auto"/>
        <w:bottom w:val="none" w:sz="0" w:space="0" w:color="auto"/>
        <w:right w:val="none" w:sz="0" w:space="0" w:color="auto"/>
      </w:divBdr>
      <w:divsChild>
        <w:div w:id="758020675">
          <w:marLeft w:val="0"/>
          <w:marRight w:val="0"/>
          <w:marTop w:val="0"/>
          <w:marBottom w:val="0"/>
          <w:divBdr>
            <w:top w:val="none" w:sz="0" w:space="0" w:color="auto"/>
            <w:left w:val="none" w:sz="0" w:space="0" w:color="auto"/>
            <w:bottom w:val="none" w:sz="0" w:space="0" w:color="auto"/>
            <w:right w:val="none" w:sz="0" w:space="0" w:color="auto"/>
          </w:divBdr>
          <w:divsChild>
            <w:div w:id="1575049196">
              <w:marLeft w:val="0"/>
              <w:marRight w:val="0"/>
              <w:marTop w:val="0"/>
              <w:marBottom w:val="0"/>
              <w:divBdr>
                <w:top w:val="none" w:sz="0" w:space="0" w:color="auto"/>
                <w:left w:val="none" w:sz="0" w:space="0" w:color="auto"/>
                <w:bottom w:val="none" w:sz="0" w:space="0" w:color="auto"/>
                <w:right w:val="none" w:sz="0" w:space="0" w:color="auto"/>
              </w:divBdr>
              <w:divsChild>
                <w:div w:id="439687848">
                  <w:marLeft w:val="0"/>
                  <w:marRight w:val="0"/>
                  <w:marTop w:val="0"/>
                  <w:marBottom w:val="0"/>
                  <w:divBdr>
                    <w:top w:val="none" w:sz="0" w:space="0" w:color="auto"/>
                    <w:left w:val="none" w:sz="0" w:space="0" w:color="auto"/>
                    <w:bottom w:val="none" w:sz="0" w:space="0" w:color="auto"/>
                    <w:right w:val="none" w:sz="0" w:space="0" w:color="auto"/>
                  </w:divBdr>
                </w:div>
                <w:div w:id="1288242319">
                  <w:marLeft w:val="0"/>
                  <w:marRight w:val="0"/>
                  <w:marTop w:val="0"/>
                  <w:marBottom w:val="0"/>
                  <w:divBdr>
                    <w:top w:val="none" w:sz="0" w:space="0" w:color="auto"/>
                    <w:left w:val="none" w:sz="0" w:space="0" w:color="auto"/>
                    <w:bottom w:val="none" w:sz="0" w:space="0" w:color="auto"/>
                    <w:right w:val="none" w:sz="0" w:space="0" w:color="auto"/>
                  </w:divBdr>
                  <w:divsChild>
                    <w:div w:id="49900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7C74F-2176-4100-9B33-5BAA8C16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20</Pages>
  <Words>1895</Words>
  <Characters>12383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Zaki Fahminanda</dc:creator>
  <cp:lastModifiedBy>BIRO PEMERINTAHAN</cp:lastModifiedBy>
  <cp:revision>8</cp:revision>
  <cp:lastPrinted>2017-11-30T06:10:00Z</cp:lastPrinted>
  <dcterms:created xsi:type="dcterms:W3CDTF">2017-10-02T11:12:00Z</dcterms:created>
  <dcterms:modified xsi:type="dcterms:W3CDTF">2017-11-30T06:16:00Z</dcterms:modified>
</cp:coreProperties>
</file>