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616" w:rsidRPr="008B6AB6" w:rsidRDefault="00791E08" w:rsidP="00E23616">
      <w:pPr>
        <w:jc w:val="center"/>
        <w:rPr>
          <w:rFonts w:ascii="Tahoma" w:hAnsi="Tahoma" w:cs="Tahoma"/>
          <w:sz w:val="28"/>
          <w:szCs w:val="28"/>
          <w:lang w:val="id-ID"/>
        </w:rPr>
      </w:pPr>
      <w:r w:rsidRPr="008B6AB6">
        <w:rPr>
          <w:rFonts w:ascii="Tahoma" w:hAnsi="Tahoma" w:cs="Tahoma"/>
          <w:noProof/>
          <w:sz w:val="28"/>
          <w:szCs w:val="28"/>
        </w:rPr>
        <w:drawing>
          <wp:inline distT="0" distB="0" distL="0" distR="0">
            <wp:extent cx="668655" cy="6858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68655" cy="685800"/>
                    </a:xfrm>
                    <a:prstGeom prst="rect">
                      <a:avLst/>
                    </a:prstGeom>
                    <a:noFill/>
                    <a:ln w="9525">
                      <a:noFill/>
                      <a:miter lim="800000"/>
                      <a:headEnd/>
                      <a:tailEnd/>
                    </a:ln>
                  </pic:spPr>
                </pic:pic>
              </a:graphicData>
            </a:graphic>
          </wp:inline>
        </w:drawing>
      </w:r>
    </w:p>
    <w:p w:rsidR="00E23616" w:rsidRPr="008B6AB6" w:rsidRDefault="00E23616" w:rsidP="00E23616">
      <w:pPr>
        <w:jc w:val="center"/>
        <w:rPr>
          <w:rFonts w:ascii="Tahoma" w:hAnsi="Tahoma" w:cs="Tahoma"/>
          <w:sz w:val="28"/>
          <w:szCs w:val="28"/>
          <w:lang w:val="id-ID"/>
        </w:rPr>
      </w:pPr>
    </w:p>
    <w:p w:rsidR="00E23616" w:rsidRPr="008B6AB6" w:rsidRDefault="00E23616" w:rsidP="00E23616">
      <w:pPr>
        <w:pStyle w:val="Heading1"/>
        <w:rPr>
          <w:rFonts w:ascii="Tahoma" w:hAnsi="Tahoma" w:cs="Tahoma"/>
          <w:sz w:val="28"/>
          <w:szCs w:val="28"/>
          <w:lang w:val="en-US"/>
        </w:rPr>
      </w:pPr>
      <w:r w:rsidRPr="008B6AB6">
        <w:rPr>
          <w:rFonts w:ascii="Tahoma" w:hAnsi="Tahoma" w:cs="Tahoma"/>
          <w:sz w:val="28"/>
          <w:szCs w:val="28"/>
        </w:rPr>
        <w:t>GUBERNUR SUMATERA BARAT</w:t>
      </w:r>
    </w:p>
    <w:p w:rsidR="009E729A" w:rsidRPr="008B6AB6" w:rsidRDefault="009B16F1" w:rsidP="009E729A">
      <w:pPr>
        <w:pStyle w:val="Heading2"/>
        <w:spacing w:before="240"/>
        <w:rPr>
          <w:rFonts w:ascii="Tahoma" w:hAnsi="Tahoma" w:cs="Tahoma"/>
          <w:szCs w:val="28"/>
          <w:lang w:val="en-US"/>
        </w:rPr>
      </w:pPr>
      <w:r w:rsidRPr="009B16F1">
        <w:rPr>
          <w:rFonts w:ascii="Tahoma" w:hAnsi="Tahoma" w:cs="Tahoma"/>
          <w:noProof/>
          <w:szCs w:val="28"/>
          <w:lang w:eastAsia="id-ID"/>
        </w:rPr>
        <w:pict>
          <v:line id="Line 4" o:spid="_x0000_s1026" style="position:absolute;left:0;text-align:left;z-index:251657728;visibility:visible" from="-13.65pt,10.5pt" to="370.6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" strokeweight="4.5pt">
            <v:stroke linestyle="thickThin"/>
          </v:line>
        </w:pict>
      </w:r>
    </w:p>
    <w:p w:rsidR="009E729A" w:rsidRPr="008B6AB6" w:rsidRDefault="009E729A" w:rsidP="009E729A">
      <w:pPr>
        <w:pStyle w:val="Heading2"/>
        <w:spacing w:before="240"/>
        <w:rPr>
          <w:rFonts w:ascii="Tahoma" w:hAnsi="Tahoma" w:cs="Tahoma"/>
          <w:szCs w:val="28"/>
        </w:rPr>
      </w:pPr>
      <w:r w:rsidRPr="008B6AB6">
        <w:rPr>
          <w:rFonts w:ascii="Tahoma" w:hAnsi="Tahoma" w:cs="Tahoma"/>
          <w:szCs w:val="28"/>
        </w:rPr>
        <w:t>SAMBUTAN</w:t>
      </w:r>
    </w:p>
    <w:p w:rsidR="009E729A" w:rsidRPr="008B6AB6" w:rsidRDefault="009E729A" w:rsidP="009E729A">
      <w:pPr>
        <w:jc w:val="center"/>
        <w:rPr>
          <w:rFonts w:ascii="Tahoma" w:hAnsi="Tahoma" w:cs="Tahoma"/>
          <w:sz w:val="28"/>
          <w:szCs w:val="28"/>
        </w:rPr>
      </w:pPr>
    </w:p>
    <w:p w:rsidR="009E729A" w:rsidRPr="008B6AB6" w:rsidRDefault="009E729A" w:rsidP="009E729A">
      <w:pPr>
        <w:jc w:val="center"/>
        <w:rPr>
          <w:rFonts w:ascii="Tahoma" w:hAnsi="Tahoma" w:cs="Tahoma"/>
          <w:i/>
          <w:sz w:val="28"/>
          <w:szCs w:val="28"/>
        </w:rPr>
      </w:pPr>
      <w:r w:rsidRPr="008B6AB6">
        <w:rPr>
          <w:rFonts w:ascii="Tahoma" w:hAnsi="Tahoma" w:cs="Tahoma"/>
          <w:i/>
          <w:sz w:val="28"/>
          <w:szCs w:val="28"/>
        </w:rPr>
        <w:t>Pada</w:t>
      </w:r>
    </w:p>
    <w:p w:rsidR="009E729A" w:rsidRPr="008B6AB6" w:rsidRDefault="009E729A" w:rsidP="009E729A">
      <w:pPr>
        <w:jc w:val="center"/>
        <w:rPr>
          <w:rFonts w:ascii="Tahoma" w:hAnsi="Tahoma" w:cs="Tahoma"/>
          <w:sz w:val="28"/>
          <w:szCs w:val="28"/>
        </w:rPr>
      </w:pPr>
    </w:p>
    <w:p w:rsidR="009E729A" w:rsidRPr="008B6AB6" w:rsidRDefault="009E729A" w:rsidP="009E729A">
      <w:pPr>
        <w:jc w:val="center"/>
        <w:rPr>
          <w:rFonts w:ascii="Tahoma" w:hAnsi="Tahoma" w:cs="Tahoma"/>
          <w:sz w:val="28"/>
          <w:szCs w:val="28"/>
        </w:rPr>
      </w:pPr>
    </w:p>
    <w:p w:rsidR="00D05CF5" w:rsidRPr="008B6AB6" w:rsidRDefault="009E729A" w:rsidP="009E729A">
      <w:pPr>
        <w:jc w:val="center"/>
        <w:rPr>
          <w:rFonts w:ascii="Tahoma" w:hAnsi="Tahoma" w:cs="Tahoma"/>
          <w:b/>
          <w:bCs/>
          <w:sz w:val="28"/>
          <w:szCs w:val="28"/>
          <w:lang w:val="id-ID"/>
        </w:rPr>
      </w:pPr>
      <w:r w:rsidRPr="008B6AB6">
        <w:rPr>
          <w:rFonts w:ascii="Tahoma" w:hAnsi="Tahoma" w:cs="Tahoma"/>
          <w:b/>
          <w:bCs/>
          <w:sz w:val="28"/>
          <w:szCs w:val="28"/>
          <w:lang w:val="id-ID"/>
        </w:rPr>
        <w:t xml:space="preserve">RAPAT </w:t>
      </w:r>
      <w:r w:rsidR="00D05CF5" w:rsidRPr="008B6AB6">
        <w:rPr>
          <w:rFonts w:ascii="Tahoma" w:hAnsi="Tahoma" w:cs="Tahoma"/>
          <w:b/>
          <w:bCs/>
          <w:sz w:val="28"/>
          <w:szCs w:val="28"/>
          <w:lang w:val="id-ID"/>
        </w:rPr>
        <w:t xml:space="preserve">KOORDINASI </w:t>
      </w:r>
    </w:p>
    <w:p w:rsidR="00791E08" w:rsidRPr="008B6AB6" w:rsidRDefault="00D05CF5" w:rsidP="009E729A">
      <w:pPr>
        <w:jc w:val="center"/>
        <w:rPr>
          <w:rFonts w:ascii="Tahoma" w:hAnsi="Tahoma" w:cs="Tahoma"/>
          <w:b/>
          <w:bCs/>
          <w:sz w:val="28"/>
          <w:szCs w:val="28"/>
          <w:lang w:val="id-ID"/>
        </w:rPr>
      </w:pPr>
      <w:r w:rsidRPr="008B6AB6">
        <w:rPr>
          <w:rFonts w:ascii="Tahoma" w:hAnsi="Tahoma" w:cs="Tahoma"/>
          <w:b/>
          <w:bCs/>
          <w:sz w:val="28"/>
          <w:szCs w:val="28"/>
          <w:lang w:val="id-ID"/>
        </w:rPr>
        <w:t xml:space="preserve">PENYELENGGARAAN URUSAN </w:t>
      </w:r>
      <w:r w:rsidR="00F068B0" w:rsidRPr="008B6AB6">
        <w:rPr>
          <w:rFonts w:ascii="Tahoma" w:hAnsi="Tahoma" w:cs="Tahoma"/>
          <w:b/>
          <w:bCs/>
          <w:sz w:val="28"/>
          <w:szCs w:val="28"/>
          <w:lang w:val="id-ID"/>
        </w:rPr>
        <w:t xml:space="preserve">PEMERINTAHAN </w:t>
      </w:r>
      <w:r w:rsidR="00791E08" w:rsidRPr="008B6AB6">
        <w:rPr>
          <w:rFonts w:ascii="Tahoma" w:hAnsi="Tahoma" w:cs="Tahoma"/>
          <w:b/>
          <w:bCs/>
          <w:sz w:val="28"/>
          <w:szCs w:val="28"/>
        </w:rPr>
        <w:t>TAHUN 201</w:t>
      </w:r>
      <w:r w:rsidR="00F068B0" w:rsidRPr="008B6AB6">
        <w:rPr>
          <w:rFonts w:ascii="Tahoma" w:hAnsi="Tahoma" w:cs="Tahoma"/>
          <w:b/>
          <w:bCs/>
          <w:sz w:val="28"/>
          <w:szCs w:val="28"/>
          <w:lang w:val="id-ID"/>
        </w:rPr>
        <w:t>7</w:t>
      </w:r>
    </w:p>
    <w:p w:rsidR="009E729A" w:rsidRPr="008B6AB6" w:rsidRDefault="009E729A" w:rsidP="009E729A">
      <w:pPr>
        <w:rPr>
          <w:rFonts w:ascii="Tahoma" w:hAnsi="Tahoma" w:cs="Tahoma"/>
          <w:sz w:val="28"/>
          <w:szCs w:val="28"/>
        </w:rPr>
      </w:pPr>
    </w:p>
    <w:p w:rsidR="009E729A" w:rsidRPr="008B6AB6" w:rsidRDefault="009E729A" w:rsidP="00E23616">
      <w:pPr>
        <w:jc w:val="center"/>
        <w:rPr>
          <w:rFonts w:ascii="Tahoma" w:hAnsi="Tahoma" w:cs="Tahoma"/>
          <w:sz w:val="28"/>
          <w:szCs w:val="28"/>
        </w:rPr>
      </w:pPr>
    </w:p>
    <w:p w:rsidR="009E729A" w:rsidRPr="008B6AB6" w:rsidRDefault="009E729A" w:rsidP="00E23616">
      <w:pPr>
        <w:jc w:val="center"/>
        <w:rPr>
          <w:rFonts w:ascii="Tahoma" w:hAnsi="Tahoma" w:cs="Tahoma"/>
          <w:sz w:val="28"/>
          <w:szCs w:val="28"/>
        </w:rPr>
      </w:pPr>
    </w:p>
    <w:p w:rsidR="009E729A" w:rsidRPr="008B6AB6" w:rsidRDefault="009E729A" w:rsidP="00E23616">
      <w:pPr>
        <w:jc w:val="center"/>
        <w:rPr>
          <w:rFonts w:ascii="Tahoma" w:hAnsi="Tahoma" w:cs="Tahoma"/>
          <w:sz w:val="28"/>
          <w:szCs w:val="28"/>
        </w:rPr>
      </w:pPr>
    </w:p>
    <w:p w:rsidR="009E729A" w:rsidRPr="008B6AB6" w:rsidRDefault="009E729A" w:rsidP="00E23616">
      <w:pPr>
        <w:jc w:val="center"/>
        <w:rPr>
          <w:rFonts w:ascii="Tahoma" w:hAnsi="Tahoma" w:cs="Tahoma"/>
          <w:sz w:val="28"/>
          <w:szCs w:val="28"/>
        </w:rPr>
      </w:pPr>
    </w:p>
    <w:p w:rsidR="009E729A" w:rsidRPr="008B6AB6" w:rsidRDefault="009E729A" w:rsidP="00E23616">
      <w:pPr>
        <w:jc w:val="center"/>
        <w:rPr>
          <w:rFonts w:ascii="Tahoma" w:hAnsi="Tahoma" w:cs="Tahoma"/>
          <w:sz w:val="28"/>
          <w:szCs w:val="28"/>
          <w:lang w:val="id-ID"/>
        </w:rPr>
      </w:pPr>
    </w:p>
    <w:p w:rsidR="00D05CF5" w:rsidRPr="008B6AB6" w:rsidRDefault="00D05CF5" w:rsidP="00E23616">
      <w:pPr>
        <w:jc w:val="center"/>
        <w:rPr>
          <w:rFonts w:ascii="Tahoma" w:hAnsi="Tahoma" w:cs="Tahoma"/>
          <w:sz w:val="28"/>
          <w:szCs w:val="28"/>
          <w:lang w:val="id-ID"/>
        </w:rPr>
      </w:pPr>
    </w:p>
    <w:p w:rsidR="00D05CF5" w:rsidRPr="008B6AB6" w:rsidRDefault="00D05CF5" w:rsidP="00E23616">
      <w:pPr>
        <w:jc w:val="center"/>
        <w:rPr>
          <w:rFonts w:ascii="Tahoma" w:hAnsi="Tahoma" w:cs="Tahoma"/>
          <w:sz w:val="28"/>
          <w:szCs w:val="28"/>
          <w:lang w:val="id-ID"/>
        </w:rPr>
      </w:pPr>
    </w:p>
    <w:p w:rsidR="00D05CF5" w:rsidRPr="008B6AB6" w:rsidRDefault="00D05CF5" w:rsidP="00E23616">
      <w:pPr>
        <w:jc w:val="center"/>
        <w:rPr>
          <w:rFonts w:ascii="Tahoma" w:hAnsi="Tahoma" w:cs="Tahoma"/>
          <w:sz w:val="28"/>
          <w:szCs w:val="28"/>
          <w:lang w:val="id-ID"/>
        </w:rPr>
      </w:pPr>
    </w:p>
    <w:p w:rsidR="00E23616" w:rsidRPr="008B6AB6" w:rsidRDefault="00E23616" w:rsidP="00E23616">
      <w:pPr>
        <w:jc w:val="center"/>
        <w:rPr>
          <w:rFonts w:ascii="Tahoma" w:hAnsi="Tahoma" w:cs="Tahoma"/>
          <w:sz w:val="28"/>
          <w:szCs w:val="28"/>
          <w:lang w:val="id-ID"/>
        </w:rPr>
      </w:pPr>
    </w:p>
    <w:p w:rsidR="00E23616" w:rsidRPr="008B6AB6" w:rsidRDefault="00D05CF5" w:rsidP="00E23616">
      <w:pPr>
        <w:pStyle w:val="Heading3"/>
        <w:rPr>
          <w:rFonts w:ascii="Monotype Corsiva" w:hAnsi="Monotype Corsiva" w:cs="Tahoma"/>
          <w:b w:val="0"/>
          <w:i/>
          <w:sz w:val="28"/>
          <w:szCs w:val="28"/>
          <w:lang w:val="en-US"/>
        </w:rPr>
      </w:pPr>
      <w:r w:rsidRPr="008B6AB6">
        <w:rPr>
          <w:rFonts w:ascii="Monotype Corsiva" w:hAnsi="Monotype Corsiva" w:cs="Tahoma"/>
          <w:b w:val="0"/>
          <w:i/>
          <w:sz w:val="28"/>
          <w:szCs w:val="28"/>
        </w:rPr>
        <w:t xml:space="preserve">Bukittinggi, 5 Desember </w:t>
      </w:r>
      <w:r w:rsidR="00E23616" w:rsidRPr="008B6AB6">
        <w:rPr>
          <w:rFonts w:ascii="Monotype Corsiva" w:hAnsi="Monotype Corsiva" w:cs="Tahoma"/>
          <w:b w:val="0"/>
          <w:i/>
          <w:sz w:val="28"/>
          <w:szCs w:val="28"/>
        </w:rPr>
        <w:t>201</w:t>
      </w:r>
      <w:r w:rsidR="00F068B0" w:rsidRPr="008B6AB6">
        <w:rPr>
          <w:rFonts w:ascii="Monotype Corsiva" w:hAnsi="Monotype Corsiva" w:cs="Tahoma"/>
          <w:b w:val="0"/>
          <w:i/>
          <w:sz w:val="28"/>
          <w:szCs w:val="28"/>
        </w:rPr>
        <w:t>7</w:t>
      </w:r>
    </w:p>
    <w:p w:rsidR="00E23616" w:rsidRPr="008B6AB6" w:rsidRDefault="009E729A" w:rsidP="0034118E">
      <w:pPr>
        <w:spacing w:after="120" w:line="360" w:lineRule="auto"/>
        <w:jc w:val="both"/>
        <w:rPr>
          <w:rFonts w:ascii="Tahoma" w:hAnsi="Tahoma" w:cs="Tahoma"/>
          <w:bCs/>
          <w:i/>
          <w:iCs/>
          <w:sz w:val="28"/>
          <w:szCs w:val="28"/>
          <w:lang w:val="id-ID"/>
        </w:rPr>
      </w:pPr>
      <w:r w:rsidRPr="008B6AB6">
        <w:rPr>
          <w:rFonts w:ascii="Tahoma" w:hAnsi="Tahoma" w:cs="Tahoma"/>
          <w:bCs/>
          <w:i/>
          <w:iCs/>
          <w:sz w:val="28"/>
          <w:szCs w:val="28"/>
        </w:rPr>
        <w:br w:type="page"/>
      </w:r>
      <w:r w:rsidR="00E23616" w:rsidRPr="008B6AB6">
        <w:rPr>
          <w:rFonts w:ascii="Tahoma" w:hAnsi="Tahoma" w:cs="Tahoma"/>
          <w:bCs/>
          <w:i/>
          <w:iCs/>
          <w:sz w:val="28"/>
          <w:szCs w:val="28"/>
        </w:rPr>
        <w:lastRenderedPageBreak/>
        <w:t xml:space="preserve">Assalamu’alaikum </w:t>
      </w:r>
      <w:r w:rsidR="007F4CC3" w:rsidRPr="008B6AB6">
        <w:rPr>
          <w:rFonts w:ascii="Tahoma" w:hAnsi="Tahoma" w:cs="Tahoma"/>
          <w:bCs/>
          <w:i/>
          <w:iCs/>
          <w:sz w:val="28"/>
          <w:szCs w:val="28"/>
        </w:rPr>
        <w:t>Warahmatullahi Wabarakatuh</w:t>
      </w:r>
      <w:proofErr w:type="gramStart"/>
      <w:r w:rsidR="007F4CC3" w:rsidRPr="008B6AB6">
        <w:rPr>
          <w:rFonts w:ascii="Tahoma" w:hAnsi="Tahoma" w:cs="Tahoma"/>
          <w:bCs/>
          <w:i/>
          <w:iCs/>
          <w:sz w:val="28"/>
          <w:szCs w:val="28"/>
        </w:rPr>
        <w:t>.</w:t>
      </w:r>
      <w:r w:rsidR="00E23616" w:rsidRPr="008B6AB6">
        <w:rPr>
          <w:rFonts w:ascii="Tahoma" w:hAnsi="Tahoma" w:cs="Tahoma"/>
          <w:bCs/>
          <w:i/>
          <w:iCs/>
          <w:sz w:val="28"/>
          <w:szCs w:val="28"/>
        </w:rPr>
        <w:t>.</w:t>
      </w:r>
      <w:proofErr w:type="gramEnd"/>
    </w:p>
    <w:tbl>
      <w:tblPr>
        <w:tblW w:w="4966" w:type="pct"/>
        <w:tblLook w:val="04A0"/>
      </w:tblPr>
      <w:tblGrid>
        <w:gridCol w:w="821"/>
        <w:gridCol w:w="6658"/>
      </w:tblGrid>
      <w:tr w:rsidR="00E23616" w:rsidRPr="008B6AB6" w:rsidTr="004B1B89">
        <w:tc>
          <w:tcPr>
            <w:tcW w:w="549" w:type="pct"/>
          </w:tcPr>
          <w:p w:rsidR="00E23616" w:rsidRPr="008B6AB6" w:rsidRDefault="00E23616" w:rsidP="0034118E">
            <w:pPr>
              <w:spacing w:after="120" w:line="276" w:lineRule="auto"/>
              <w:jc w:val="both"/>
              <w:rPr>
                <w:rFonts w:ascii="Tahoma" w:hAnsi="Tahoma" w:cs="Tahoma"/>
                <w:sz w:val="28"/>
                <w:szCs w:val="28"/>
                <w:lang w:val="id-ID"/>
              </w:rPr>
            </w:pPr>
            <w:r w:rsidRPr="008B6AB6">
              <w:rPr>
                <w:rFonts w:ascii="Tahoma" w:hAnsi="Tahoma" w:cs="Tahoma"/>
                <w:sz w:val="28"/>
                <w:szCs w:val="28"/>
                <w:lang w:val="id-ID"/>
              </w:rPr>
              <w:t>Yth.</w:t>
            </w:r>
          </w:p>
        </w:tc>
        <w:tc>
          <w:tcPr>
            <w:tcW w:w="4451" w:type="pct"/>
          </w:tcPr>
          <w:p w:rsidR="00E23616" w:rsidRPr="008B6AB6" w:rsidRDefault="00E23616" w:rsidP="0034118E">
            <w:pPr>
              <w:spacing w:after="120" w:line="276" w:lineRule="auto"/>
              <w:ind w:left="106"/>
              <w:jc w:val="both"/>
              <w:rPr>
                <w:rFonts w:ascii="Tahoma" w:hAnsi="Tahoma" w:cs="Tahoma"/>
                <w:sz w:val="28"/>
                <w:szCs w:val="28"/>
              </w:rPr>
            </w:pPr>
            <w:r w:rsidRPr="008B6AB6">
              <w:rPr>
                <w:rFonts w:ascii="Tahoma" w:hAnsi="Tahoma" w:cs="Tahoma"/>
                <w:sz w:val="28"/>
                <w:szCs w:val="28"/>
                <w:lang w:val="id-ID"/>
              </w:rPr>
              <w:t xml:space="preserve">Sdr. </w:t>
            </w:r>
            <w:r w:rsidR="00F068B0" w:rsidRPr="008B6AB6">
              <w:rPr>
                <w:rFonts w:ascii="Tahoma" w:hAnsi="Tahoma" w:cs="Tahoma"/>
                <w:sz w:val="28"/>
                <w:szCs w:val="28"/>
                <w:lang w:val="id-ID"/>
              </w:rPr>
              <w:t>Wakil Gubernur Sumatera Barat</w:t>
            </w:r>
            <w:r w:rsidR="007F4CC3" w:rsidRPr="008B6AB6">
              <w:rPr>
                <w:rFonts w:ascii="Tahoma" w:hAnsi="Tahoma" w:cs="Tahoma"/>
                <w:sz w:val="28"/>
                <w:szCs w:val="28"/>
              </w:rPr>
              <w:t>;</w:t>
            </w:r>
          </w:p>
        </w:tc>
      </w:tr>
      <w:tr w:rsidR="00306C2A" w:rsidRPr="008B6AB6" w:rsidTr="004B1B89">
        <w:tc>
          <w:tcPr>
            <w:tcW w:w="549" w:type="pct"/>
          </w:tcPr>
          <w:p w:rsidR="00306C2A" w:rsidRPr="008B6AB6" w:rsidRDefault="00306C2A" w:rsidP="0034118E">
            <w:pPr>
              <w:spacing w:after="120" w:line="276" w:lineRule="auto"/>
              <w:jc w:val="both"/>
              <w:rPr>
                <w:rFonts w:ascii="Tahoma" w:hAnsi="Tahoma" w:cs="Tahoma"/>
                <w:sz w:val="28"/>
                <w:szCs w:val="28"/>
                <w:lang w:val="id-ID"/>
              </w:rPr>
            </w:pPr>
            <w:r w:rsidRPr="008B6AB6">
              <w:rPr>
                <w:rFonts w:ascii="Tahoma" w:hAnsi="Tahoma" w:cs="Tahoma"/>
                <w:sz w:val="28"/>
                <w:szCs w:val="28"/>
                <w:lang w:val="id-ID"/>
              </w:rPr>
              <w:t>Yth.</w:t>
            </w:r>
          </w:p>
        </w:tc>
        <w:tc>
          <w:tcPr>
            <w:tcW w:w="4451" w:type="pct"/>
          </w:tcPr>
          <w:p w:rsidR="00306C2A" w:rsidRPr="008B6AB6" w:rsidRDefault="00306C2A" w:rsidP="0034118E">
            <w:pPr>
              <w:spacing w:after="120" w:line="276" w:lineRule="auto"/>
              <w:ind w:left="106"/>
              <w:jc w:val="both"/>
              <w:rPr>
                <w:rFonts w:ascii="Tahoma" w:hAnsi="Tahoma" w:cs="Tahoma"/>
                <w:sz w:val="28"/>
                <w:szCs w:val="28"/>
                <w:lang w:val="id-ID"/>
              </w:rPr>
            </w:pPr>
            <w:r w:rsidRPr="008B6AB6">
              <w:rPr>
                <w:rFonts w:ascii="Tahoma" w:hAnsi="Tahoma" w:cs="Tahoma"/>
                <w:sz w:val="28"/>
                <w:szCs w:val="28"/>
              </w:rPr>
              <w:t>Sekretaris Daerah Provinsi Sumatera Barat</w:t>
            </w:r>
            <w:r w:rsidRPr="008B6AB6">
              <w:rPr>
                <w:rFonts w:ascii="Tahoma" w:hAnsi="Tahoma" w:cs="Tahoma"/>
                <w:sz w:val="28"/>
                <w:szCs w:val="28"/>
                <w:lang w:val="id-ID"/>
              </w:rPr>
              <w:t>;</w:t>
            </w:r>
          </w:p>
        </w:tc>
      </w:tr>
      <w:tr w:rsidR="00F068B0" w:rsidRPr="008B6AB6" w:rsidTr="004B1B89">
        <w:tc>
          <w:tcPr>
            <w:tcW w:w="549" w:type="pct"/>
          </w:tcPr>
          <w:p w:rsidR="00F068B0" w:rsidRPr="008B6AB6" w:rsidRDefault="00D05CF5" w:rsidP="0034118E">
            <w:pPr>
              <w:spacing w:after="120" w:line="276" w:lineRule="auto"/>
              <w:jc w:val="both"/>
              <w:rPr>
                <w:rFonts w:ascii="Tahoma" w:hAnsi="Tahoma" w:cs="Tahoma"/>
                <w:sz w:val="28"/>
                <w:szCs w:val="28"/>
                <w:lang w:val="id-ID"/>
              </w:rPr>
            </w:pPr>
            <w:r w:rsidRPr="008B6AB6">
              <w:rPr>
                <w:rFonts w:ascii="Tahoma" w:hAnsi="Tahoma" w:cs="Tahoma"/>
                <w:sz w:val="28"/>
                <w:szCs w:val="28"/>
                <w:lang w:val="id-ID"/>
              </w:rPr>
              <w:t xml:space="preserve">Yth. </w:t>
            </w:r>
          </w:p>
        </w:tc>
        <w:tc>
          <w:tcPr>
            <w:tcW w:w="4451" w:type="pct"/>
          </w:tcPr>
          <w:p w:rsidR="00D220FF" w:rsidRPr="008B6AB6" w:rsidRDefault="00D05CF5" w:rsidP="0034118E">
            <w:pPr>
              <w:spacing w:after="120" w:line="276" w:lineRule="auto"/>
              <w:ind w:left="106"/>
              <w:jc w:val="both"/>
              <w:rPr>
                <w:rFonts w:ascii="Tahoma" w:hAnsi="Tahoma" w:cs="Tahoma"/>
                <w:sz w:val="28"/>
                <w:szCs w:val="28"/>
                <w:lang w:val="id-ID"/>
              </w:rPr>
            </w:pPr>
            <w:r w:rsidRPr="008B6AB6">
              <w:rPr>
                <w:rFonts w:ascii="Tahoma" w:hAnsi="Tahoma" w:cs="Tahoma"/>
                <w:sz w:val="28"/>
                <w:szCs w:val="28"/>
                <w:lang w:val="id-ID"/>
              </w:rPr>
              <w:t xml:space="preserve">Sdr. </w:t>
            </w:r>
            <w:r w:rsidR="00306C2A" w:rsidRPr="008B6AB6">
              <w:rPr>
                <w:rFonts w:ascii="Tahoma" w:hAnsi="Tahoma" w:cs="Tahoma"/>
                <w:sz w:val="28"/>
                <w:szCs w:val="28"/>
                <w:lang w:val="id-ID"/>
              </w:rPr>
              <w:t xml:space="preserve">Narasumber, </w:t>
            </w:r>
          </w:p>
          <w:p w:rsidR="00D220FF" w:rsidRPr="008B6AB6" w:rsidRDefault="007A6A74" w:rsidP="0034118E">
            <w:pPr>
              <w:spacing w:after="120" w:line="276" w:lineRule="auto"/>
              <w:ind w:left="106"/>
              <w:jc w:val="both"/>
              <w:rPr>
                <w:rFonts w:ascii="Tahoma" w:hAnsi="Tahoma" w:cs="Tahoma"/>
                <w:b/>
                <w:sz w:val="28"/>
                <w:szCs w:val="28"/>
              </w:rPr>
            </w:pPr>
            <w:r w:rsidRPr="008B6AB6">
              <w:rPr>
                <w:rFonts w:ascii="Tahoma" w:hAnsi="Tahoma" w:cs="Tahoma"/>
                <w:b/>
                <w:i/>
                <w:sz w:val="28"/>
                <w:szCs w:val="28"/>
                <w:lang w:val="id-ID"/>
              </w:rPr>
              <w:t>Ir. Gunawan, MA</w:t>
            </w:r>
            <w:r w:rsidRPr="008B6AB6">
              <w:rPr>
                <w:rFonts w:ascii="Tahoma" w:hAnsi="Tahoma" w:cs="Tahoma"/>
                <w:sz w:val="28"/>
                <w:szCs w:val="28"/>
                <w:lang w:val="id-ID"/>
              </w:rPr>
              <w:t xml:space="preserve">, </w:t>
            </w:r>
            <w:r w:rsidR="00D220FF" w:rsidRPr="008B6AB6">
              <w:rPr>
                <w:rFonts w:ascii="Tahoma" w:hAnsi="Tahoma" w:cs="Tahoma"/>
                <w:sz w:val="28"/>
                <w:szCs w:val="28"/>
                <w:lang w:val="id-ID"/>
              </w:rPr>
              <w:t xml:space="preserve">Direktur </w:t>
            </w:r>
            <w:r w:rsidR="00D220FF" w:rsidRPr="008B6AB6">
              <w:rPr>
                <w:rStyle w:val="Strong"/>
                <w:rFonts w:ascii="Tahoma" w:hAnsi="Tahoma" w:cs="Tahoma"/>
                <w:b w:val="0"/>
                <w:sz w:val="28"/>
                <w:szCs w:val="28"/>
              </w:rPr>
              <w:t>Evaluasi Kinerja dan Peningkatan Kapasitas Daerah</w:t>
            </w:r>
            <w:r w:rsidRPr="008B6AB6">
              <w:rPr>
                <w:rStyle w:val="Strong"/>
                <w:rFonts w:ascii="Tahoma" w:hAnsi="Tahoma" w:cs="Tahoma"/>
                <w:b w:val="0"/>
                <w:sz w:val="28"/>
                <w:szCs w:val="28"/>
                <w:lang w:val="id-ID"/>
              </w:rPr>
              <w:t>, Ditjen Otonomi Daerah Kementerian Dalam Negeri R.I.</w:t>
            </w:r>
            <w:r w:rsidR="004C73B9" w:rsidRPr="008B6AB6">
              <w:rPr>
                <w:rStyle w:val="Strong"/>
                <w:rFonts w:ascii="Tahoma" w:hAnsi="Tahoma" w:cs="Tahoma"/>
                <w:b w:val="0"/>
                <w:sz w:val="28"/>
                <w:szCs w:val="28"/>
              </w:rPr>
              <w:t>;</w:t>
            </w:r>
          </w:p>
          <w:p w:rsidR="00F068B0" w:rsidRPr="008B6AB6" w:rsidRDefault="00D05CF5" w:rsidP="0034118E">
            <w:pPr>
              <w:spacing w:after="120" w:line="276" w:lineRule="auto"/>
              <w:ind w:left="106"/>
              <w:jc w:val="both"/>
              <w:rPr>
                <w:rFonts w:ascii="Tahoma" w:hAnsi="Tahoma" w:cs="Tahoma"/>
                <w:sz w:val="28"/>
                <w:szCs w:val="28"/>
                <w:lang w:val="id-ID"/>
              </w:rPr>
            </w:pPr>
            <w:r w:rsidRPr="008B6AB6">
              <w:rPr>
                <w:rFonts w:ascii="Tahoma" w:hAnsi="Tahoma" w:cs="Tahoma"/>
                <w:b/>
                <w:i/>
                <w:sz w:val="28"/>
                <w:szCs w:val="28"/>
                <w:lang w:val="id-ID"/>
              </w:rPr>
              <w:t>Dr. Halilul Khairi, M.Si</w:t>
            </w:r>
            <w:r w:rsidR="007A6A74" w:rsidRPr="008B6AB6">
              <w:rPr>
                <w:rFonts w:ascii="Tahoma" w:hAnsi="Tahoma" w:cs="Tahoma"/>
                <w:sz w:val="28"/>
                <w:szCs w:val="28"/>
                <w:lang w:val="id-ID"/>
              </w:rPr>
              <w:t xml:space="preserve">, </w:t>
            </w:r>
            <w:r w:rsidR="00306C2A" w:rsidRPr="008B6AB6">
              <w:rPr>
                <w:rFonts w:ascii="Tahoma" w:hAnsi="Tahoma" w:cs="Tahoma"/>
                <w:sz w:val="28"/>
                <w:szCs w:val="28"/>
                <w:lang w:val="id-ID"/>
              </w:rPr>
              <w:t>Wakil Pusat Studi Otonomi Daerah/Anggota Tim Perumus UU No. 23 Tahun 2014</w:t>
            </w:r>
            <w:r w:rsidR="007A6A74" w:rsidRPr="008B6AB6">
              <w:rPr>
                <w:rFonts w:ascii="Tahoma" w:hAnsi="Tahoma" w:cs="Tahoma"/>
                <w:sz w:val="28"/>
                <w:szCs w:val="28"/>
                <w:lang w:val="id-ID"/>
              </w:rPr>
              <w:t>;</w:t>
            </w:r>
          </w:p>
          <w:p w:rsidR="00D220FF" w:rsidRPr="008B6AB6" w:rsidRDefault="00D220FF" w:rsidP="0034118E">
            <w:pPr>
              <w:spacing w:after="120" w:line="276" w:lineRule="auto"/>
              <w:ind w:left="106"/>
              <w:jc w:val="both"/>
              <w:rPr>
                <w:rFonts w:ascii="Tahoma" w:hAnsi="Tahoma" w:cs="Tahoma"/>
                <w:sz w:val="28"/>
                <w:szCs w:val="28"/>
              </w:rPr>
            </w:pPr>
            <w:r w:rsidRPr="008B6AB6">
              <w:rPr>
                <w:rFonts w:ascii="Tahoma" w:hAnsi="Tahoma" w:cs="Tahoma"/>
                <w:b/>
                <w:i/>
                <w:sz w:val="28"/>
                <w:szCs w:val="28"/>
                <w:lang w:val="id-ID"/>
              </w:rPr>
              <w:t>Dr. Ir. Febrin Anas</w:t>
            </w:r>
            <w:r w:rsidR="007A6A74" w:rsidRPr="008B6AB6">
              <w:rPr>
                <w:rFonts w:ascii="Tahoma" w:hAnsi="Tahoma" w:cs="Tahoma"/>
                <w:sz w:val="28"/>
                <w:szCs w:val="28"/>
                <w:lang w:val="id-ID"/>
              </w:rPr>
              <w:t xml:space="preserve">, </w:t>
            </w:r>
            <w:r w:rsidRPr="008B6AB6">
              <w:rPr>
                <w:rFonts w:ascii="Tahoma" w:hAnsi="Tahoma" w:cs="Tahoma"/>
                <w:sz w:val="28"/>
                <w:szCs w:val="28"/>
                <w:lang w:val="id-ID"/>
              </w:rPr>
              <w:t>Ikatan Ahli Geologi Indonesia/Dosen Universitas Andalas</w:t>
            </w:r>
            <w:r w:rsidR="004C73B9" w:rsidRPr="008B6AB6">
              <w:rPr>
                <w:rFonts w:ascii="Tahoma" w:hAnsi="Tahoma" w:cs="Tahoma"/>
                <w:sz w:val="28"/>
                <w:szCs w:val="28"/>
              </w:rPr>
              <w:t>;</w:t>
            </w:r>
          </w:p>
        </w:tc>
      </w:tr>
      <w:tr w:rsidR="00D05CF5" w:rsidRPr="008B6AB6" w:rsidTr="004B1B89">
        <w:tc>
          <w:tcPr>
            <w:tcW w:w="549" w:type="pct"/>
          </w:tcPr>
          <w:p w:rsidR="00D05CF5" w:rsidRPr="008B6AB6" w:rsidRDefault="00D05CF5" w:rsidP="0034118E">
            <w:pPr>
              <w:spacing w:after="120" w:line="276" w:lineRule="auto"/>
              <w:ind w:left="106"/>
              <w:jc w:val="both"/>
              <w:rPr>
                <w:rFonts w:ascii="Tahoma" w:hAnsi="Tahoma" w:cs="Tahoma"/>
                <w:sz w:val="28"/>
                <w:szCs w:val="28"/>
                <w:lang w:val="id-ID"/>
              </w:rPr>
            </w:pPr>
            <w:r w:rsidRPr="008B6AB6">
              <w:rPr>
                <w:rFonts w:ascii="Tahoma" w:hAnsi="Tahoma" w:cs="Tahoma"/>
                <w:sz w:val="28"/>
                <w:szCs w:val="28"/>
                <w:lang w:val="id-ID"/>
              </w:rPr>
              <w:t xml:space="preserve">Yth. </w:t>
            </w:r>
          </w:p>
        </w:tc>
        <w:tc>
          <w:tcPr>
            <w:tcW w:w="4451" w:type="pct"/>
          </w:tcPr>
          <w:p w:rsidR="00D05CF5" w:rsidRPr="008B6AB6" w:rsidRDefault="00D05CF5" w:rsidP="0034118E">
            <w:pPr>
              <w:spacing w:after="120" w:line="276" w:lineRule="auto"/>
              <w:ind w:left="106"/>
              <w:jc w:val="both"/>
              <w:rPr>
                <w:rFonts w:ascii="Tahoma" w:hAnsi="Tahoma" w:cs="Tahoma"/>
                <w:sz w:val="28"/>
                <w:szCs w:val="28"/>
              </w:rPr>
            </w:pPr>
            <w:r w:rsidRPr="008B6AB6">
              <w:rPr>
                <w:rFonts w:ascii="Tahoma" w:hAnsi="Tahoma" w:cs="Tahoma"/>
                <w:sz w:val="28"/>
                <w:szCs w:val="28"/>
                <w:lang w:val="id-ID"/>
              </w:rPr>
              <w:t>Sdr. Bupati/Walikota se Sumatera Barat</w:t>
            </w:r>
            <w:r w:rsidR="004C73B9" w:rsidRPr="008B6AB6">
              <w:rPr>
                <w:rFonts w:ascii="Tahoma" w:hAnsi="Tahoma" w:cs="Tahoma"/>
                <w:sz w:val="28"/>
                <w:szCs w:val="28"/>
              </w:rPr>
              <w:t>;</w:t>
            </w:r>
          </w:p>
        </w:tc>
      </w:tr>
      <w:tr w:rsidR="00E23616" w:rsidRPr="008B6AB6" w:rsidTr="004B1B89">
        <w:tc>
          <w:tcPr>
            <w:tcW w:w="549" w:type="pct"/>
          </w:tcPr>
          <w:p w:rsidR="00E23616" w:rsidRPr="008B6AB6" w:rsidRDefault="00E23616" w:rsidP="0034118E">
            <w:pPr>
              <w:spacing w:after="120" w:line="276" w:lineRule="auto"/>
              <w:ind w:left="106"/>
              <w:jc w:val="both"/>
              <w:rPr>
                <w:rFonts w:ascii="Tahoma" w:hAnsi="Tahoma" w:cs="Tahoma"/>
                <w:sz w:val="28"/>
                <w:szCs w:val="28"/>
                <w:lang w:val="id-ID"/>
              </w:rPr>
            </w:pPr>
            <w:r w:rsidRPr="008B6AB6">
              <w:rPr>
                <w:rFonts w:ascii="Tahoma" w:hAnsi="Tahoma" w:cs="Tahoma"/>
                <w:sz w:val="28"/>
                <w:szCs w:val="28"/>
                <w:lang w:val="id-ID"/>
              </w:rPr>
              <w:t>Yth.</w:t>
            </w:r>
          </w:p>
        </w:tc>
        <w:tc>
          <w:tcPr>
            <w:tcW w:w="4451" w:type="pct"/>
          </w:tcPr>
          <w:p w:rsidR="00E23616" w:rsidRPr="008B6AB6" w:rsidRDefault="00E23616" w:rsidP="00B073CA">
            <w:pPr>
              <w:spacing w:after="120" w:line="276" w:lineRule="auto"/>
              <w:ind w:left="106"/>
              <w:jc w:val="both"/>
              <w:rPr>
                <w:rFonts w:ascii="Tahoma" w:hAnsi="Tahoma" w:cs="Tahoma"/>
                <w:sz w:val="28"/>
                <w:szCs w:val="28"/>
                <w:lang w:val="id-ID"/>
              </w:rPr>
            </w:pPr>
            <w:r w:rsidRPr="008B6AB6">
              <w:rPr>
                <w:rFonts w:ascii="Tahoma" w:hAnsi="Tahoma" w:cs="Tahoma"/>
                <w:sz w:val="28"/>
                <w:szCs w:val="28"/>
                <w:lang w:val="id-ID"/>
              </w:rPr>
              <w:t xml:space="preserve">Sdr. </w:t>
            </w:r>
            <w:r w:rsidR="00C7172D" w:rsidRPr="008B6AB6">
              <w:rPr>
                <w:rFonts w:ascii="Tahoma" w:hAnsi="Tahoma" w:cs="Tahoma"/>
                <w:sz w:val="28"/>
                <w:szCs w:val="28"/>
              </w:rPr>
              <w:t>S</w:t>
            </w:r>
            <w:r w:rsidRPr="008B6AB6">
              <w:rPr>
                <w:rFonts w:ascii="Tahoma" w:hAnsi="Tahoma" w:cs="Tahoma"/>
                <w:sz w:val="28"/>
                <w:szCs w:val="28"/>
                <w:lang w:val="id-ID"/>
              </w:rPr>
              <w:t xml:space="preserve">taf Ahli, Asisten, Kepala </w:t>
            </w:r>
            <w:r w:rsidR="00B073CA" w:rsidRPr="008B6AB6">
              <w:rPr>
                <w:rFonts w:ascii="Tahoma" w:hAnsi="Tahoma" w:cs="Tahoma"/>
                <w:sz w:val="28"/>
                <w:szCs w:val="28"/>
                <w:lang w:val="id-ID"/>
              </w:rPr>
              <w:t>Organisasi Perangkat Daerah</w:t>
            </w:r>
            <w:r w:rsidR="00B27164" w:rsidRPr="008B6AB6">
              <w:rPr>
                <w:rFonts w:ascii="Tahoma" w:hAnsi="Tahoma" w:cs="Tahoma"/>
                <w:sz w:val="28"/>
                <w:szCs w:val="28"/>
              </w:rPr>
              <w:t xml:space="preserve"> </w:t>
            </w:r>
            <w:r w:rsidR="00B073CA" w:rsidRPr="008B6AB6">
              <w:rPr>
                <w:rFonts w:ascii="Tahoma" w:hAnsi="Tahoma" w:cs="Tahoma"/>
                <w:sz w:val="28"/>
                <w:szCs w:val="28"/>
              </w:rPr>
              <w:t xml:space="preserve">di </w:t>
            </w:r>
            <w:r w:rsidR="00B073CA" w:rsidRPr="008B6AB6">
              <w:rPr>
                <w:rFonts w:ascii="Tahoma" w:hAnsi="Tahoma" w:cs="Tahoma"/>
                <w:sz w:val="28"/>
                <w:szCs w:val="28"/>
                <w:lang w:val="id-ID"/>
              </w:rPr>
              <w:t>l</w:t>
            </w:r>
            <w:r w:rsidR="00B27164" w:rsidRPr="008B6AB6">
              <w:rPr>
                <w:rFonts w:ascii="Tahoma" w:hAnsi="Tahoma" w:cs="Tahoma"/>
                <w:sz w:val="28"/>
                <w:szCs w:val="28"/>
              </w:rPr>
              <w:t xml:space="preserve">ingkungan Pemerintah </w:t>
            </w:r>
            <w:r w:rsidRPr="008B6AB6">
              <w:rPr>
                <w:rFonts w:ascii="Tahoma" w:hAnsi="Tahoma" w:cs="Tahoma"/>
                <w:sz w:val="28"/>
                <w:szCs w:val="28"/>
                <w:lang w:val="id-ID"/>
              </w:rPr>
              <w:t>Provinsi Sumatera Barat</w:t>
            </w:r>
            <w:r w:rsidRPr="008B6AB6">
              <w:rPr>
                <w:rFonts w:ascii="Tahoma" w:hAnsi="Tahoma" w:cs="Tahoma"/>
                <w:sz w:val="28"/>
                <w:szCs w:val="28"/>
              </w:rPr>
              <w:t>;</w:t>
            </w:r>
            <w:r w:rsidRPr="008B6AB6">
              <w:rPr>
                <w:rFonts w:ascii="Tahoma" w:hAnsi="Tahoma" w:cs="Tahoma"/>
                <w:sz w:val="28"/>
                <w:szCs w:val="28"/>
                <w:lang w:val="id-ID"/>
              </w:rPr>
              <w:t xml:space="preserve"> </w:t>
            </w:r>
          </w:p>
        </w:tc>
      </w:tr>
      <w:tr w:rsidR="00B27164" w:rsidRPr="008B6AB6" w:rsidTr="004B1B89">
        <w:tc>
          <w:tcPr>
            <w:tcW w:w="549" w:type="pct"/>
          </w:tcPr>
          <w:p w:rsidR="00B27164" w:rsidRPr="008B6AB6" w:rsidRDefault="00B27164" w:rsidP="0034118E">
            <w:pPr>
              <w:spacing w:after="120" w:line="276" w:lineRule="auto"/>
              <w:ind w:left="106"/>
              <w:jc w:val="both"/>
              <w:rPr>
                <w:rFonts w:ascii="Tahoma" w:hAnsi="Tahoma" w:cs="Tahoma"/>
                <w:sz w:val="28"/>
                <w:szCs w:val="28"/>
              </w:rPr>
            </w:pPr>
            <w:r w:rsidRPr="008B6AB6">
              <w:rPr>
                <w:rFonts w:ascii="Tahoma" w:hAnsi="Tahoma" w:cs="Tahoma"/>
                <w:sz w:val="28"/>
                <w:szCs w:val="28"/>
              </w:rPr>
              <w:t>Yth.</w:t>
            </w:r>
          </w:p>
        </w:tc>
        <w:tc>
          <w:tcPr>
            <w:tcW w:w="4451" w:type="pct"/>
          </w:tcPr>
          <w:p w:rsidR="00B27164" w:rsidRPr="008B6AB6" w:rsidRDefault="00B27164" w:rsidP="0034118E">
            <w:pPr>
              <w:spacing w:after="120" w:line="276" w:lineRule="auto"/>
              <w:ind w:left="106"/>
              <w:jc w:val="both"/>
              <w:rPr>
                <w:rFonts w:ascii="Tahoma" w:hAnsi="Tahoma" w:cs="Tahoma"/>
                <w:sz w:val="28"/>
                <w:szCs w:val="28"/>
              </w:rPr>
            </w:pPr>
            <w:r w:rsidRPr="008B6AB6">
              <w:rPr>
                <w:rFonts w:ascii="Tahoma" w:hAnsi="Tahoma" w:cs="Tahoma"/>
                <w:sz w:val="28"/>
                <w:szCs w:val="28"/>
              </w:rPr>
              <w:t xml:space="preserve">Sdr. </w:t>
            </w:r>
            <w:r w:rsidR="00C7172D" w:rsidRPr="008B6AB6">
              <w:rPr>
                <w:rFonts w:ascii="Tahoma" w:hAnsi="Tahoma" w:cs="Tahoma"/>
                <w:sz w:val="28"/>
                <w:szCs w:val="28"/>
              </w:rPr>
              <w:t xml:space="preserve">Sekretaris Daerah, Kepala </w:t>
            </w:r>
            <w:r w:rsidR="00D05CF5" w:rsidRPr="008B6AB6">
              <w:rPr>
                <w:rFonts w:ascii="Tahoma" w:hAnsi="Tahoma" w:cs="Tahoma"/>
                <w:sz w:val="28"/>
                <w:szCs w:val="28"/>
                <w:lang w:val="id-ID"/>
              </w:rPr>
              <w:t xml:space="preserve">Dinas Pariwisata </w:t>
            </w:r>
            <w:r w:rsidR="00C7172D" w:rsidRPr="008B6AB6">
              <w:rPr>
                <w:rFonts w:ascii="Tahoma" w:hAnsi="Tahoma" w:cs="Tahoma"/>
                <w:sz w:val="28"/>
                <w:szCs w:val="28"/>
              </w:rPr>
              <w:t xml:space="preserve"> dan Kepala Bagian Pemerintahan </w:t>
            </w:r>
            <w:r w:rsidR="00306C2A" w:rsidRPr="008B6AB6">
              <w:rPr>
                <w:rFonts w:ascii="Tahoma" w:hAnsi="Tahoma" w:cs="Tahoma"/>
                <w:sz w:val="28"/>
                <w:szCs w:val="28"/>
                <w:lang w:val="id-ID"/>
              </w:rPr>
              <w:t xml:space="preserve">serta Kepala Bagian Aset </w:t>
            </w:r>
            <w:r w:rsidRPr="008B6AB6">
              <w:rPr>
                <w:rFonts w:ascii="Tahoma" w:hAnsi="Tahoma" w:cs="Tahoma"/>
                <w:sz w:val="28"/>
                <w:szCs w:val="28"/>
              </w:rPr>
              <w:t xml:space="preserve"> Kabupaten/ Kota se Sumatera Barat;</w:t>
            </w:r>
          </w:p>
        </w:tc>
      </w:tr>
      <w:tr w:rsidR="00E23616" w:rsidRPr="008B6AB6" w:rsidTr="004B1B89">
        <w:tc>
          <w:tcPr>
            <w:tcW w:w="549" w:type="pct"/>
          </w:tcPr>
          <w:p w:rsidR="00E23616" w:rsidRPr="008B6AB6" w:rsidRDefault="00E23616" w:rsidP="0034118E">
            <w:pPr>
              <w:spacing w:after="120" w:line="276" w:lineRule="auto"/>
              <w:ind w:left="106"/>
              <w:jc w:val="both"/>
              <w:rPr>
                <w:rFonts w:ascii="Tahoma" w:hAnsi="Tahoma" w:cs="Tahoma"/>
                <w:sz w:val="28"/>
                <w:szCs w:val="28"/>
              </w:rPr>
            </w:pPr>
            <w:r w:rsidRPr="008B6AB6">
              <w:rPr>
                <w:rFonts w:ascii="Tahoma" w:hAnsi="Tahoma" w:cs="Tahoma"/>
                <w:sz w:val="28"/>
                <w:szCs w:val="28"/>
              </w:rPr>
              <w:t>Yth.</w:t>
            </w:r>
          </w:p>
        </w:tc>
        <w:tc>
          <w:tcPr>
            <w:tcW w:w="4451" w:type="pct"/>
          </w:tcPr>
          <w:p w:rsidR="00E23616" w:rsidRPr="008B6AB6" w:rsidRDefault="00E23616" w:rsidP="0034118E">
            <w:pPr>
              <w:spacing w:after="120" w:line="276" w:lineRule="auto"/>
              <w:ind w:left="106"/>
              <w:jc w:val="both"/>
              <w:rPr>
                <w:rFonts w:ascii="Tahoma" w:hAnsi="Tahoma" w:cs="Tahoma"/>
                <w:sz w:val="28"/>
                <w:szCs w:val="28"/>
              </w:rPr>
            </w:pPr>
            <w:r w:rsidRPr="008B6AB6">
              <w:rPr>
                <w:rFonts w:ascii="Tahoma" w:hAnsi="Tahoma" w:cs="Tahoma"/>
                <w:sz w:val="28"/>
                <w:szCs w:val="28"/>
              </w:rPr>
              <w:t xml:space="preserve">Rekan-rekan Pers Media Cetak dan Elektronik, </w:t>
            </w:r>
            <w:r w:rsidRPr="008B6AB6">
              <w:rPr>
                <w:rFonts w:ascii="Tahoma" w:hAnsi="Tahoma" w:cs="Tahoma"/>
                <w:sz w:val="28"/>
                <w:szCs w:val="28"/>
                <w:lang w:val="id-ID"/>
              </w:rPr>
              <w:t xml:space="preserve">Hadirin </w:t>
            </w:r>
            <w:r w:rsidRPr="008B6AB6">
              <w:rPr>
                <w:rFonts w:ascii="Tahoma" w:hAnsi="Tahoma" w:cs="Tahoma"/>
                <w:sz w:val="28"/>
                <w:szCs w:val="28"/>
              </w:rPr>
              <w:t>serta</w:t>
            </w:r>
            <w:r w:rsidRPr="008B6AB6">
              <w:rPr>
                <w:rFonts w:ascii="Tahoma" w:hAnsi="Tahoma" w:cs="Tahoma"/>
                <w:sz w:val="28"/>
                <w:szCs w:val="28"/>
                <w:lang w:val="id-ID"/>
              </w:rPr>
              <w:t xml:space="preserve"> Para Undangan yang Berbahagia.</w:t>
            </w:r>
          </w:p>
        </w:tc>
      </w:tr>
    </w:tbl>
    <w:p w:rsidR="009C63CD" w:rsidRPr="008B6AB6" w:rsidRDefault="009C63CD" w:rsidP="0034118E">
      <w:pPr>
        <w:spacing w:after="120" w:line="360" w:lineRule="auto"/>
        <w:ind w:firstLine="567"/>
        <w:jc w:val="both"/>
        <w:rPr>
          <w:rFonts w:ascii="Tahoma" w:hAnsi="Tahoma" w:cs="Tahoma"/>
          <w:iCs/>
          <w:sz w:val="28"/>
          <w:szCs w:val="28"/>
        </w:rPr>
      </w:pPr>
    </w:p>
    <w:p w:rsidR="00E23616" w:rsidRPr="008B6AB6" w:rsidRDefault="00E23616" w:rsidP="0034118E">
      <w:pPr>
        <w:spacing w:after="120" w:line="360" w:lineRule="auto"/>
        <w:ind w:firstLine="567"/>
        <w:jc w:val="both"/>
        <w:rPr>
          <w:rFonts w:ascii="Tahoma" w:hAnsi="Tahoma" w:cs="Tahoma"/>
          <w:iCs/>
          <w:sz w:val="28"/>
          <w:szCs w:val="28"/>
          <w:lang w:val="id-ID"/>
        </w:rPr>
      </w:pPr>
      <w:r w:rsidRPr="008B6AB6">
        <w:rPr>
          <w:rFonts w:ascii="Tahoma" w:hAnsi="Tahoma" w:cs="Tahoma"/>
          <w:iCs/>
          <w:sz w:val="28"/>
          <w:szCs w:val="28"/>
          <w:lang w:val="id-ID"/>
        </w:rPr>
        <w:lastRenderedPageBreak/>
        <w:t xml:space="preserve">Alhamdulillah, segala </w:t>
      </w:r>
      <w:r w:rsidR="00885916" w:rsidRPr="008B6AB6">
        <w:rPr>
          <w:rFonts w:ascii="Tahoma" w:hAnsi="Tahoma" w:cs="Tahoma"/>
          <w:iCs/>
          <w:sz w:val="28"/>
          <w:szCs w:val="28"/>
        </w:rPr>
        <w:t xml:space="preserve">syukur dan </w:t>
      </w:r>
      <w:r w:rsidRPr="008B6AB6">
        <w:rPr>
          <w:rFonts w:ascii="Tahoma" w:hAnsi="Tahoma" w:cs="Tahoma"/>
          <w:iCs/>
          <w:sz w:val="28"/>
          <w:szCs w:val="28"/>
          <w:lang w:val="id-ID"/>
        </w:rPr>
        <w:t xml:space="preserve">puji kita persembahkan ke hadirat Allah, </w:t>
      </w:r>
      <w:r w:rsidR="00F01CB4" w:rsidRPr="008B6AB6">
        <w:rPr>
          <w:rFonts w:ascii="Tahoma" w:hAnsi="Tahoma" w:cs="Tahoma"/>
          <w:iCs/>
          <w:sz w:val="28"/>
          <w:szCs w:val="28"/>
        </w:rPr>
        <w:t>Subhanahu wa Ta’ala</w:t>
      </w:r>
      <w:r w:rsidRPr="008B6AB6">
        <w:rPr>
          <w:rFonts w:ascii="Tahoma" w:hAnsi="Tahoma" w:cs="Tahoma"/>
          <w:iCs/>
          <w:sz w:val="28"/>
          <w:szCs w:val="28"/>
          <w:lang w:val="id-ID"/>
        </w:rPr>
        <w:t xml:space="preserve">, atas segala nikmat dan karunia yang telah dilimpahkan kepada kita bersama, </w:t>
      </w:r>
      <w:r w:rsidRPr="008B6AB6">
        <w:rPr>
          <w:rFonts w:ascii="Tahoma" w:hAnsi="Tahoma" w:cs="Tahoma"/>
          <w:iCs/>
          <w:sz w:val="28"/>
          <w:szCs w:val="28"/>
        </w:rPr>
        <w:t xml:space="preserve">sehingga </w:t>
      </w:r>
      <w:r w:rsidRPr="008B6AB6">
        <w:rPr>
          <w:rFonts w:ascii="Tahoma" w:hAnsi="Tahoma" w:cs="Tahoma"/>
          <w:iCs/>
          <w:sz w:val="28"/>
          <w:szCs w:val="28"/>
          <w:lang w:val="id-ID"/>
        </w:rPr>
        <w:t xml:space="preserve">kita berkesempatan hadir </w:t>
      </w:r>
      <w:r w:rsidR="00885916" w:rsidRPr="008B6AB6">
        <w:rPr>
          <w:rFonts w:ascii="Tahoma" w:hAnsi="Tahoma" w:cs="Tahoma"/>
          <w:iCs/>
          <w:sz w:val="28"/>
          <w:szCs w:val="28"/>
        </w:rPr>
        <w:t xml:space="preserve">kembali pada </w:t>
      </w:r>
      <w:r w:rsidRPr="008B6AB6">
        <w:rPr>
          <w:rFonts w:ascii="Tahoma" w:hAnsi="Tahoma" w:cs="Tahoma"/>
          <w:iCs/>
          <w:sz w:val="28"/>
          <w:szCs w:val="28"/>
          <w:lang w:val="id-ID"/>
        </w:rPr>
        <w:t xml:space="preserve">Rapat Koordinasi </w:t>
      </w:r>
      <w:r w:rsidR="00C10EEF" w:rsidRPr="008B6AB6">
        <w:rPr>
          <w:rFonts w:ascii="Tahoma" w:hAnsi="Tahoma" w:cs="Tahoma"/>
          <w:iCs/>
          <w:sz w:val="28"/>
          <w:szCs w:val="28"/>
        </w:rPr>
        <w:t xml:space="preserve">Penyelenggaraan </w:t>
      </w:r>
      <w:r w:rsidR="00306C2A" w:rsidRPr="008B6AB6">
        <w:rPr>
          <w:rFonts w:ascii="Tahoma" w:hAnsi="Tahoma" w:cs="Tahoma"/>
          <w:iCs/>
          <w:sz w:val="28"/>
          <w:szCs w:val="28"/>
          <w:lang w:val="id-ID"/>
        </w:rPr>
        <w:t xml:space="preserve">Urusan </w:t>
      </w:r>
      <w:r w:rsidR="00C10EEF" w:rsidRPr="008B6AB6">
        <w:rPr>
          <w:rFonts w:ascii="Tahoma" w:hAnsi="Tahoma" w:cs="Tahoma"/>
          <w:iCs/>
          <w:sz w:val="28"/>
          <w:szCs w:val="28"/>
        </w:rPr>
        <w:t xml:space="preserve">Pemerintahan </w:t>
      </w:r>
      <w:r w:rsidR="009F3843" w:rsidRPr="008B6AB6">
        <w:rPr>
          <w:rFonts w:ascii="Tahoma" w:hAnsi="Tahoma" w:cs="Tahoma"/>
          <w:iCs/>
          <w:sz w:val="28"/>
          <w:szCs w:val="28"/>
        </w:rPr>
        <w:t xml:space="preserve">di Provinsi </w:t>
      </w:r>
      <w:r w:rsidRPr="008B6AB6">
        <w:rPr>
          <w:rFonts w:ascii="Tahoma" w:hAnsi="Tahoma" w:cs="Tahoma"/>
          <w:iCs/>
          <w:sz w:val="28"/>
          <w:szCs w:val="28"/>
          <w:lang w:val="id-ID"/>
        </w:rPr>
        <w:t>Sumatera Barat pada hari ini.</w:t>
      </w:r>
    </w:p>
    <w:p w:rsidR="00E23616" w:rsidRPr="008B6AB6" w:rsidRDefault="00F01CB4" w:rsidP="0034118E">
      <w:pPr>
        <w:spacing w:after="120" w:line="360" w:lineRule="auto"/>
        <w:ind w:firstLine="567"/>
        <w:jc w:val="both"/>
        <w:rPr>
          <w:rFonts w:ascii="Tahoma" w:hAnsi="Tahoma" w:cs="Tahoma"/>
          <w:iCs/>
          <w:sz w:val="28"/>
          <w:szCs w:val="28"/>
          <w:lang w:val="id-ID"/>
        </w:rPr>
      </w:pPr>
      <w:r w:rsidRPr="008B6AB6">
        <w:rPr>
          <w:rFonts w:ascii="Tahoma" w:hAnsi="Tahoma" w:cs="Tahoma"/>
          <w:iCs/>
          <w:sz w:val="28"/>
          <w:szCs w:val="28"/>
          <w:lang w:val="id-ID"/>
        </w:rPr>
        <w:t>Shalawat beriring</w:t>
      </w:r>
      <w:r w:rsidRPr="008B6AB6">
        <w:rPr>
          <w:rFonts w:ascii="Tahoma" w:hAnsi="Tahoma" w:cs="Tahoma"/>
          <w:iCs/>
          <w:sz w:val="28"/>
          <w:szCs w:val="28"/>
        </w:rPr>
        <w:t>an</w:t>
      </w:r>
      <w:r w:rsidRPr="008B6AB6">
        <w:rPr>
          <w:rFonts w:ascii="Tahoma" w:hAnsi="Tahoma" w:cs="Tahoma"/>
          <w:iCs/>
          <w:sz w:val="28"/>
          <w:szCs w:val="28"/>
          <w:lang w:val="id-ID"/>
        </w:rPr>
        <w:t xml:space="preserve"> salam kita</w:t>
      </w:r>
      <w:r w:rsidRPr="008B6AB6">
        <w:rPr>
          <w:rFonts w:ascii="Tahoma" w:hAnsi="Tahoma" w:cs="Tahoma"/>
          <w:iCs/>
          <w:sz w:val="28"/>
          <w:szCs w:val="28"/>
        </w:rPr>
        <w:t xml:space="preserve"> ucapkan untuk</w:t>
      </w:r>
      <w:r w:rsidRPr="008B6AB6">
        <w:rPr>
          <w:rFonts w:ascii="Tahoma" w:hAnsi="Tahoma" w:cs="Tahoma"/>
          <w:iCs/>
          <w:sz w:val="28"/>
          <w:szCs w:val="28"/>
          <w:lang w:val="id-ID"/>
        </w:rPr>
        <w:t xml:space="preserve"> Nabi </w:t>
      </w:r>
      <w:r w:rsidRPr="008B6AB6">
        <w:rPr>
          <w:rFonts w:ascii="Tahoma" w:hAnsi="Tahoma" w:cs="Tahoma"/>
          <w:iCs/>
          <w:sz w:val="28"/>
          <w:szCs w:val="28"/>
        </w:rPr>
        <w:t>dan Rasul kita</w:t>
      </w:r>
      <w:r w:rsidRPr="008B6AB6">
        <w:rPr>
          <w:rFonts w:ascii="Tahoma" w:hAnsi="Tahoma" w:cs="Tahoma"/>
          <w:iCs/>
          <w:sz w:val="28"/>
          <w:szCs w:val="28"/>
          <w:lang w:val="id-ID"/>
        </w:rPr>
        <w:t xml:space="preserve"> Muhammad </w:t>
      </w:r>
      <w:r w:rsidRPr="008B6AB6">
        <w:rPr>
          <w:rFonts w:ascii="Tahoma" w:hAnsi="Tahoma" w:cs="Tahoma"/>
          <w:sz w:val="28"/>
          <w:szCs w:val="28"/>
        </w:rPr>
        <w:t>S</w:t>
      </w:r>
      <w:r w:rsidRPr="008B6AB6">
        <w:rPr>
          <w:rFonts w:ascii="Tahoma" w:hAnsi="Tahoma" w:cs="Tahoma"/>
          <w:sz w:val="28"/>
          <w:szCs w:val="28"/>
          <w:lang w:val="id-ID"/>
        </w:rPr>
        <w:t>hallallahu</w:t>
      </w:r>
      <w:r w:rsidRPr="008B6AB6">
        <w:rPr>
          <w:rFonts w:ascii="Tahoma" w:hAnsi="Tahoma" w:cs="Tahoma"/>
          <w:iCs/>
          <w:sz w:val="28"/>
          <w:szCs w:val="28"/>
          <w:lang w:val="id-ID"/>
        </w:rPr>
        <w:t xml:space="preserve"> '</w:t>
      </w:r>
      <w:r w:rsidRPr="008B6AB6">
        <w:rPr>
          <w:rFonts w:ascii="Tahoma" w:hAnsi="Tahoma" w:cs="Tahoma"/>
          <w:sz w:val="28"/>
          <w:szCs w:val="28"/>
        </w:rPr>
        <w:t>A</w:t>
      </w:r>
      <w:r w:rsidRPr="008B6AB6">
        <w:rPr>
          <w:rFonts w:ascii="Tahoma" w:hAnsi="Tahoma" w:cs="Tahoma"/>
          <w:sz w:val="28"/>
          <w:szCs w:val="28"/>
          <w:lang w:val="id-ID"/>
        </w:rPr>
        <w:t xml:space="preserve">laihi </w:t>
      </w:r>
      <w:r w:rsidRPr="008B6AB6">
        <w:rPr>
          <w:rFonts w:ascii="Tahoma" w:hAnsi="Tahoma" w:cs="Tahoma"/>
          <w:sz w:val="28"/>
          <w:szCs w:val="28"/>
        </w:rPr>
        <w:t>W</w:t>
      </w:r>
      <w:r w:rsidRPr="008B6AB6">
        <w:rPr>
          <w:rFonts w:ascii="Tahoma" w:hAnsi="Tahoma" w:cs="Tahoma"/>
          <w:sz w:val="28"/>
          <w:szCs w:val="28"/>
          <w:lang w:val="id-ID"/>
        </w:rPr>
        <w:t xml:space="preserve">a </w:t>
      </w:r>
      <w:r w:rsidRPr="008B6AB6">
        <w:rPr>
          <w:rFonts w:ascii="Tahoma" w:hAnsi="Tahoma" w:cs="Tahoma"/>
          <w:sz w:val="28"/>
          <w:szCs w:val="28"/>
        </w:rPr>
        <w:t>S</w:t>
      </w:r>
      <w:r w:rsidRPr="008B6AB6">
        <w:rPr>
          <w:rFonts w:ascii="Tahoma" w:hAnsi="Tahoma" w:cs="Tahoma"/>
          <w:sz w:val="28"/>
          <w:szCs w:val="28"/>
          <w:lang w:val="id-ID"/>
        </w:rPr>
        <w:t>allam</w:t>
      </w:r>
      <w:r w:rsidRPr="008B6AB6">
        <w:rPr>
          <w:rFonts w:ascii="Tahoma" w:hAnsi="Tahoma" w:cs="Tahoma"/>
          <w:iCs/>
          <w:sz w:val="28"/>
          <w:szCs w:val="28"/>
          <w:lang w:val="id-ID"/>
        </w:rPr>
        <w:t xml:space="preserve">. Semoga segala pedoman yang telah beliau berikan, selalu membimbing kita semua menuju jalan yang diridhoi Allah </w:t>
      </w:r>
      <w:r w:rsidRPr="008B6AB6">
        <w:rPr>
          <w:rFonts w:ascii="Tahoma" w:hAnsi="Tahoma" w:cs="Tahoma"/>
          <w:sz w:val="28"/>
          <w:szCs w:val="28"/>
          <w:lang w:val="id-ID"/>
        </w:rPr>
        <w:t>Subhanahu wa Ta'ala</w:t>
      </w:r>
      <w:r w:rsidRPr="008B6AB6">
        <w:rPr>
          <w:rFonts w:ascii="Tahoma" w:hAnsi="Tahoma" w:cs="Tahoma"/>
          <w:iCs/>
          <w:sz w:val="28"/>
          <w:szCs w:val="28"/>
          <w:lang w:val="id-ID"/>
        </w:rPr>
        <w:t>.</w:t>
      </w:r>
    </w:p>
    <w:p w:rsidR="00936EE7" w:rsidRPr="008B6AB6" w:rsidRDefault="00E23616" w:rsidP="0034118E">
      <w:pPr>
        <w:spacing w:after="120" w:line="360" w:lineRule="auto"/>
        <w:ind w:firstLine="567"/>
        <w:jc w:val="both"/>
        <w:rPr>
          <w:rFonts w:ascii="Tahoma" w:hAnsi="Tahoma" w:cs="Tahoma"/>
          <w:iCs/>
          <w:sz w:val="28"/>
          <w:szCs w:val="28"/>
          <w:lang w:val="id-ID"/>
        </w:rPr>
      </w:pPr>
      <w:r w:rsidRPr="008B6AB6">
        <w:rPr>
          <w:rFonts w:ascii="Tahoma" w:hAnsi="Tahoma" w:cs="Tahoma"/>
          <w:iCs/>
          <w:sz w:val="28"/>
          <w:szCs w:val="28"/>
          <w:lang w:val="id-ID"/>
        </w:rPr>
        <w:t xml:space="preserve">Terlebih dahulu, kami mengucapkan terima kasih atas </w:t>
      </w:r>
      <w:r w:rsidR="00C10EEF" w:rsidRPr="008B6AB6">
        <w:rPr>
          <w:rFonts w:ascii="Tahoma" w:hAnsi="Tahoma" w:cs="Tahoma"/>
          <w:iCs/>
          <w:sz w:val="28"/>
          <w:szCs w:val="28"/>
          <w:lang w:val="id-ID"/>
        </w:rPr>
        <w:t xml:space="preserve">kesediaan </w:t>
      </w:r>
      <w:r w:rsidRPr="008B6AB6">
        <w:rPr>
          <w:rFonts w:ascii="Tahoma" w:hAnsi="Tahoma" w:cs="Tahoma"/>
          <w:iCs/>
          <w:sz w:val="28"/>
          <w:szCs w:val="28"/>
          <w:lang w:val="id-ID"/>
        </w:rPr>
        <w:t xml:space="preserve">para </w:t>
      </w:r>
      <w:r w:rsidR="00D05CF5" w:rsidRPr="008B6AB6">
        <w:rPr>
          <w:rFonts w:ascii="Tahoma" w:hAnsi="Tahoma" w:cs="Tahoma"/>
          <w:iCs/>
          <w:sz w:val="28"/>
          <w:szCs w:val="28"/>
          <w:lang w:val="id-ID"/>
        </w:rPr>
        <w:t xml:space="preserve">Bupati/Walikota, </w:t>
      </w:r>
      <w:r w:rsidR="009C4FED" w:rsidRPr="008B6AB6">
        <w:rPr>
          <w:rFonts w:ascii="Tahoma" w:hAnsi="Tahoma" w:cs="Tahoma"/>
          <w:iCs/>
          <w:sz w:val="28"/>
          <w:szCs w:val="28"/>
        </w:rPr>
        <w:t>S</w:t>
      </w:r>
      <w:r w:rsidR="00B2099E" w:rsidRPr="008B6AB6">
        <w:rPr>
          <w:rFonts w:ascii="Tahoma" w:hAnsi="Tahoma" w:cs="Tahoma"/>
          <w:iCs/>
          <w:sz w:val="28"/>
          <w:szCs w:val="28"/>
        </w:rPr>
        <w:t>ekretaris Daerah Kabupaten</w:t>
      </w:r>
      <w:r w:rsidR="009C4FED" w:rsidRPr="008B6AB6">
        <w:rPr>
          <w:rFonts w:ascii="Tahoma" w:hAnsi="Tahoma" w:cs="Tahoma"/>
          <w:iCs/>
          <w:sz w:val="28"/>
          <w:szCs w:val="28"/>
        </w:rPr>
        <w:t xml:space="preserve">/Kota </w:t>
      </w:r>
      <w:r w:rsidR="000325BD" w:rsidRPr="008B6AB6">
        <w:rPr>
          <w:rFonts w:ascii="Tahoma" w:hAnsi="Tahoma" w:cs="Tahoma"/>
          <w:iCs/>
          <w:sz w:val="28"/>
          <w:szCs w:val="28"/>
          <w:lang w:val="id-ID"/>
        </w:rPr>
        <w:t xml:space="preserve">beserta </w:t>
      </w:r>
      <w:r w:rsidR="009C4FED" w:rsidRPr="008B6AB6">
        <w:rPr>
          <w:rFonts w:ascii="Tahoma" w:hAnsi="Tahoma" w:cs="Tahoma"/>
          <w:iCs/>
          <w:sz w:val="28"/>
          <w:szCs w:val="28"/>
        </w:rPr>
        <w:t xml:space="preserve">Kepala </w:t>
      </w:r>
      <w:r w:rsidR="00D05CF5" w:rsidRPr="008B6AB6">
        <w:rPr>
          <w:rFonts w:ascii="Tahoma" w:hAnsi="Tahoma" w:cs="Tahoma"/>
          <w:iCs/>
          <w:sz w:val="28"/>
          <w:szCs w:val="28"/>
          <w:lang w:val="id-ID"/>
        </w:rPr>
        <w:t>Dinas Pariwisata</w:t>
      </w:r>
      <w:r w:rsidR="00306C2A" w:rsidRPr="008B6AB6">
        <w:rPr>
          <w:rFonts w:ascii="Tahoma" w:hAnsi="Tahoma" w:cs="Tahoma"/>
          <w:iCs/>
          <w:sz w:val="28"/>
          <w:szCs w:val="28"/>
          <w:lang w:val="id-ID"/>
        </w:rPr>
        <w:t xml:space="preserve">, </w:t>
      </w:r>
      <w:r w:rsidR="009C4FED" w:rsidRPr="008B6AB6">
        <w:rPr>
          <w:rFonts w:ascii="Tahoma" w:hAnsi="Tahoma" w:cs="Tahoma"/>
          <w:iCs/>
          <w:sz w:val="28"/>
          <w:szCs w:val="28"/>
        </w:rPr>
        <w:t xml:space="preserve"> </w:t>
      </w:r>
      <w:r w:rsidR="00C7172D" w:rsidRPr="008B6AB6">
        <w:rPr>
          <w:rFonts w:ascii="Tahoma" w:hAnsi="Tahoma" w:cs="Tahoma"/>
          <w:iCs/>
          <w:sz w:val="28"/>
          <w:szCs w:val="28"/>
        </w:rPr>
        <w:t xml:space="preserve">Kepala Bagian Pemerintahan </w:t>
      </w:r>
      <w:r w:rsidR="00306C2A" w:rsidRPr="008B6AB6">
        <w:rPr>
          <w:rFonts w:ascii="Tahoma" w:hAnsi="Tahoma" w:cs="Tahoma"/>
          <w:iCs/>
          <w:sz w:val="28"/>
          <w:szCs w:val="28"/>
          <w:lang w:val="id-ID"/>
        </w:rPr>
        <w:t xml:space="preserve">dan Kepala bagian/Pejabat yang membidangi Aset Daerah </w:t>
      </w:r>
      <w:r w:rsidR="000325BD" w:rsidRPr="008B6AB6">
        <w:rPr>
          <w:rFonts w:ascii="Tahoma" w:hAnsi="Tahoma" w:cs="Tahoma"/>
          <w:iCs/>
          <w:sz w:val="28"/>
          <w:szCs w:val="28"/>
          <w:lang w:val="id-ID"/>
        </w:rPr>
        <w:t>Kabupaten/ Kota</w:t>
      </w:r>
      <w:r w:rsidRPr="008B6AB6">
        <w:rPr>
          <w:rFonts w:ascii="Tahoma" w:hAnsi="Tahoma" w:cs="Tahoma"/>
          <w:iCs/>
          <w:sz w:val="28"/>
          <w:szCs w:val="28"/>
          <w:lang w:val="id-ID"/>
        </w:rPr>
        <w:t xml:space="preserve">, </w:t>
      </w:r>
      <w:r w:rsidR="0054372C" w:rsidRPr="008B6AB6">
        <w:rPr>
          <w:rFonts w:ascii="Tahoma" w:hAnsi="Tahoma" w:cs="Tahoma"/>
          <w:iCs/>
          <w:sz w:val="28"/>
          <w:szCs w:val="28"/>
          <w:lang w:val="id-ID"/>
        </w:rPr>
        <w:t xml:space="preserve">yang telah meluangkan waktu untuk dapat hadir </w:t>
      </w:r>
      <w:r w:rsidRPr="008B6AB6">
        <w:rPr>
          <w:rFonts w:ascii="Tahoma" w:hAnsi="Tahoma" w:cs="Tahoma"/>
          <w:iCs/>
          <w:sz w:val="28"/>
          <w:szCs w:val="28"/>
          <w:lang w:val="id-ID"/>
        </w:rPr>
        <w:t>pada hari ini.</w:t>
      </w:r>
    </w:p>
    <w:p w:rsidR="007A6A74" w:rsidRPr="008B6AB6" w:rsidRDefault="000325BD" w:rsidP="0034118E">
      <w:pPr>
        <w:spacing w:after="120" w:line="360" w:lineRule="auto"/>
        <w:ind w:firstLine="567"/>
        <w:jc w:val="both"/>
        <w:rPr>
          <w:rFonts w:ascii="Tahoma" w:hAnsi="Tahoma" w:cs="Tahoma"/>
          <w:iCs/>
          <w:sz w:val="28"/>
          <w:szCs w:val="28"/>
          <w:lang w:val="id-ID"/>
        </w:rPr>
      </w:pPr>
      <w:r w:rsidRPr="008B6AB6">
        <w:rPr>
          <w:rFonts w:ascii="Tahoma" w:hAnsi="Tahoma" w:cs="Tahoma"/>
          <w:iCs/>
          <w:sz w:val="28"/>
          <w:szCs w:val="28"/>
        </w:rPr>
        <w:t>Terutama sekali</w:t>
      </w:r>
      <w:r w:rsidR="00AA37C9" w:rsidRPr="008B6AB6">
        <w:rPr>
          <w:rFonts w:ascii="Tahoma" w:hAnsi="Tahoma" w:cs="Tahoma"/>
          <w:iCs/>
          <w:sz w:val="28"/>
          <w:szCs w:val="28"/>
        </w:rPr>
        <w:t>,</w:t>
      </w:r>
      <w:r w:rsidRPr="008B6AB6">
        <w:rPr>
          <w:rFonts w:ascii="Tahoma" w:hAnsi="Tahoma" w:cs="Tahoma"/>
          <w:iCs/>
          <w:sz w:val="28"/>
          <w:szCs w:val="28"/>
        </w:rPr>
        <w:t xml:space="preserve"> kami atas nama Pemerintah Provinsi Sumatera Barat mengucapkan terima kasih atas kesediaan</w:t>
      </w:r>
      <w:r w:rsidR="00C7172D" w:rsidRPr="008B6AB6">
        <w:rPr>
          <w:rFonts w:ascii="Tahoma" w:hAnsi="Tahoma" w:cs="Tahoma"/>
          <w:iCs/>
          <w:sz w:val="28"/>
          <w:szCs w:val="28"/>
        </w:rPr>
        <w:t xml:space="preserve"> </w:t>
      </w:r>
      <w:r w:rsidR="007A6A74" w:rsidRPr="008B6AB6">
        <w:rPr>
          <w:rFonts w:ascii="Tahoma" w:hAnsi="Tahoma" w:cs="Tahoma"/>
          <w:iCs/>
          <w:sz w:val="28"/>
          <w:szCs w:val="28"/>
          <w:lang w:val="id-ID"/>
        </w:rPr>
        <w:lastRenderedPageBreak/>
        <w:t xml:space="preserve">atas Narasumber dari Kementerian </w:t>
      </w:r>
      <w:r w:rsidR="007A6A74" w:rsidRPr="008B6AB6">
        <w:rPr>
          <w:rFonts w:ascii="Tahoma" w:hAnsi="Tahoma" w:cs="Tahoma"/>
          <w:iCs/>
          <w:sz w:val="28"/>
          <w:szCs w:val="28"/>
        </w:rPr>
        <w:t>Dalam Negeri R.I.</w:t>
      </w:r>
      <w:r w:rsidR="006B6415">
        <w:rPr>
          <w:rFonts w:ascii="Tahoma" w:hAnsi="Tahoma" w:cs="Tahoma"/>
          <w:iCs/>
          <w:sz w:val="28"/>
          <w:szCs w:val="28"/>
        </w:rPr>
        <w:t>,</w:t>
      </w:r>
      <w:r w:rsidR="007A6A74" w:rsidRPr="008B6AB6">
        <w:rPr>
          <w:rFonts w:ascii="Tahoma" w:hAnsi="Tahoma" w:cs="Tahoma"/>
          <w:iCs/>
          <w:sz w:val="28"/>
          <w:szCs w:val="28"/>
        </w:rPr>
        <w:t xml:space="preserve"> </w:t>
      </w:r>
      <w:r w:rsidR="006B6415">
        <w:rPr>
          <w:rFonts w:ascii="Tahoma" w:hAnsi="Tahoma" w:cs="Tahoma"/>
          <w:iCs/>
          <w:sz w:val="28"/>
          <w:szCs w:val="28"/>
        </w:rPr>
        <w:t xml:space="preserve">Institut Pemerintahan Dalam Negeri </w:t>
      </w:r>
      <w:r w:rsidR="007A6A74" w:rsidRPr="008B6AB6">
        <w:rPr>
          <w:rFonts w:ascii="Tahoma" w:hAnsi="Tahoma" w:cs="Tahoma"/>
          <w:iCs/>
          <w:sz w:val="28"/>
          <w:szCs w:val="28"/>
        </w:rPr>
        <w:t xml:space="preserve">dan </w:t>
      </w:r>
      <w:r w:rsidR="007A6A74" w:rsidRPr="008B6AB6">
        <w:rPr>
          <w:rFonts w:ascii="Tahoma" w:hAnsi="Tahoma" w:cs="Tahoma"/>
          <w:iCs/>
          <w:sz w:val="28"/>
          <w:szCs w:val="28"/>
          <w:lang w:val="id-ID"/>
        </w:rPr>
        <w:t>Ikatan Ahli Geologi Indonesia, yang meluangkan waktu untuk dapat hadir pada kesempatan ini.</w:t>
      </w:r>
    </w:p>
    <w:p w:rsidR="007A6A74" w:rsidRPr="008B6AB6" w:rsidRDefault="007A6A74" w:rsidP="0034118E">
      <w:pPr>
        <w:spacing w:after="120" w:line="360" w:lineRule="auto"/>
        <w:ind w:firstLine="567"/>
        <w:jc w:val="both"/>
        <w:rPr>
          <w:rFonts w:ascii="Tahoma" w:hAnsi="Tahoma" w:cs="Tahoma"/>
          <w:iCs/>
          <w:sz w:val="28"/>
          <w:szCs w:val="28"/>
          <w:lang w:val="id-ID"/>
        </w:rPr>
      </w:pPr>
      <w:proofErr w:type="gramStart"/>
      <w:r w:rsidRPr="008B6AB6">
        <w:rPr>
          <w:rFonts w:ascii="Tahoma" w:hAnsi="Tahoma" w:cs="Tahoma"/>
          <w:iCs/>
          <w:sz w:val="28"/>
          <w:szCs w:val="28"/>
        </w:rPr>
        <w:t>Semoga melalui pelaksanaan Rapat ini dapat mewujudkan sinkronisasi dalam pelaksanaan tugas-tugas pemerintahan antara Pemerintah, Pemerintah Provinsi dan Pemerintah Kabupaten/ Kota di Provinsi Sumatera Barat</w:t>
      </w:r>
      <w:r w:rsidRPr="008B6AB6">
        <w:rPr>
          <w:rFonts w:ascii="Tahoma" w:hAnsi="Tahoma" w:cs="Tahoma"/>
          <w:iCs/>
          <w:sz w:val="28"/>
          <w:szCs w:val="28"/>
          <w:lang w:val="id-ID"/>
        </w:rPr>
        <w:t>.</w:t>
      </w:r>
      <w:proofErr w:type="gramEnd"/>
    </w:p>
    <w:p w:rsidR="006C28FF" w:rsidRPr="008B6AB6" w:rsidRDefault="006C28FF" w:rsidP="006C28FF">
      <w:pPr>
        <w:spacing w:before="240" w:after="120" w:line="360" w:lineRule="auto"/>
        <w:jc w:val="both"/>
        <w:rPr>
          <w:rFonts w:ascii="Tahoma" w:hAnsi="Tahoma" w:cs="Tahoma"/>
          <w:b/>
          <w:i/>
          <w:iCs/>
          <w:sz w:val="28"/>
          <w:szCs w:val="28"/>
        </w:rPr>
      </w:pPr>
      <w:r w:rsidRPr="008B6AB6">
        <w:rPr>
          <w:rFonts w:ascii="Tahoma" w:hAnsi="Tahoma" w:cs="Tahoma"/>
          <w:b/>
          <w:i/>
          <w:iCs/>
          <w:sz w:val="28"/>
          <w:szCs w:val="28"/>
        </w:rPr>
        <w:t xml:space="preserve">Hadirin dan undangan </w:t>
      </w:r>
      <w:r w:rsidRPr="008B6AB6">
        <w:rPr>
          <w:rFonts w:ascii="Tahoma" w:hAnsi="Tahoma" w:cs="Tahoma"/>
          <w:b/>
          <w:i/>
          <w:iCs/>
          <w:sz w:val="28"/>
          <w:szCs w:val="28"/>
          <w:lang w:val="id-ID"/>
        </w:rPr>
        <w:t xml:space="preserve">Rakor </w:t>
      </w:r>
      <w:r w:rsidRPr="008B6AB6">
        <w:rPr>
          <w:rFonts w:ascii="Tahoma" w:hAnsi="Tahoma" w:cs="Tahoma"/>
          <w:b/>
          <w:i/>
          <w:iCs/>
          <w:sz w:val="28"/>
          <w:szCs w:val="28"/>
        </w:rPr>
        <w:t xml:space="preserve">yang </w:t>
      </w:r>
      <w:r w:rsidRPr="008B6AB6">
        <w:rPr>
          <w:rFonts w:ascii="Tahoma" w:hAnsi="Tahoma" w:cs="Tahoma"/>
          <w:b/>
          <w:i/>
          <w:iCs/>
          <w:sz w:val="28"/>
          <w:szCs w:val="28"/>
          <w:lang w:val="id-ID"/>
        </w:rPr>
        <w:t>saya</w:t>
      </w:r>
      <w:r w:rsidRPr="008B6AB6">
        <w:rPr>
          <w:rFonts w:ascii="Tahoma" w:hAnsi="Tahoma" w:cs="Tahoma"/>
          <w:b/>
          <w:i/>
          <w:iCs/>
          <w:sz w:val="28"/>
          <w:szCs w:val="28"/>
        </w:rPr>
        <w:t xml:space="preserve"> hormati,</w:t>
      </w:r>
    </w:p>
    <w:p w:rsidR="0034118E" w:rsidRPr="008B6AB6" w:rsidRDefault="007210B0" w:rsidP="0034118E">
      <w:pPr>
        <w:spacing w:before="120" w:line="360" w:lineRule="auto"/>
        <w:ind w:firstLine="567"/>
        <w:jc w:val="both"/>
        <w:rPr>
          <w:rFonts w:ascii="Tahoma" w:hAnsi="Tahoma" w:cs="Tahoma"/>
          <w:sz w:val="28"/>
          <w:szCs w:val="28"/>
        </w:rPr>
      </w:pPr>
      <w:proofErr w:type="gramStart"/>
      <w:r w:rsidRPr="008B6AB6">
        <w:rPr>
          <w:rFonts w:ascii="Tahoma" w:hAnsi="Tahoma" w:cs="Tahoma"/>
          <w:sz w:val="28"/>
          <w:szCs w:val="28"/>
        </w:rPr>
        <w:t>Sebagaimana kita ketahui, dalam Pasal 4 ayat (1) Undang-undang Dasar Negara Republik Indonesia Tahun 1945, disebutkan bahwa “Presiden Republik Indonesia memegang kekuasa</w:t>
      </w:r>
      <w:r w:rsidR="006C28FF">
        <w:rPr>
          <w:rFonts w:ascii="Tahoma" w:hAnsi="Tahoma" w:cs="Tahoma"/>
          <w:sz w:val="28"/>
          <w:szCs w:val="28"/>
        </w:rPr>
        <w:t>an Pemerintahan menurut Undang-U</w:t>
      </w:r>
      <w:r w:rsidRPr="008B6AB6">
        <w:rPr>
          <w:rFonts w:ascii="Tahoma" w:hAnsi="Tahoma" w:cs="Tahoma"/>
          <w:sz w:val="28"/>
          <w:szCs w:val="28"/>
        </w:rPr>
        <w:t>ndang Dasar”.</w:t>
      </w:r>
      <w:proofErr w:type="gramEnd"/>
      <w:r w:rsidRPr="008B6AB6">
        <w:rPr>
          <w:rFonts w:ascii="Tahoma" w:hAnsi="Tahoma" w:cs="Tahoma"/>
          <w:sz w:val="28"/>
          <w:szCs w:val="28"/>
        </w:rPr>
        <w:t xml:space="preserve"> </w:t>
      </w:r>
      <w:proofErr w:type="gramStart"/>
      <w:r w:rsidRPr="008B6AB6">
        <w:rPr>
          <w:rFonts w:ascii="Tahoma" w:hAnsi="Tahoma" w:cs="Tahoma"/>
          <w:sz w:val="28"/>
          <w:szCs w:val="28"/>
        </w:rPr>
        <w:t>Dengan demikian jelaslah bahwa kewenangan Kepala daerah baik yang dimiliki Gubernur maupun Bupati dan Walikota merupakan kewenangan Presiden yang dilimpahkan melalui otonomi daerah dan tugas pembantuan.</w:t>
      </w:r>
      <w:proofErr w:type="gramEnd"/>
      <w:r w:rsidRPr="008B6AB6">
        <w:rPr>
          <w:rFonts w:ascii="Tahoma" w:hAnsi="Tahoma" w:cs="Tahoma"/>
          <w:sz w:val="28"/>
          <w:szCs w:val="28"/>
        </w:rPr>
        <w:t xml:space="preserve"> </w:t>
      </w:r>
      <w:proofErr w:type="gramStart"/>
      <w:r w:rsidR="0034118E" w:rsidRPr="008B6AB6">
        <w:rPr>
          <w:rFonts w:ascii="Tahoma" w:hAnsi="Tahoma" w:cs="Tahoma"/>
          <w:sz w:val="28"/>
          <w:szCs w:val="28"/>
        </w:rPr>
        <w:t xml:space="preserve">Undang-Undang Nomor 23 Tahun 2014 tentang Pemerintahan Daerah telah </w:t>
      </w:r>
      <w:r w:rsidR="00CB40AE" w:rsidRPr="008B6AB6">
        <w:rPr>
          <w:rFonts w:ascii="Tahoma" w:hAnsi="Tahoma" w:cs="Tahoma"/>
          <w:sz w:val="28"/>
          <w:szCs w:val="28"/>
        </w:rPr>
        <w:t xml:space="preserve">menegaskan </w:t>
      </w:r>
      <w:r w:rsidR="00CB40AE" w:rsidRPr="008B6AB6">
        <w:rPr>
          <w:rFonts w:ascii="Tahoma" w:hAnsi="Tahoma" w:cs="Tahoma"/>
          <w:sz w:val="28"/>
          <w:szCs w:val="28"/>
        </w:rPr>
        <w:lastRenderedPageBreak/>
        <w:t>pembagian</w:t>
      </w:r>
      <w:r w:rsidR="0034118E" w:rsidRPr="008B6AB6">
        <w:rPr>
          <w:rFonts w:ascii="Tahoma" w:hAnsi="Tahoma" w:cs="Tahoma"/>
          <w:sz w:val="28"/>
          <w:szCs w:val="28"/>
        </w:rPr>
        <w:t xml:space="preserve"> </w:t>
      </w:r>
      <w:r w:rsidR="00CB40AE" w:rsidRPr="008B6AB6">
        <w:rPr>
          <w:rFonts w:ascii="Tahoma" w:hAnsi="Tahoma" w:cs="Tahoma"/>
          <w:sz w:val="28"/>
          <w:szCs w:val="28"/>
        </w:rPr>
        <w:t xml:space="preserve">urusan pemerintahan konkuren </w:t>
      </w:r>
      <w:r w:rsidR="0034118E" w:rsidRPr="008B6AB6">
        <w:rPr>
          <w:rFonts w:ascii="Tahoma" w:hAnsi="Tahoma" w:cs="Tahoma"/>
          <w:sz w:val="28"/>
          <w:szCs w:val="28"/>
        </w:rPr>
        <w:t xml:space="preserve">antara </w:t>
      </w:r>
      <w:r w:rsidR="00CB40AE" w:rsidRPr="008B6AB6">
        <w:rPr>
          <w:rFonts w:ascii="Tahoma" w:hAnsi="Tahoma" w:cs="Tahoma"/>
          <w:sz w:val="28"/>
          <w:szCs w:val="28"/>
        </w:rPr>
        <w:t>pemerintah pusat, pemerintah daerah provinsi dan kabupaten/kota</w:t>
      </w:r>
      <w:r w:rsidR="0034118E" w:rsidRPr="008B6AB6">
        <w:rPr>
          <w:rFonts w:ascii="Tahoma" w:hAnsi="Tahoma" w:cs="Tahoma"/>
          <w:sz w:val="28"/>
          <w:szCs w:val="28"/>
        </w:rPr>
        <w:t>.</w:t>
      </w:r>
      <w:proofErr w:type="gramEnd"/>
      <w:r w:rsidR="0034118E" w:rsidRPr="008B6AB6">
        <w:rPr>
          <w:rFonts w:ascii="Tahoma" w:hAnsi="Tahoma" w:cs="Tahoma"/>
          <w:sz w:val="28"/>
          <w:szCs w:val="28"/>
        </w:rPr>
        <w:t xml:space="preserve"> </w:t>
      </w:r>
      <w:proofErr w:type="gramStart"/>
      <w:r w:rsidR="0034118E" w:rsidRPr="008B6AB6">
        <w:rPr>
          <w:rFonts w:ascii="Tahoma" w:hAnsi="Tahoma" w:cs="Tahoma"/>
          <w:sz w:val="28"/>
          <w:szCs w:val="28"/>
        </w:rPr>
        <w:t xml:space="preserve">Urusan </w:t>
      </w:r>
      <w:r w:rsidR="00CB40AE" w:rsidRPr="008B6AB6">
        <w:rPr>
          <w:rFonts w:ascii="Tahoma" w:hAnsi="Tahoma" w:cs="Tahoma"/>
          <w:sz w:val="28"/>
          <w:szCs w:val="28"/>
        </w:rPr>
        <w:t>pemerintahan konkuren yang diserahkan kepada daerah provinsi dan d</w:t>
      </w:r>
      <w:r w:rsidR="0034118E" w:rsidRPr="008B6AB6">
        <w:rPr>
          <w:rFonts w:ascii="Tahoma" w:hAnsi="Tahoma" w:cs="Tahoma"/>
          <w:sz w:val="28"/>
          <w:szCs w:val="28"/>
        </w:rPr>
        <w:t>aerah kabupaten/kota dilaksanakan berdasarkan azas otonomi.</w:t>
      </w:r>
      <w:proofErr w:type="gramEnd"/>
      <w:r w:rsidR="0034118E" w:rsidRPr="008B6AB6">
        <w:rPr>
          <w:rFonts w:ascii="Tahoma" w:hAnsi="Tahoma" w:cs="Tahoma"/>
          <w:sz w:val="28"/>
          <w:szCs w:val="28"/>
        </w:rPr>
        <w:t xml:space="preserve"> </w:t>
      </w:r>
    </w:p>
    <w:p w:rsidR="007210B0" w:rsidRPr="008B6AB6" w:rsidRDefault="007210B0" w:rsidP="00894D85">
      <w:pPr>
        <w:spacing w:before="120" w:line="360" w:lineRule="auto"/>
        <w:ind w:firstLine="567"/>
        <w:jc w:val="both"/>
        <w:rPr>
          <w:rFonts w:ascii="Tahoma" w:hAnsi="Tahoma" w:cs="Tahoma"/>
          <w:sz w:val="28"/>
          <w:szCs w:val="28"/>
        </w:rPr>
      </w:pPr>
      <w:proofErr w:type="gramStart"/>
      <w:r w:rsidRPr="008B6AB6">
        <w:rPr>
          <w:rFonts w:ascii="Tahoma" w:hAnsi="Tahoma" w:cs="Tahoma"/>
          <w:sz w:val="28"/>
          <w:szCs w:val="28"/>
        </w:rPr>
        <w:t>Inilah dasar hukum adanya kewenangan pemerintah daerah provinsi dan pemerintah daerah kabupaten/kota.</w:t>
      </w:r>
      <w:proofErr w:type="gramEnd"/>
      <w:r w:rsidRPr="008B6AB6">
        <w:rPr>
          <w:rFonts w:ascii="Tahoma" w:hAnsi="Tahoma" w:cs="Tahoma"/>
          <w:sz w:val="28"/>
          <w:szCs w:val="28"/>
        </w:rPr>
        <w:t xml:space="preserve"> Untuk menjamin terlaksananya urusan pemerintahan yang </w:t>
      </w:r>
      <w:r w:rsidR="002C1313" w:rsidRPr="008B6AB6">
        <w:rPr>
          <w:rFonts w:ascii="Tahoma" w:hAnsi="Tahoma" w:cs="Tahoma"/>
          <w:sz w:val="28"/>
          <w:szCs w:val="28"/>
        </w:rPr>
        <w:t xml:space="preserve">menjadi </w:t>
      </w:r>
      <w:r w:rsidRPr="008B6AB6">
        <w:rPr>
          <w:rFonts w:ascii="Tahoma" w:hAnsi="Tahoma" w:cs="Tahoma"/>
          <w:sz w:val="28"/>
          <w:szCs w:val="28"/>
        </w:rPr>
        <w:t>wewenang dan tanggungjawab pemerintah daerah tersebut</w:t>
      </w:r>
      <w:r w:rsidR="002C1313" w:rsidRPr="008B6AB6">
        <w:rPr>
          <w:rFonts w:ascii="Tahoma" w:hAnsi="Tahoma" w:cs="Tahoma"/>
          <w:sz w:val="28"/>
          <w:szCs w:val="28"/>
        </w:rPr>
        <w:t xml:space="preserve"> </w:t>
      </w:r>
      <w:r w:rsidRPr="008B6AB6">
        <w:rPr>
          <w:rFonts w:ascii="Tahoma" w:hAnsi="Tahoma" w:cs="Tahoma"/>
          <w:sz w:val="28"/>
          <w:szCs w:val="28"/>
        </w:rPr>
        <w:t xml:space="preserve">pemerintah pusat </w:t>
      </w:r>
      <w:r w:rsidR="002C1313" w:rsidRPr="008B6AB6">
        <w:rPr>
          <w:rFonts w:ascii="Tahoma" w:hAnsi="Tahoma" w:cs="Tahoma"/>
          <w:sz w:val="28"/>
          <w:szCs w:val="28"/>
        </w:rPr>
        <w:t xml:space="preserve">berkewajiban menetapkan </w:t>
      </w:r>
      <w:proofErr w:type="gramStart"/>
      <w:r w:rsidRPr="008B6AB6">
        <w:rPr>
          <w:rFonts w:ascii="Tahoma" w:hAnsi="Tahoma" w:cs="Tahoma"/>
          <w:sz w:val="28"/>
          <w:szCs w:val="28"/>
        </w:rPr>
        <w:t>norma</w:t>
      </w:r>
      <w:proofErr w:type="gramEnd"/>
      <w:r w:rsidRPr="008B6AB6">
        <w:rPr>
          <w:rFonts w:ascii="Tahoma" w:hAnsi="Tahoma" w:cs="Tahoma"/>
          <w:sz w:val="28"/>
          <w:szCs w:val="28"/>
        </w:rPr>
        <w:t>,</w:t>
      </w:r>
      <w:r w:rsidR="002C1313" w:rsidRPr="008B6AB6">
        <w:rPr>
          <w:rFonts w:ascii="Tahoma" w:hAnsi="Tahoma" w:cs="Tahoma"/>
          <w:sz w:val="28"/>
          <w:szCs w:val="28"/>
        </w:rPr>
        <w:t xml:space="preserve"> standar, prosedur dan criteria.</w:t>
      </w:r>
      <w:r w:rsidR="00894D85" w:rsidRPr="008B6AB6">
        <w:rPr>
          <w:rFonts w:ascii="Tahoma" w:hAnsi="Tahoma" w:cs="Tahoma"/>
          <w:sz w:val="28"/>
          <w:szCs w:val="28"/>
        </w:rPr>
        <w:t xml:space="preserve"> Selanjutnya, sebagai bentuk pertanggungjawaban pemerintah daerah kepada pemerintah pusat, Pasal 69 dan Pasal 70 Undang-undang Nomor 23 Tahun 2014 telah menjelaskan bahwa, kepala daerah wajib menyampaikan Laporan Penyelenggaraan Pemerintahan Daerah (LPPD), LPPD Kabupaten dan Kota yang disampaikan kepada Menteri Dalam Negeri RI melalui Gubernur, kemudian LPPD Provinsi yang disampaikan kepada Presiden RI </w:t>
      </w:r>
      <w:r w:rsidR="00894D85" w:rsidRPr="008B6AB6">
        <w:rPr>
          <w:rFonts w:ascii="Tahoma" w:hAnsi="Tahoma" w:cs="Tahoma"/>
          <w:sz w:val="28"/>
          <w:szCs w:val="28"/>
        </w:rPr>
        <w:lastRenderedPageBreak/>
        <w:t xml:space="preserve">melalui Menteri Dalam Negeri RI. </w:t>
      </w:r>
      <w:proofErr w:type="gramStart"/>
      <w:r w:rsidR="00894D85" w:rsidRPr="008B6AB6">
        <w:rPr>
          <w:rFonts w:ascii="Tahoma" w:hAnsi="Tahoma" w:cs="Tahoma"/>
          <w:sz w:val="28"/>
          <w:szCs w:val="28"/>
        </w:rPr>
        <w:t>LPPD inilah yang kemudian digunakan oleh pemerintah pusat sebagai bahan evaluasi dan pembinaan Pemerintahan Daerah.</w:t>
      </w:r>
      <w:proofErr w:type="gramEnd"/>
      <w:r w:rsidR="00894D85" w:rsidRPr="008B6AB6">
        <w:rPr>
          <w:rFonts w:ascii="Tahoma" w:hAnsi="Tahoma" w:cs="Tahoma"/>
          <w:sz w:val="28"/>
          <w:szCs w:val="28"/>
        </w:rPr>
        <w:t xml:space="preserve"> </w:t>
      </w:r>
      <w:proofErr w:type="gramStart"/>
      <w:r w:rsidR="00894D85" w:rsidRPr="008B6AB6">
        <w:rPr>
          <w:rFonts w:ascii="Tahoma" w:hAnsi="Tahoma" w:cs="Tahoma"/>
          <w:sz w:val="28"/>
          <w:szCs w:val="28"/>
        </w:rPr>
        <w:t>Sebagaimana kita ketahui bersama bahwa, evaluasi dan pembinaan Pemerintahan Daerah tersebut sudah dilaksanakan semenjak tahun 2009 atas Laporan Penyelenggaraan Pemerintahan Daerah Tahun 2008.</w:t>
      </w:r>
      <w:proofErr w:type="gramEnd"/>
      <w:r w:rsidR="00894D85" w:rsidRPr="008B6AB6">
        <w:rPr>
          <w:rFonts w:ascii="Tahoma" w:hAnsi="Tahoma" w:cs="Tahoma"/>
          <w:sz w:val="28"/>
          <w:szCs w:val="28"/>
        </w:rPr>
        <w:t xml:space="preserve"> </w:t>
      </w:r>
      <w:proofErr w:type="gramStart"/>
      <w:r w:rsidR="00894D85" w:rsidRPr="008B6AB6">
        <w:rPr>
          <w:rFonts w:ascii="Tahoma" w:hAnsi="Tahoma" w:cs="Tahoma"/>
          <w:sz w:val="28"/>
          <w:szCs w:val="28"/>
        </w:rPr>
        <w:t>Pelaksanaan evaluasi penyelenggaraan pemerintahan daerah tersebut merupakan amanat Peraturan Pemerintah Nomor 6 Tahun 2008 tentang Pedoman Evaluasi Penyelenggaraan Pemerintahan Daerah.</w:t>
      </w:r>
      <w:proofErr w:type="gramEnd"/>
    </w:p>
    <w:p w:rsidR="002F2EBD" w:rsidRPr="008B6AB6" w:rsidRDefault="002F2EBD" w:rsidP="002F2EBD">
      <w:pPr>
        <w:spacing w:after="120" w:line="360" w:lineRule="auto"/>
        <w:ind w:right="18" w:firstLine="720"/>
        <w:jc w:val="both"/>
        <w:rPr>
          <w:rFonts w:ascii="Tahoma" w:hAnsi="Tahoma" w:cs="Tahoma"/>
          <w:sz w:val="28"/>
          <w:szCs w:val="28"/>
        </w:rPr>
      </w:pPr>
      <w:proofErr w:type="gramStart"/>
      <w:r w:rsidRPr="008B6AB6">
        <w:rPr>
          <w:rFonts w:ascii="Tahoma" w:hAnsi="Tahoma" w:cs="Tahoma"/>
          <w:sz w:val="28"/>
          <w:szCs w:val="28"/>
        </w:rPr>
        <w:t>Berdasarkan hasil evaluasi inilah Pemerintah Pusat melalui Kementerian dan Lembaga Pemerintah Non Kementerian melakukan pengembangan Kapasitas Pemerintahan Daerah.</w:t>
      </w:r>
      <w:proofErr w:type="gramEnd"/>
      <w:r w:rsidRPr="008B6AB6">
        <w:rPr>
          <w:rFonts w:ascii="Tahoma" w:hAnsi="Tahoma" w:cs="Tahoma"/>
          <w:sz w:val="28"/>
          <w:szCs w:val="28"/>
        </w:rPr>
        <w:t xml:space="preserve"> Sehingga dengan demikian, diharapkan </w:t>
      </w:r>
      <w:proofErr w:type="gramStart"/>
      <w:r w:rsidRPr="008B6AB6">
        <w:rPr>
          <w:rFonts w:ascii="Tahoma" w:hAnsi="Tahoma" w:cs="Tahoma"/>
          <w:sz w:val="28"/>
          <w:szCs w:val="28"/>
        </w:rPr>
        <w:t>akan</w:t>
      </w:r>
      <w:proofErr w:type="gramEnd"/>
      <w:r w:rsidRPr="008B6AB6">
        <w:rPr>
          <w:rFonts w:ascii="Tahoma" w:hAnsi="Tahoma" w:cs="Tahoma"/>
          <w:sz w:val="28"/>
          <w:szCs w:val="28"/>
        </w:rPr>
        <w:t xml:space="preserve"> terwujudnya perbaikan dan peningkatan kapasitas pemerintahan daerah provinsi dan kabupaten/kota setiap tahunnya.</w:t>
      </w:r>
    </w:p>
    <w:p w:rsidR="002F2EBD" w:rsidRDefault="00F24E81" w:rsidP="00894D85">
      <w:pPr>
        <w:spacing w:before="120" w:line="360" w:lineRule="auto"/>
        <w:ind w:firstLine="567"/>
        <w:jc w:val="both"/>
        <w:rPr>
          <w:rFonts w:ascii="Tahoma" w:hAnsi="Tahoma" w:cs="Tahoma"/>
          <w:sz w:val="28"/>
          <w:szCs w:val="28"/>
        </w:rPr>
      </w:pPr>
      <w:r w:rsidRPr="008B6AB6">
        <w:rPr>
          <w:rFonts w:ascii="Tahoma" w:hAnsi="Tahoma" w:cs="Tahoma"/>
          <w:sz w:val="28"/>
          <w:szCs w:val="28"/>
        </w:rPr>
        <w:lastRenderedPageBreak/>
        <w:t xml:space="preserve">Sebagai informasi sekaligus mengingatkan kepada kita semua bahwa berdasarkan </w:t>
      </w:r>
      <w:r w:rsidR="00633DEA" w:rsidRPr="008B6AB6">
        <w:rPr>
          <w:rFonts w:ascii="Tahoma" w:hAnsi="Tahoma" w:cs="Tahoma"/>
          <w:sz w:val="28"/>
          <w:szCs w:val="28"/>
        </w:rPr>
        <w:t xml:space="preserve">Keputusan Menteri Dalam Negeri Nomor 120-10421 Tahun 2016, Provinsi Sumatera Barat berada pada peringkat 14 dengan Skor 2,7160 dengan Status Tinggi. </w:t>
      </w:r>
      <w:proofErr w:type="gramStart"/>
      <w:r w:rsidR="00633DEA" w:rsidRPr="008B6AB6">
        <w:rPr>
          <w:rFonts w:ascii="Tahoma" w:hAnsi="Tahoma" w:cs="Tahoma"/>
          <w:sz w:val="28"/>
          <w:szCs w:val="28"/>
        </w:rPr>
        <w:t>Kemudian Evaluasi Kinerja Penyelanggaraan Pemerintahan Daerah</w:t>
      </w:r>
      <w:r w:rsidR="00D55447" w:rsidRPr="008B6AB6">
        <w:rPr>
          <w:rFonts w:ascii="Tahoma" w:hAnsi="Tahoma" w:cs="Tahoma"/>
          <w:sz w:val="28"/>
          <w:szCs w:val="28"/>
        </w:rPr>
        <w:t xml:space="preserve"> (EKPPD)</w:t>
      </w:r>
      <w:r w:rsidR="00633DEA" w:rsidRPr="008B6AB6">
        <w:rPr>
          <w:rFonts w:ascii="Tahoma" w:hAnsi="Tahoma" w:cs="Tahoma"/>
          <w:sz w:val="28"/>
          <w:szCs w:val="28"/>
        </w:rPr>
        <w:t xml:space="preserve"> terhadap LPPD tahun 2016 telah selesai dilaksanakan, kita berharap berdasarkan evaluasi tahun ini peringkat Provinsi Sumatera Barat bias naik ke peringkat 10 besar nasional.</w:t>
      </w:r>
      <w:proofErr w:type="gramEnd"/>
      <w:r w:rsidR="00633DEA" w:rsidRPr="008B6AB6">
        <w:rPr>
          <w:rFonts w:ascii="Tahoma" w:hAnsi="Tahoma" w:cs="Tahoma"/>
          <w:sz w:val="28"/>
          <w:szCs w:val="28"/>
        </w:rPr>
        <w:t xml:space="preserve"> Tentu ini merupakan hasil kerja bersama yang baik antara Pemerintah Daerah Provinsi dan Pemerintah Daerah Kabupaten/Kota se Sumatera Barat</w:t>
      </w:r>
      <w:r w:rsidR="00D55447" w:rsidRPr="008B6AB6">
        <w:rPr>
          <w:rFonts w:ascii="Tahoma" w:hAnsi="Tahoma" w:cs="Tahoma"/>
          <w:sz w:val="28"/>
          <w:szCs w:val="28"/>
        </w:rPr>
        <w:t xml:space="preserve"> karena 40 % dari nilai kinerja provinsi ditentukan oleh nilai agregasi kabupaten/kota se Sumatera Barat.</w:t>
      </w:r>
    </w:p>
    <w:p w:rsidR="00F103AF" w:rsidRPr="008B6AB6" w:rsidRDefault="00F103AF" w:rsidP="00894D85">
      <w:pPr>
        <w:spacing w:before="120" w:line="360" w:lineRule="auto"/>
        <w:ind w:firstLine="567"/>
        <w:jc w:val="both"/>
        <w:rPr>
          <w:rFonts w:ascii="Tahoma" w:hAnsi="Tahoma" w:cs="Tahoma"/>
          <w:sz w:val="28"/>
          <w:szCs w:val="28"/>
        </w:rPr>
      </w:pPr>
      <w:proofErr w:type="gramStart"/>
      <w:r>
        <w:rPr>
          <w:rFonts w:ascii="Tahoma" w:hAnsi="Tahoma" w:cs="Tahoma"/>
          <w:sz w:val="28"/>
          <w:szCs w:val="28"/>
        </w:rPr>
        <w:t>Dalam rangka meningkatkan kinerja penyelenggaraan pemerintahan daerah, pemerintah pusat telah mengeluarkan kebijakan melalui penetapan Peraturan Presiden Nomor 59 Tahun 2012 tentang “Kerangka Nasional Pengembangan Kapasitas Pemerintahan Daerah”</w:t>
      </w:r>
      <w:r w:rsidR="007C4D48">
        <w:rPr>
          <w:rFonts w:ascii="Tahoma" w:hAnsi="Tahoma" w:cs="Tahoma"/>
          <w:sz w:val="28"/>
          <w:szCs w:val="28"/>
        </w:rPr>
        <w:t>.</w:t>
      </w:r>
      <w:proofErr w:type="gramEnd"/>
      <w:r w:rsidR="007C4D48">
        <w:rPr>
          <w:rFonts w:ascii="Tahoma" w:hAnsi="Tahoma" w:cs="Tahoma"/>
          <w:sz w:val="28"/>
          <w:szCs w:val="28"/>
        </w:rPr>
        <w:t xml:space="preserve"> </w:t>
      </w:r>
      <w:r w:rsidR="007C4D48">
        <w:rPr>
          <w:rFonts w:ascii="Tahoma" w:hAnsi="Tahoma" w:cs="Tahoma"/>
          <w:sz w:val="28"/>
          <w:szCs w:val="28"/>
        </w:rPr>
        <w:lastRenderedPageBreak/>
        <w:t>melalui Perpres ini</w:t>
      </w:r>
      <w:r>
        <w:rPr>
          <w:rFonts w:ascii="Tahoma" w:hAnsi="Tahoma" w:cs="Tahoma"/>
          <w:sz w:val="28"/>
          <w:szCs w:val="28"/>
        </w:rPr>
        <w:t xml:space="preserve"> diharapkan</w:t>
      </w:r>
      <w:r w:rsidR="007C4D48">
        <w:rPr>
          <w:rFonts w:ascii="Tahoma" w:hAnsi="Tahoma" w:cs="Tahoma"/>
          <w:sz w:val="28"/>
          <w:szCs w:val="28"/>
        </w:rPr>
        <w:t xml:space="preserve"> dapat</w:t>
      </w:r>
      <w:r>
        <w:rPr>
          <w:rFonts w:ascii="Tahoma" w:hAnsi="Tahoma" w:cs="Tahoma"/>
          <w:sz w:val="28"/>
          <w:szCs w:val="28"/>
        </w:rPr>
        <w:t xml:space="preserve"> mendorong terselenggaranya program pengembangan kapasitas Pemerintahan daerah yang sekaligus mempercepat keberhasilan kebijakan otonomi daerah secara nasional dan disisi lain juga bertujuan membantu masyarakat untuk memperoleh tingkat kesejateraan yang lebih baik melalui peningkatan capaian kinerja Pemerintahan daerah.</w:t>
      </w:r>
    </w:p>
    <w:p w:rsidR="00F103AF" w:rsidRPr="008B6AB6" w:rsidRDefault="00D55447" w:rsidP="00776580">
      <w:pPr>
        <w:spacing w:before="120" w:line="360" w:lineRule="auto"/>
        <w:ind w:firstLine="567"/>
        <w:jc w:val="both"/>
        <w:rPr>
          <w:rFonts w:ascii="Tahoma" w:hAnsi="Tahoma" w:cs="Tahoma"/>
          <w:sz w:val="28"/>
          <w:szCs w:val="28"/>
        </w:rPr>
      </w:pPr>
      <w:proofErr w:type="gramStart"/>
      <w:r w:rsidRPr="008B6AB6">
        <w:rPr>
          <w:rFonts w:ascii="Tahoma" w:hAnsi="Tahoma" w:cs="Tahoma"/>
          <w:sz w:val="28"/>
          <w:szCs w:val="28"/>
        </w:rPr>
        <w:t>Selanjutnya untuk penyusunan LPPD tahun 2017, agar Bupati/Walikota melalui perangkat daerah mempersiapkan data dan informasi beserta dokumen/bukti pendukung yang valid dan akuntabel sehingga pada saat EKPPD</w:t>
      </w:r>
      <w:r w:rsidR="00914C51" w:rsidRPr="008B6AB6">
        <w:rPr>
          <w:rFonts w:ascii="Tahoma" w:hAnsi="Tahoma" w:cs="Tahoma"/>
          <w:sz w:val="28"/>
          <w:szCs w:val="28"/>
        </w:rPr>
        <w:t>, nilai kinerja pemerintah kabupaten/kota dapat maksimal dan berimplikasi pada naiknya nilai provinsi.</w:t>
      </w:r>
      <w:proofErr w:type="gramEnd"/>
    </w:p>
    <w:p w:rsidR="006C28FF" w:rsidRPr="008B6AB6" w:rsidRDefault="006C28FF" w:rsidP="006C28FF">
      <w:pPr>
        <w:spacing w:before="240" w:after="120" w:line="360" w:lineRule="auto"/>
        <w:jc w:val="both"/>
        <w:rPr>
          <w:rFonts w:ascii="Tahoma" w:hAnsi="Tahoma" w:cs="Tahoma"/>
          <w:b/>
          <w:i/>
          <w:iCs/>
          <w:sz w:val="28"/>
          <w:szCs w:val="28"/>
        </w:rPr>
      </w:pPr>
      <w:r w:rsidRPr="008B6AB6">
        <w:rPr>
          <w:rFonts w:ascii="Tahoma" w:hAnsi="Tahoma" w:cs="Tahoma"/>
          <w:b/>
          <w:i/>
          <w:iCs/>
          <w:sz w:val="28"/>
          <w:szCs w:val="28"/>
        </w:rPr>
        <w:t>Hadirin dan para undangan Rakor yang saya hormati,</w:t>
      </w:r>
    </w:p>
    <w:p w:rsidR="00D05CF5" w:rsidRPr="008B6AB6" w:rsidRDefault="00D05CF5" w:rsidP="0034118E">
      <w:pPr>
        <w:spacing w:before="120" w:line="360" w:lineRule="auto"/>
        <w:ind w:firstLine="567"/>
        <w:jc w:val="both"/>
        <w:rPr>
          <w:rFonts w:ascii="Tahoma" w:hAnsi="Tahoma" w:cs="Tahoma"/>
          <w:sz w:val="28"/>
          <w:szCs w:val="28"/>
          <w:lang w:val="id-ID"/>
        </w:rPr>
      </w:pPr>
      <w:r w:rsidRPr="008B6AB6">
        <w:rPr>
          <w:rFonts w:ascii="Tahoma" w:hAnsi="Tahoma" w:cs="Tahoma"/>
          <w:sz w:val="28"/>
          <w:szCs w:val="28"/>
          <w:lang w:val="id-ID"/>
        </w:rPr>
        <w:t xml:space="preserve">Berdasarkan Pasal 5 Ayat (4) Undang-Undang Nomor 23 Tahun 2014 tentang Pemerintahan Daerah, Indonesia menganut tiga azas penyelenggaraan pemerintahan daerah yaitu azas desentralisasi, dekonsentrasi dan Tugas </w:t>
      </w:r>
      <w:r w:rsidRPr="008B6AB6">
        <w:rPr>
          <w:rFonts w:ascii="Tahoma" w:hAnsi="Tahoma" w:cs="Tahoma"/>
          <w:sz w:val="28"/>
          <w:szCs w:val="28"/>
          <w:lang w:val="id-ID"/>
        </w:rPr>
        <w:lastRenderedPageBreak/>
        <w:t>Pembantuan, sebagai upaya untuk mewujudkan sinergitas hubungan pusat dan daerah dalam wadah Negara Kesatuan Republik Indonesia.</w:t>
      </w:r>
    </w:p>
    <w:p w:rsidR="00B073CA" w:rsidRPr="008B6AB6" w:rsidRDefault="00B073CA" w:rsidP="00B073CA">
      <w:pPr>
        <w:autoSpaceDE w:val="0"/>
        <w:autoSpaceDN w:val="0"/>
        <w:adjustRightInd w:val="0"/>
        <w:spacing w:line="360" w:lineRule="auto"/>
        <w:ind w:firstLine="709"/>
        <w:jc w:val="both"/>
        <w:rPr>
          <w:rFonts w:ascii="Tahoma" w:hAnsi="Tahoma" w:cs="Tahoma"/>
          <w:color w:val="000000"/>
          <w:sz w:val="28"/>
          <w:szCs w:val="28"/>
          <w:lang w:val="id-ID"/>
        </w:rPr>
      </w:pPr>
      <w:r w:rsidRPr="008B6AB6">
        <w:rPr>
          <w:rFonts w:ascii="Tahoma" w:hAnsi="Tahoma" w:cs="Tahoma"/>
          <w:color w:val="231916"/>
          <w:sz w:val="28"/>
          <w:szCs w:val="28"/>
          <w:lang w:val="id-ID"/>
        </w:rPr>
        <w:t>Asas d</w:t>
      </w:r>
      <w:r w:rsidRPr="008B6AB6">
        <w:rPr>
          <w:rFonts w:ascii="Tahoma" w:hAnsi="Tahoma" w:cs="Tahoma"/>
          <w:color w:val="231916"/>
          <w:sz w:val="28"/>
          <w:szCs w:val="28"/>
        </w:rPr>
        <w:t xml:space="preserve">ekonsentrasi </w:t>
      </w:r>
      <w:r w:rsidRPr="008B6AB6">
        <w:rPr>
          <w:rFonts w:ascii="Tahoma" w:hAnsi="Tahoma" w:cs="Tahoma"/>
          <w:color w:val="231916"/>
          <w:sz w:val="28"/>
          <w:szCs w:val="28"/>
          <w:lang w:val="id-ID"/>
        </w:rPr>
        <w:t xml:space="preserve">dan asas tugas pembantuan </w:t>
      </w:r>
      <w:r w:rsidRPr="008B6AB6">
        <w:rPr>
          <w:rFonts w:ascii="Tahoma" w:hAnsi="Tahoma" w:cs="Tahoma"/>
          <w:color w:val="231916"/>
          <w:sz w:val="28"/>
          <w:szCs w:val="28"/>
        </w:rPr>
        <w:t>adalah salah satu mekanisme yang sangat pen</w:t>
      </w:r>
      <w:r w:rsidRPr="008B6AB6">
        <w:rPr>
          <w:rFonts w:ascii="Tahoma" w:hAnsi="Tahoma" w:cs="Tahoma"/>
          <w:color w:val="231916"/>
          <w:sz w:val="28"/>
          <w:szCs w:val="28"/>
          <w:lang w:val="id-ID"/>
        </w:rPr>
        <w:t>ti</w:t>
      </w:r>
      <w:r w:rsidRPr="008B6AB6">
        <w:rPr>
          <w:rFonts w:ascii="Tahoma" w:hAnsi="Tahoma" w:cs="Tahoma"/>
          <w:color w:val="231916"/>
          <w:sz w:val="28"/>
          <w:szCs w:val="28"/>
        </w:rPr>
        <w:t>ng dalam penyelenggaraan</w:t>
      </w:r>
      <w:r w:rsidRPr="008B6AB6">
        <w:rPr>
          <w:rFonts w:ascii="Tahoma" w:hAnsi="Tahoma" w:cs="Tahoma"/>
          <w:color w:val="231916"/>
          <w:sz w:val="28"/>
          <w:szCs w:val="28"/>
          <w:lang w:val="id-ID"/>
        </w:rPr>
        <w:t xml:space="preserve"> </w:t>
      </w:r>
      <w:r w:rsidRPr="008B6AB6">
        <w:rPr>
          <w:rFonts w:ascii="Tahoma" w:hAnsi="Tahoma" w:cs="Tahoma"/>
          <w:color w:val="231916"/>
          <w:sz w:val="28"/>
          <w:szCs w:val="28"/>
        </w:rPr>
        <w:t xml:space="preserve">urusan pemerintah pusat di daerah. </w:t>
      </w:r>
      <w:proofErr w:type="gramStart"/>
      <w:r w:rsidRPr="008B6AB6">
        <w:rPr>
          <w:rFonts w:ascii="Tahoma" w:hAnsi="Tahoma" w:cs="Tahoma"/>
          <w:color w:val="000000"/>
          <w:sz w:val="28"/>
          <w:szCs w:val="28"/>
        </w:rPr>
        <w:t xml:space="preserve">Sebagai implikasi logis dari berlakunya kerangka kebijakan </w:t>
      </w:r>
      <w:r w:rsidRPr="008B6AB6">
        <w:rPr>
          <w:rFonts w:ascii="Tahoma" w:hAnsi="Tahoma" w:cs="Tahoma"/>
          <w:color w:val="000000"/>
          <w:sz w:val="28"/>
          <w:szCs w:val="28"/>
          <w:lang w:val="id-ID"/>
        </w:rPr>
        <w:t xml:space="preserve">penyelenggaraan urusan pemerintahan berdasarkan </w:t>
      </w:r>
      <w:r w:rsidRPr="008B6AB6">
        <w:rPr>
          <w:rFonts w:ascii="Tahoma" w:hAnsi="Tahoma" w:cs="Tahoma"/>
          <w:sz w:val="28"/>
          <w:szCs w:val="28"/>
          <w:lang w:eastAsia="id-ID"/>
        </w:rPr>
        <w:t>UU No. 23 Tahun 2014</w:t>
      </w:r>
      <w:r w:rsidRPr="008B6AB6">
        <w:rPr>
          <w:rFonts w:ascii="Tahoma" w:hAnsi="Tahoma" w:cs="Tahoma"/>
          <w:sz w:val="28"/>
          <w:szCs w:val="28"/>
          <w:lang w:val="id-ID" w:eastAsia="id-ID"/>
        </w:rPr>
        <w:t>.</w:t>
      </w:r>
      <w:proofErr w:type="gramEnd"/>
      <w:r w:rsidRPr="008B6AB6">
        <w:rPr>
          <w:rFonts w:ascii="Tahoma" w:hAnsi="Tahoma" w:cs="Tahoma"/>
          <w:sz w:val="28"/>
          <w:szCs w:val="28"/>
          <w:lang w:val="id-ID" w:eastAsia="id-ID"/>
        </w:rPr>
        <w:t xml:space="preserve"> D</w:t>
      </w:r>
      <w:r w:rsidRPr="008B6AB6">
        <w:rPr>
          <w:rFonts w:ascii="Tahoma" w:hAnsi="Tahoma" w:cs="Tahoma"/>
          <w:color w:val="000000"/>
          <w:sz w:val="28"/>
          <w:szCs w:val="28"/>
        </w:rPr>
        <w:t>emi mempertahankan eksistensi, integritas dan ”hak kedaulatan” suatu negara bangsa (</w:t>
      </w:r>
      <w:r w:rsidRPr="008B6AB6">
        <w:rPr>
          <w:rFonts w:ascii="Tahoma" w:hAnsi="Tahoma" w:cs="Tahoma"/>
          <w:i/>
          <w:iCs/>
          <w:color w:val="000000"/>
          <w:sz w:val="28"/>
          <w:szCs w:val="28"/>
        </w:rPr>
        <w:t>nation-state</w:t>
      </w:r>
      <w:r w:rsidRPr="008B6AB6">
        <w:rPr>
          <w:rFonts w:ascii="Tahoma" w:hAnsi="Tahoma" w:cs="Tahoma"/>
          <w:color w:val="000000"/>
          <w:sz w:val="28"/>
          <w:szCs w:val="28"/>
        </w:rPr>
        <w:t xml:space="preserve">), maka pemerintah pusat masih memiliki hak-hak tertentu di daerah, atau dapat melakukan intervensi dalam bentuk supervisi, pembinaan, pengawasan, dan penilaian kinerja otonomi di daerah. </w:t>
      </w:r>
      <w:proofErr w:type="gramStart"/>
      <w:r w:rsidRPr="008B6AB6">
        <w:rPr>
          <w:rFonts w:ascii="Tahoma" w:hAnsi="Tahoma" w:cs="Tahoma"/>
          <w:color w:val="000000"/>
          <w:sz w:val="28"/>
          <w:szCs w:val="28"/>
        </w:rPr>
        <w:t>Hak ”</w:t>
      </w:r>
      <w:proofErr w:type="gramEnd"/>
      <w:r w:rsidRPr="008B6AB6">
        <w:rPr>
          <w:rFonts w:ascii="Tahoma" w:hAnsi="Tahoma" w:cs="Tahoma"/>
          <w:color w:val="000000"/>
          <w:sz w:val="28"/>
          <w:szCs w:val="28"/>
        </w:rPr>
        <w:t>intervensi” Pusat atas Daerah ini dapat dijalankan secara langsung oleh instansi tingkat Pusat (</w:t>
      </w:r>
      <w:r w:rsidRPr="008B6AB6">
        <w:rPr>
          <w:rFonts w:ascii="Tahoma" w:hAnsi="Tahoma" w:cs="Tahoma"/>
          <w:color w:val="000000"/>
          <w:sz w:val="28"/>
          <w:szCs w:val="28"/>
          <w:lang w:val="id-ID"/>
        </w:rPr>
        <w:t>kementerian</w:t>
      </w:r>
      <w:r w:rsidRPr="008B6AB6">
        <w:rPr>
          <w:rFonts w:ascii="Tahoma" w:hAnsi="Tahoma" w:cs="Tahoma"/>
          <w:color w:val="000000"/>
          <w:sz w:val="28"/>
          <w:szCs w:val="28"/>
        </w:rPr>
        <w:t xml:space="preserve">/LPND), maupun secara tidak langsung melalui aparatnya di daerah yakni </w:t>
      </w:r>
      <w:r w:rsidRPr="008B6AB6">
        <w:rPr>
          <w:rFonts w:ascii="Tahoma" w:hAnsi="Tahoma" w:cs="Tahoma"/>
          <w:color w:val="000000"/>
          <w:sz w:val="28"/>
          <w:szCs w:val="28"/>
          <w:lang w:val="id-ID"/>
        </w:rPr>
        <w:t>g</w:t>
      </w:r>
      <w:r w:rsidRPr="008B6AB6">
        <w:rPr>
          <w:rFonts w:ascii="Tahoma" w:hAnsi="Tahoma" w:cs="Tahoma"/>
          <w:color w:val="000000"/>
          <w:sz w:val="28"/>
          <w:szCs w:val="28"/>
        </w:rPr>
        <w:t>ubernur.</w:t>
      </w:r>
      <w:r w:rsidRPr="008B6AB6">
        <w:rPr>
          <w:rFonts w:ascii="Tahoma" w:hAnsi="Tahoma" w:cs="Tahoma"/>
          <w:color w:val="000000"/>
          <w:sz w:val="28"/>
          <w:szCs w:val="28"/>
          <w:lang w:val="id-ID"/>
        </w:rPr>
        <w:t xml:space="preserve"> </w:t>
      </w:r>
    </w:p>
    <w:p w:rsidR="00B073CA" w:rsidRPr="008B6AB6" w:rsidRDefault="00B073CA" w:rsidP="00B073CA">
      <w:pPr>
        <w:autoSpaceDE w:val="0"/>
        <w:autoSpaceDN w:val="0"/>
        <w:adjustRightInd w:val="0"/>
        <w:spacing w:line="360" w:lineRule="auto"/>
        <w:ind w:firstLine="709"/>
        <w:jc w:val="both"/>
        <w:rPr>
          <w:rFonts w:ascii="Tahoma" w:hAnsi="Tahoma" w:cs="Tahoma"/>
          <w:color w:val="231F20"/>
          <w:sz w:val="28"/>
          <w:szCs w:val="28"/>
          <w:lang w:val="id-ID"/>
        </w:rPr>
      </w:pPr>
      <w:r w:rsidRPr="008B6AB6">
        <w:rPr>
          <w:rFonts w:ascii="Tahoma" w:hAnsi="Tahoma" w:cs="Tahoma"/>
          <w:color w:val="000000"/>
          <w:sz w:val="28"/>
          <w:szCs w:val="28"/>
          <w:lang w:val="id-ID"/>
        </w:rPr>
        <w:t>P</w:t>
      </w:r>
      <w:r w:rsidRPr="008B6AB6">
        <w:rPr>
          <w:rFonts w:ascii="Tahoma" w:hAnsi="Tahoma" w:cs="Tahoma"/>
          <w:color w:val="000000"/>
          <w:sz w:val="28"/>
          <w:szCs w:val="28"/>
        </w:rPr>
        <w:t>eran pemerintah pusat</w:t>
      </w:r>
      <w:r w:rsidRPr="008B6AB6">
        <w:rPr>
          <w:rFonts w:ascii="Tahoma" w:hAnsi="Tahoma" w:cs="Tahoma"/>
          <w:color w:val="000000"/>
          <w:sz w:val="28"/>
          <w:szCs w:val="28"/>
          <w:lang w:val="id-ID"/>
        </w:rPr>
        <w:t xml:space="preserve"> tersebut, dilaksanakan</w:t>
      </w:r>
      <w:r w:rsidRPr="008B6AB6">
        <w:rPr>
          <w:rFonts w:ascii="Tahoma" w:hAnsi="Tahoma" w:cs="Tahoma"/>
          <w:color w:val="000000"/>
          <w:sz w:val="28"/>
          <w:szCs w:val="28"/>
        </w:rPr>
        <w:t xml:space="preserve"> </w:t>
      </w:r>
      <w:r w:rsidRPr="008B6AB6">
        <w:rPr>
          <w:rFonts w:ascii="Tahoma" w:hAnsi="Tahoma" w:cs="Tahoma"/>
          <w:color w:val="000000"/>
          <w:sz w:val="28"/>
          <w:szCs w:val="28"/>
          <w:lang w:val="id-ID"/>
        </w:rPr>
        <w:t>melalui</w:t>
      </w:r>
      <w:r w:rsidRPr="008B6AB6">
        <w:rPr>
          <w:rFonts w:ascii="Tahoma" w:hAnsi="Tahoma" w:cs="Tahoma"/>
          <w:color w:val="000000"/>
          <w:sz w:val="28"/>
          <w:szCs w:val="28"/>
        </w:rPr>
        <w:t xml:space="preserve"> </w:t>
      </w:r>
      <w:r w:rsidRPr="008B6AB6">
        <w:rPr>
          <w:rFonts w:ascii="Tahoma" w:hAnsi="Tahoma" w:cs="Tahoma"/>
          <w:color w:val="000000"/>
          <w:sz w:val="28"/>
          <w:szCs w:val="28"/>
          <w:lang w:val="id-ID"/>
        </w:rPr>
        <w:t xml:space="preserve">asas </w:t>
      </w:r>
      <w:r w:rsidRPr="008B6AB6">
        <w:rPr>
          <w:rFonts w:ascii="Tahoma" w:hAnsi="Tahoma" w:cs="Tahoma"/>
          <w:color w:val="000000"/>
          <w:sz w:val="28"/>
          <w:szCs w:val="28"/>
        </w:rPr>
        <w:t xml:space="preserve">dekonsentrasi </w:t>
      </w:r>
      <w:r w:rsidRPr="008B6AB6">
        <w:rPr>
          <w:rFonts w:ascii="Tahoma" w:hAnsi="Tahoma" w:cs="Tahoma"/>
          <w:color w:val="000000"/>
          <w:sz w:val="28"/>
          <w:szCs w:val="28"/>
          <w:lang w:val="id-ID"/>
        </w:rPr>
        <w:t xml:space="preserve">dan asas tugas pembantuan, </w:t>
      </w:r>
      <w:r w:rsidRPr="008B6AB6">
        <w:rPr>
          <w:rFonts w:ascii="Tahoma" w:hAnsi="Tahoma" w:cs="Tahoma"/>
          <w:color w:val="000000"/>
          <w:sz w:val="28"/>
          <w:szCs w:val="28"/>
        </w:rPr>
        <w:lastRenderedPageBreak/>
        <w:t xml:space="preserve">memang secara implisit bukan menambah peran </w:t>
      </w:r>
      <w:r w:rsidRPr="008B6AB6">
        <w:rPr>
          <w:rFonts w:ascii="Tahoma" w:hAnsi="Tahoma" w:cs="Tahoma"/>
          <w:color w:val="000000"/>
          <w:sz w:val="28"/>
          <w:szCs w:val="28"/>
          <w:lang w:val="id-ID"/>
        </w:rPr>
        <w:t>dalam penyelenggaraan urusan pemerintahan di daerah</w:t>
      </w:r>
      <w:r w:rsidRPr="008B6AB6">
        <w:rPr>
          <w:rFonts w:ascii="Tahoma" w:hAnsi="Tahoma" w:cs="Tahoma"/>
          <w:color w:val="000000"/>
          <w:sz w:val="28"/>
          <w:szCs w:val="28"/>
        </w:rPr>
        <w:t>, melainkan lebih jauh dilandasi oleh pemikiran ke depan yakni menjaga kedaulatan suatu negara bangsa (</w:t>
      </w:r>
      <w:r w:rsidRPr="008B6AB6">
        <w:rPr>
          <w:rFonts w:ascii="Tahoma" w:hAnsi="Tahoma" w:cs="Tahoma"/>
          <w:i/>
          <w:iCs/>
          <w:color w:val="000000"/>
          <w:sz w:val="28"/>
          <w:szCs w:val="28"/>
        </w:rPr>
        <w:t>nation-state</w:t>
      </w:r>
      <w:r w:rsidRPr="008B6AB6">
        <w:rPr>
          <w:rFonts w:ascii="Tahoma" w:hAnsi="Tahoma" w:cs="Tahoma"/>
          <w:color w:val="000000"/>
          <w:sz w:val="28"/>
          <w:szCs w:val="28"/>
        </w:rPr>
        <w:t>).</w:t>
      </w:r>
      <w:r w:rsidRPr="008B6AB6">
        <w:rPr>
          <w:rFonts w:ascii="Tahoma" w:hAnsi="Tahoma" w:cs="Tahoma"/>
          <w:color w:val="000000"/>
          <w:sz w:val="28"/>
          <w:szCs w:val="28"/>
          <w:lang w:val="id-ID"/>
        </w:rPr>
        <w:t xml:space="preserve"> </w:t>
      </w:r>
      <w:r w:rsidRPr="008B6AB6">
        <w:rPr>
          <w:rFonts w:ascii="Tahoma" w:hAnsi="Tahoma" w:cs="Tahoma"/>
          <w:color w:val="231F20"/>
          <w:sz w:val="28"/>
          <w:szCs w:val="28"/>
        </w:rPr>
        <w:t>Dengan kata lain,</w:t>
      </w:r>
      <w:r w:rsidRPr="008B6AB6">
        <w:rPr>
          <w:rFonts w:ascii="Tahoma" w:hAnsi="Tahoma" w:cs="Tahoma"/>
          <w:color w:val="231F20"/>
          <w:sz w:val="28"/>
          <w:szCs w:val="28"/>
          <w:lang w:val="id-ID"/>
        </w:rPr>
        <w:t xml:space="preserve"> </w:t>
      </w:r>
      <w:proofErr w:type="gramStart"/>
      <w:r w:rsidRPr="008B6AB6">
        <w:rPr>
          <w:rFonts w:ascii="Tahoma" w:hAnsi="Tahoma" w:cs="Tahoma"/>
          <w:color w:val="231F20"/>
          <w:sz w:val="28"/>
          <w:szCs w:val="28"/>
        </w:rPr>
        <w:t>sebagai ”</w:t>
      </w:r>
      <w:proofErr w:type="gramEnd"/>
      <w:r w:rsidRPr="008B6AB6">
        <w:rPr>
          <w:rFonts w:ascii="Tahoma" w:hAnsi="Tahoma" w:cs="Tahoma"/>
          <w:color w:val="231F20"/>
          <w:sz w:val="28"/>
          <w:szCs w:val="28"/>
        </w:rPr>
        <w:t>perekat” antara kepentingan</w:t>
      </w:r>
      <w:r w:rsidRPr="008B6AB6">
        <w:rPr>
          <w:rFonts w:ascii="Tahoma" w:hAnsi="Tahoma" w:cs="Tahoma"/>
          <w:color w:val="231F20"/>
          <w:sz w:val="28"/>
          <w:szCs w:val="28"/>
          <w:lang w:val="id-ID"/>
        </w:rPr>
        <w:t xml:space="preserve"> </w:t>
      </w:r>
      <w:r w:rsidRPr="008B6AB6">
        <w:rPr>
          <w:rFonts w:ascii="Tahoma" w:hAnsi="Tahoma" w:cs="Tahoma"/>
          <w:color w:val="231F20"/>
          <w:sz w:val="28"/>
          <w:szCs w:val="28"/>
        </w:rPr>
        <w:t>nasional dengan kepentingan daerah</w:t>
      </w:r>
      <w:r w:rsidRPr="008B6AB6">
        <w:rPr>
          <w:rFonts w:ascii="Tahoma" w:hAnsi="Tahoma" w:cs="Tahoma"/>
          <w:color w:val="231F20"/>
          <w:sz w:val="28"/>
          <w:szCs w:val="28"/>
          <w:lang w:val="id-ID"/>
        </w:rPr>
        <w:t xml:space="preserve"> dan sekaligus </w:t>
      </w:r>
      <w:r w:rsidRPr="008B6AB6">
        <w:rPr>
          <w:rFonts w:ascii="Tahoma" w:hAnsi="Tahoma" w:cs="Tahoma"/>
          <w:color w:val="231F20"/>
          <w:sz w:val="28"/>
          <w:szCs w:val="28"/>
        </w:rPr>
        <w:t>mengontrol</w:t>
      </w:r>
      <w:r w:rsidRPr="008B6AB6">
        <w:rPr>
          <w:rFonts w:ascii="Tahoma" w:hAnsi="Tahoma" w:cs="Tahoma"/>
          <w:color w:val="231F20"/>
          <w:sz w:val="28"/>
          <w:szCs w:val="28"/>
          <w:lang w:val="id-ID"/>
        </w:rPr>
        <w:t xml:space="preserve"> </w:t>
      </w:r>
      <w:r w:rsidRPr="008B6AB6">
        <w:rPr>
          <w:rFonts w:ascii="Tahoma" w:hAnsi="Tahoma" w:cs="Tahoma"/>
          <w:color w:val="231F20"/>
          <w:sz w:val="28"/>
          <w:szCs w:val="28"/>
        </w:rPr>
        <w:t>dampak negatif yang mungkin muncul</w:t>
      </w:r>
      <w:r w:rsidRPr="008B6AB6">
        <w:rPr>
          <w:rFonts w:ascii="Tahoma" w:hAnsi="Tahoma" w:cs="Tahoma"/>
          <w:color w:val="231F20"/>
          <w:sz w:val="28"/>
          <w:szCs w:val="28"/>
          <w:lang w:val="id-ID"/>
        </w:rPr>
        <w:t xml:space="preserve"> </w:t>
      </w:r>
      <w:r w:rsidRPr="008B6AB6">
        <w:rPr>
          <w:rFonts w:ascii="Tahoma" w:hAnsi="Tahoma" w:cs="Tahoma"/>
          <w:color w:val="231F20"/>
          <w:sz w:val="28"/>
          <w:szCs w:val="28"/>
        </w:rPr>
        <w:t xml:space="preserve">dari pelaksanaan desentralisasi. </w:t>
      </w:r>
    </w:p>
    <w:p w:rsidR="0072571F" w:rsidRPr="008B6AB6" w:rsidRDefault="0072571F" w:rsidP="0034118E">
      <w:pPr>
        <w:spacing w:before="120" w:line="360" w:lineRule="auto"/>
        <w:ind w:firstLine="567"/>
        <w:jc w:val="both"/>
        <w:rPr>
          <w:rFonts w:ascii="Tahoma" w:hAnsi="Tahoma" w:cs="Tahoma"/>
          <w:sz w:val="28"/>
          <w:szCs w:val="28"/>
          <w:lang w:val="id-ID"/>
        </w:rPr>
      </w:pPr>
      <w:r w:rsidRPr="008B6AB6">
        <w:rPr>
          <w:rFonts w:ascii="Tahoma" w:hAnsi="Tahoma" w:cs="Tahoma"/>
          <w:sz w:val="28"/>
          <w:szCs w:val="28"/>
          <w:lang w:val="id-ID"/>
        </w:rPr>
        <w:t>Dalam rangka penguatan sinergitas hubungan pusat dan daerah, salah satu upaya yang dilakukan adalah dengan memberi penegasan terhadap kedudukan Gubernur sebagai Wakil Pemerintah Pusat.</w:t>
      </w:r>
    </w:p>
    <w:p w:rsidR="00A70EA2" w:rsidRPr="008B6AB6" w:rsidRDefault="0072571F" w:rsidP="00EB674C">
      <w:pPr>
        <w:spacing w:before="120" w:line="360" w:lineRule="auto"/>
        <w:ind w:firstLine="567"/>
        <w:jc w:val="both"/>
        <w:rPr>
          <w:rFonts w:ascii="Tahoma" w:hAnsi="Tahoma" w:cs="Tahoma"/>
          <w:sz w:val="28"/>
          <w:szCs w:val="28"/>
          <w:lang w:val="id-ID"/>
        </w:rPr>
      </w:pPr>
      <w:r w:rsidRPr="008B6AB6">
        <w:rPr>
          <w:rFonts w:ascii="Tahoma" w:hAnsi="Tahoma" w:cs="Tahoma"/>
          <w:sz w:val="28"/>
          <w:szCs w:val="28"/>
          <w:lang w:val="id-ID"/>
        </w:rPr>
        <w:t>Kedudukan Gubernur sebagai Wakil Pemerintah Pusat merupakan perpanjangan tangan Presiden dalam upaya melaksanakan Pembinaan dan Pengawasan terhadap Penyelenggaraan Urusan Pemerintahan yang menjadi kewenangan kabupaten/kota dan tugas pembantuan oleh kabupaten/kota.</w:t>
      </w:r>
      <w:r w:rsidR="00EB674C">
        <w:rPr>
          <w:rFonts w:ascii="Tahoma" w:hAnsi="Tahoma" w:cs="Tahoma"/>
          <w:sz w:val="28"/>
          <w:szCs w:val="28"/>
        </w:rPr>
        <w:t xml:space="preserve"> </w:t>
      </w:r>
      <w:proofErr w:type="gramStart"/>
      <w:r w:rsidR="00EB674C">
        <w:rPr>
          <w:rFonts w:ascii="Tahoma" w:hAnsi="Tahoma" w:cs="Tahoma"/>
          <w:sz w:val="28"/>
          <w:szCs w:val="28"/>
        </w:rPr>
        <w:t>P</w:t>
      </w:r>
      <w:r w:rsidR="00A70EA2" w:rsidRPr="008B6AB6">
        <w:rPr>
          <w:rFonts w:ascii="Tahoma" w:hAnsi="Tahoma" w:cs="Tahoma"/>
          <w:sz w:val="28"/>
          <w:szCs w:val="28"/>
          <w:lang w:val="id-ID"/>
        </w:rPr>
        <w:t>asal 375 Undang-Undang Nomor 23 Tahun 2014 mengamanatkan bahwa</w:t>
      </w:r>
      <w:r w:rsidR="00EB674C">
        <w:rPr>
          <w:rFonts w:ascii="Tahoma" w:hAnsi="Tahoma" w:cs="Tahoma"/>
          <w:sz w:val="28"/>
          <w:szCs w:val="28"/>
        </w:rPr>
        <w:t>,</w:t>
      </w:r>
      <w:r w:rsidR="00A70EA2" w:rsidRPr="008B6AB6">
        <w:rPr>
          <w:rFonts w:ascii="Tahoma" w:hAnsi="Tahoma" w:cs="Tahoma"/>
          <w:sz w:val="28"/>
          <w:szCs w:val="28"/>
          <w:lang w:val="id-ID"/>
        </w:rPr>
        <w:t xml:space="preserve"> </w:t>
      </w:r>
      <w:r w:rsidR="00EB674C">
        <w:rPr>
          <w:rFonts w:ascii="Tahoma" w:hAnsi="Tahoma" w:cs="Tahoma"/>
          <w:sz w:val="28"/>
          <w:szCs w:val="28"/>
        </w:rPr>
        <w:t>“</w:t>
      </w:r>
      <w:r w:rsidR="00A70EA2" w:rsidRPr="008B6AB6">
        <w:rPr>
          <w:rFonts w:ascii="Tahoma" w:hAnsi="Tahoma" w:cs="Tahoma"/>
          <w:sz w:val="28"/>
          <w:szCs w:val="28"/>
          <w:lang w:val="id-ID"/>
        </w:rPr>
        <w:t xml:space="preserve">Gubernur sebagai </w:t>
      </w:r>
      <w:r w:rsidR="00A70EA2" w:rsidRPr="008B6AB6">
        <w:rPr>
          <w:rFonts w:ascii="Tahoma" w:hAnsi="Tahoma" w:cs="Tahoma"/>
          <w:sz w:val="28"/>
          <w:szCs w:val="28"/>
          <w:lang w:val="id-ID"/>
        </w:rPr>
        <w:lastRenderedPageBreak/>
        <w:t>Wakil Pemerintah Pusat melakukan pembinaan dan pengawasan yang bersifat umum dan teknis terhadap penyelenggaraan urusan pemerintahan di kabupaten/kota</w:t>
      </w:r>
      <w:r w:rsidR="00EB674C">
        <w:rPr>
          <w:rFonts w:ascii="Tahoma" w:hAnsi="Tahoma" w:cs="Tahoma"/>
          <w:sz w:val="28"/>
          <w:szCs w:val="28"/>
        </w:rPr>
        <w:t>”</w:t>
      </w:r>
      <w:r w:rsidR="00A70EA2" w:rsidRPr="008B6AB6">
        <w:rPr>
          <w:rFonts w:ascii="Tahoma" w:hAnsi="Tahoma" w:cs="Tahoma"/>
          <w:sz w:val="28"/>
          <w:szCs w:val="28"/>
          <w:lang w:val="id-ID"/>
        </w:rPr>
        <w:t>.</w:t>
      </w:r>
      <w:proofErr w:type="gramEnd"/>
    </w:p>
    <w:p w:rsidR="00A70EA2" w:rsidRPr="008B6AB6" w:rsidRDefault="00A70EA2" w:rsidP="0034118E">
      <w:pPr>
        <w:spacing w:after="120" w:line="360" w:lineRule="auto"/>
        <w:ind w:firstLine="567"/>
        <w:jc w:val="both"/>
        <w:rPr>
          <w:rFonts w:ascii="Tahoma" w:hAnsi="Tahoma" w:cs="Tahoma"/>
          <w:sz w:val="28"/>
          <w:szCs w:val="28"/>
          <w:lang w:val="id-ID"/>
        </w:rPr>
      </w:pPr>
      <w:r w:rsidRPr="008B6AB6">
        <w:rPr>
          <w:rFonts w:ascii="Tahoma" w:hAnsi="Tahoma" w:cs="Tahoma"/>
          <w:sz w:val="28"/>
          <w:szCs w:val="28"/>
          <w:lang w:val="id-ID"/>
        </w:rPr>
        <w:t>Untuk itu, maka setiap kementerian dan lembaga non kementerian dalam melaksanakan pembinaan dan pengawasan terhadap kabupaten/kota harus berkoordinasi dengan Gubernur sebagai Wakil Pemerintah Pusat.</w:t>
      </w:r>
    </w:p>
    <w:p w:rsidR="00A70EA2" w:rsidRDefault="00A70EA2" w:rsidP="0034118E">
      <w:pPr>
        <w:spacing w:after="120" w:line="360" w:lineRule="auto"/>
        <w:ind w:firstLine="567"/>
        <w:jc w:val="both"/>
        <w:rPr>
          <w:rFonts w:ascii="Tahoma" w:hAnsi="Tahoma" w:cs="Tahoma"/>
          <w:sz w:val="28"/>
          <w:szCs w:val="28"/>
        </w:rPr>
      </w:pPr>
      <w:r w:rsidRPr="008B6AB6">
        <w:rPr>
          <w:rFonts w:ascii="Tahoma" w:hAnsi="Tahoma" w:cs="Tahoma"/>
          <w:sz w:val="28"/>
          <w:szCs w:val="28"/>
          <w:lang w:val="id-ID"/>
        </w:rPr>
        <w:t xml:space="preserve">Pembinaan dan Pengawasan oleh Gubernur </w:t>
      </w:r>
      <w:r w:rsidR="00092B1A">
        <w:rPr>
          <w:rFonts w:ascii="Tahoma" w:hAnsi="Tahoma" w:cs="Tahoma"/>
          <w:sz w:val="28"/>
          <w:szCs w:val="28"/>
        </w:rPr>
        <w:t xml:space="preserve">berdasarkan Pasal 17 Peraturan Pemerintah Nomor 12 Tahun 2017 dilaksanakan dalam bentuk audit, reviu, monitoring, </w:t>
      </w:r>
      <w:r w:rsidR="00197931">
        <w:rPr>
          <w:rFonts w:ascii="Tahoma" w:hAnsi="Tahoma" w:cs="Tahoma"/>
          <w:sz w:val="28"/>
          <w:szCs w:val="28"/>
        </w:rPr>
        <w:t>evaluasi, pemantauan, dan bimbingan teknis serta bentuk pembinaan dan pengawasan lainnya</w:t>
      </w:r>
      <w:r w:rsidRPr="008B6AB6">
        <w:rPr>
          <w:rFonts w:ascii="Tahoma" w:hAnsi="Tahoma" w:cs="Tahoma"/>
          <w:sz w:val="28"/>
          <w:szCs w:val="28"/>
          <w:lang w:val="id-ID"/>
        </w:rPr>
        <w:t>.</w:t>
      </w:r>
    </w:p>
    <w:p w:rsidR="00776580" w:rsidRPr="00776580" w:rsidRDefault="00776580" w:rsidP="00776580">
      <w:pPr>
        <w:spacing w:before="240" w:after="120" w:line="360" w:lineRule="auto"/>
        <w:jc w:val="both"/>
        <w:rPr>
          <w:rFonts w:ascii="Tahoma" w:hAnsi="Tahoma" w:cs="Tahoma"/>
          <w:b/>
          <w:i/>
          <w:iCs/>
          <w:sz w:val="28"/>
          <w:szCs w:val="28"/>
        </w:rPr>
      </w:pPr>
      <w:r w:rsidRPr="00776580">
        <w:rPr>
          <w:rFonts w:ascii="Tahoma" w:hAnsi="Tahoma" w:cs="Tahoma"/>
          <w:b/>
          <w:i/>
          <w:iCs/>
          <w:sz w:val="28"/>
          <w:szCs w:val="28"/>
          <w:lang w:val="id-ID"/>
        </w:rPr>
        <w:t xml:space="preserve">Para Peserta Rakor </w:t>
      </w:r>
      <w:r w:rsidRPr="00776580">
        <w:rPr>
          <w:rFonts w:ascii="Tahoma" w:hAnsi="Tahoma" w:cs="Tahoma"/>
          <w:b/>
          <w:i/>
          <w:iCs/>
          <w:sz w:val="28"/>
          <w:szCs w:val="28"/>
        </w:rPr>
        <w:t xml:space="preserve">yang </w:t>
      </w:r>
      <w:r w:rsidRPr="00776580">
        <w:rPr>
          <w:rFonts w:ascii="Tahoma" w:hAnsi="Tahoma" w:cs="Tahoma"/>
          <w:b/>
          <w:i/>
          <w:iCs/>
          <w:sz w:val="28"/>
          <w:szCs w:val="28"/>
          <w:lang w:val="id-ID"/>
        </w:rPr>
        <w:t>saya</w:t>
      </w:r>
      <w:r w:rsidRPr="00776580">
        <w:rPr>
          <w:rFonts w:ascii="Tahoma" w:hAnsi="Tahoma" w:cs="Tahoma"/>
          <w:b/>
          <w:i/>
          <w:iCs/>
          <w:sz w:val="28"/>
          <w:szCs w:val="28"/>
        </w:rPr>
        <w:t xml:space="preserve"> hormati,</w:t>
      </w:r>
    </w:p>
    <w:p w:rsidR="00A236B5" w:rsidRPr="00A236B5" w:rsidRDefault="00A236B5" w:rsidP="00215EF6">
      <w:pPr>
        <w:spacing w:after="120" w:line="360" w:lineRule="auto"/>
        <w:ind w:firstLine="567"/>
        <w:jc w:val="both"/>
        <w:rPr>
          <w:rFonts w:ascii="Tahoma" w:hAnsi="Tahoma" w:cs="Tahoma"/>
          <w:sz w:val="28"/>
          <w:szCs w:val="28"/>
        </w:rPr>
      </w:pPr>
      <w:r w:rsidRPr="00A236B5">
        <w:rPr>
          <w:rFonts w:ascii="Tahoma" w:hAnsi="Tahoma" w:cs="Tahoma"/>
          <w:sz w:val="28"/>
          <w:szCs w:val="28"/>
          <w:lang w:val="id-ID"/>
        </w:rPr>
        <w:t>Dalam</w:t>
      </w:r>
      <w:r>
        <w:rPr>
          <w:rFonts w:ascii="Tahoma" w:hAnsi="Tahoma" w:cs="Tahoma"/>
          <w:sz w:val="28"/>
          <w:szCs w:val="28"/>
        </w:rPr>
        <w:t xml:space="preserve"> rangka meningkatkan </w:t>
      </w:r>
      <w:r w:rsidRPr="00A236B5">
        <w:rPr>
          <w:rFonts w:ascii="Tahoma" w:hAnsi="Tahoma" w:cs="Tahoma"/>
          <w:sz w:val="28"/>
          <w:szCs w:val="28"/>
        </w:rPr>
        <w:t xml:space="preserve">penataan </w:t>
      </w:r>
      <w:r>
        <w:rPr>
          <w:rFonts w:ascii="Tahoma" w:hAnsi="Tahoma" w:cs="Tahoma"/>
          <w:sz w:val="28"/>
          <w:szCs w:val="28"/>
        </w:rPr>
        <w:t xml:space="preserve">dan tertib administrasi Pemerintahan khususnya dalam mengurus izin </w:t>
      </w:r>
      <w:r w:rsidRPr="00A236B5">
        <w:rPr>
          <w:rFonts w:ascii="Tahoma" w:hAnsi="Tahoma" w:cs="Tahoma"/>
          <w:sz w:val="28"/>
          <w:szCs w:val="28"/>
        </w:rPr>
        <w:t>perjalanan dinas keluar negeri, kami minta kepada  seluruh</w:t>
      </w:r>
      <w:r w:rsidR="00276FC4">
        <w:rPr>
          <w:rFonts w:ascii="Tahoma" w:hAnsi="Tahoma" w:cs="Tahoma"/>
          <w:sz w:val="28"/>
          <w:szCs w:val="28"/>
        </w:rPr>
        <w:t xml:space="preserve"> Bupati/Walikota dan tamu</w:t>
      </w:r>
      <w:r w:rsidRPr="00A236B5">
        <w:rPr>
          <w:rFonts w:ascii="Tahoma" w:hAnsi="Tahoma" w:cs="Tahoma"/>
          <w:sz w:val="28"/>
          <w:szCs w:val="28"/>
        </w:rPr>
        <w:t xml:space="preserve"> undangan yang hadir </w:t>
      </w:r>
      <w:r w:rsidR="00246598">
        <w:rPr>
          <w:rFonts w:ascii="Tahoma" w:hAnsi="Tahoma" w:cs="Tahoma"/>
          <w:sz w:val="28"/>
          <w:szCs w:val="28"/>
        </w:rPr>
        <w:t xml:space="preserve">pada </w:t>
      </w:r>
      <w:r w:rsidRPr="00A236B5">
        <w:rPr>
          <w:rFonts w:ascii="Tahoma" w:hAnsi="Tahoma" w:cs="Tahoma"/>
          <w:sz w:val="28"/>
          <w:szCs w:val="28"/>
        </w:rPr>
        <w:t xml:space="preserve">rapat ini agar </w:t>
      </w:r>
      <w:r w:rsidR="00845AB0">
        <w:rPr>
          <w:rFonts w:ascii="Tahoma" w:hAnsi="Tahoma" w:cs="Tahoma"/>
          <w:sz w:val="28"/>
          <w:szCs w:val="28"/>
        </w:rPr>
        <w:t xml:space="preserve">mematuhi dan </w:t>
      </w:r>
      <w:r w:rsidRPr="00A236B5">
        <w:rPr>
          <w:rFonts w:ascii="Tahoma" w:hAnsi="Tahoma" w:cs="Tahoma"/>
          <w:sz w:val="28"/>
          <w:szCs w:val="28"/>
        </w:rPr>
        <w:t xml:space="preserve">menjalankan amanat </w:t>
      </w:r>
      <w:r w:rsidRPr="00A236B5">
        <w:rPr>
          <w:rFonts w:ascii="Tahoma" w:hAnsi="Tahoma" w:cs="Tahoma"/>
          <w:sz w:val="28"/>
          <w:szCs w:val="28"/>
        </w:rPr>
        <w:lastRenderedPageBreak/>
        <w:t xml:space="preserve">Permendagri </w:t>
      </w:r>
      <w:r w:rsidR="006A31D7">
        <w:rPr>
          <w:rFonts w:ascii="Tahoma" w:hAnsi="Tahoma" w:cs="Tahoma"/>
          <w:sz w:val="28"/>
          <w:szCs w:val="28"/>
        </w:rPr>
        <w:t xml:space="preserve">Nomor </w:t>
      </w:r>
      <w:r w:rsidRPr="00A236B5">
        <w:rPr>
          <w:rFonts w:ascii="Tahoma" w:hAnsi="Tahoma" w:cs="Tahoma"/>
          <w:sz w:val="28"/>
          <w:szCs w:val="28"/>
        </w:rPr>
        <w:t>29 tahun 2016 tentang Pedoman Perjalanan Dinas Luar Negeri, yang mana mekanisme pelaksanaan perjalanan</w:t>
      </w:r>
      <w:r w:rsidR="00FD5AD0">
        <w:rPr>
          <w:rFonts w:ascii="Tahoma" w:hAnsi="Tahoma" w:cs="Tahoma"/>
          <w:sz w:val="28"/>
          <w:szCs w:val="28"/>
        </w:rPr>
        <w:t xml:space="preserve"> dinas luar negeri</w:t>
      </w:r>
      <w:r w:rsidRPr="00A236B5">
        <w:rPr>
          <w:rFonts w:ascii="Tahoma" w:hAnsi="Tahoma" w:cs="Tahoma"/>
          <w:sz w:val="28"/>
          <w:szCs w:val="28"/>
        </w:rPr>
        <w:t xml:space="preserve"> telah diatur sedemikian rupa, salah satunya pada Pasal 12 di jelaskan bahwa</w:t>
      </w:r>
      <w:r w:rsidR="00506B5C">
        <w:rPr>
          <w:rFonts w:ascii="Tahoma" w:hAnsi="Tahoma" w:cs="Tahoma"/>
          <w:sz w:val="28"/>
          <w:szCs w:val="28"/>
        </w:rPr>
        <w:t>,</w:t>
      </w:r>
      <w:r w:rsidRPr="00A236B5">
        <w:rPr>
          <w:rFonts w:ascii="Tahoma" w:hAnsi="Tahoma" w:cs="Tahoma"/>
          <w:sz w:val="28"/>
          <w:szCs w:val="28"/>
        </w:rPr>
        <w:t xml:space="preserve"> “Permohonan Perjalanan Dinas ke Luar Negeri diterima oleh Menteri, Direktur Jenderal Otonomi Daerah dan Sekretaris Direktorat Jenderal Otonomi Daerah paling lambat 14 (empat belas) hari kerja sebelum keberangkatan”.</w:t>
      </w:r>
      <w:r w:rsidR="00215EF6">
        <w:rPr>
          <w:rFonts w:ascii="Tahoma" w:hAnsi="Tahoma" w:cs="Tahoma"/>
          <w:sz w:val="28"/>
          <w:szCs w:val="28"/>
        </w:rPr>
        <w:t xml:space="preserve"> U</w:t>
      </w:r>
      <w:r w:rsidRPr="00A236B5">
        <w:rPr>
          <w:rFonts w:ascii="Tahoma" w:hAnsi="Tahoma" w:cs="Tahoma"/>
          <w:sz w:val="28"/>
          <w:szCs w:val="28"/>
        </w:rPr>
        <w:t xml:space="preserve">ntuk itu diminta perhatian Saudara agar memperhatikan hal tersebut, serta </w:t>
      </w:r>
      <w:r w:rsidR="001606FE">
        <w:rPr>
          <w:rFonts w:ascii="Tahoma" w:hAnsi="Tahoma" w:cs="Tahoma"/>
          <w:sz w:val="28"/>
          <w:szCs w:val="28"/>
        </w:rPr>
        <w:t>mempertimbangkan</w:t>
      </w:r>
      <w:r w:rsidRPr="00A236B5">
        <w:rPr>
          <w:rFonts w:ascii="Tahoma" w:hAnsi="Tahoma" w:cs="Tahoma"/>
          <w:sz w:val="28"/>
          <w:szCs w:val="28"/>
        </w:rPr>
        <w:t xml:space="preserve"> urgensi </w:t>
      </w:r>
      <w:r w:rsidR="00BB3116">
        <w:rPr>
          <w:rFonts w:ascii="Tahoma" w:hAnsi="Tahoma" w:cs="Tahoma"/>
          <w:sz w:val="28"/>
          <w:szCs w:val="28"/>
        </w:rPr>
        <w:t xml:space="preserve">dan manfaat </w:t>
      </w:r>
      <w:r w:rsidRPr="00A236B5">
        <w:rPr>
          <w:rFonts w:ascii="Tahoma" w:hAnsi="Tahoma" w:cs="Tahoma"/>
          <w:sz w:val="28"/>
          <w:szCs w:val="28"/>
        </w:rPr>
        <w:t xml:space="preserve">perjalanan </w:t>
      </w:r>
      <w:proofErr w:type="gramStart"/>
      <w:r w:rsidRPr="00A236B5">
        <w:rPr>
          <w:rFonts w:ascii="Tahoma" w:hAnsi="Tahoma" w:cs="Tahoma"/>
          <w:sz w:val="28"/>
          <w:szCs w:val="28"/>
        </w:rPr>
        <w:t>dinas</w:t>
      </w:r>
      <w:proofErr w:type="gramEnd"/>
      <w:r w:rsidR="00BB3116">
        <w:rPr>
          <w:rFonts w:ascii="Tahoma" w:hAnsi="Tahoma" w:cs="Tahoma"/>
          <w:sz w:val="28"/>
          <w:szCs w:val="28"/>
        </w:rPr>
        <w:t>. P</w:t>
      </w:r>
      <w:r w:rsidRPr="00A236B5">
        <w:rPr>
          <w:rFonts w:ascii="Tahoma" w:hAnsi="Tahoma" w:cs="Tahoma"/>
          <w:sz w:val="28"/>
          <w:szCs w:val="28"/>
        </w:rPr>
        <w:t xml:space="preserve">ada forum ini kami </w:t>
      </w:r>
      <w:r w:rsidR="00BB3116">
        <w:rPr>
          <w:rFonts w:ascii="Tahoma" w:hAnsi="Tahoma" w:cs="Tahoma"/>
          <w:sz w:val="28"/>
          <w:szCs w:val="28"/>
        </w:rPr>
        <w:t xml:space="preserve">juga </w:t>
      </w:r>
      <w:r w:rsidRPr="00A236B5">
        <w:rPr>
          <w:rFonts w:ascii="Tahoma" w:hAnsi="Tahoma" w:cs="Tahoma"/>
          <w:sz w:val="28"/>
          <w:szCs w:val="28"/>
        </w:rPr>
        <w:t xml:space="preserve">sampaikan </w:t>
      </w:r>
      <w:r w:rsidR="00E53251">
        <w:rPr>
          <w:rFonts w:ascii="Tahoma" w:hAnsi="Tahoma" w:cs="Tahoma"/>
          <w:sz w:val="28"/>
          <w:szCs w:val="28"/>
        </w:rPr>
        <w:t xml:space="preserve">bahwa kami </w:t>
      </w:r>
      <w:r w:rsidRPr="00A236B5">
        <w:rPr>
          <w:rFonts w:ascii="Tahoma" w:hAnsi="Tahoma" w:cs="Tahoma"/>
          <w:sz w:val="28"/>
          <w:szCs w:val="28"/>
        </w:rPr>
        <w:t xml:space="preserve">tidak dapat meneruskan </w:t>
      </w:r>
      <w:proofErr w:type="gramStart"/>
      <w:r w:rsidRPr="00A236B5">
        <w:rPr>
          <w:rFonts w:ascii="Tahoma" w:hAnsi="Tahoma" w:cs="Tahoma"/>
          <w:sz w:val="28"/>
          <w:szCs w:val="28"/>
        </w:rPr>
        <w:t>7 (tujuh) permohonan dari pemerintah kabupaten/kota, dikarenakan persyaratan yang telah disampaikan tidak cukup dan kurang dari waktu sebagaimana diatur dalam peraturan perundang-undangan</w:t>
      </w:r>
      <w:proofErr w:type="gramEnd"/>
      <w:r w:rsidRPr="00A236B5">
        <w:rPr>
          <w:rFonts w:ascii="Tahoma" w:hAnsi="Tahoma" w:cs="Tahoma"/>
          <w:sz w:val="28"/>
          <w:szCs w:val="28"/>
        </w:rPr>
        <w:t>.</w:t>
      </w:r>
    </w:p>
    <w:p w:rsidR="00A236B5" w:rsidRPr="00A236B5" w:rsidRDefault="004F2CE9" w:rsidP="00A236B5">
      <w:pPr>
        <w:spacing w:after="120" w:line="360" w:lineRule="auto"/>
        <w:ind w:firstLine="567"/>
        <w:jc w:val="both"/>
        <w:rPr>
          <w:rFonts w:ascii="Tahoma" w:hAnsi="Tahoma" w:cs="Tahoma"/>
          <w:sz w:val="28"/>
          <w:szCs w:val="28"/>
        </w:rPr>
      </w:pPr>
      <w:r>
        <w:rPr>
          <w:rFonts w:ascii="Tahoma" w:hAnsi="Tahoma" w:cs="Tahoma"/>
          <w:sz w:val="28"/>
          <w:szCs w:val="28"/>
        </w:rPr>
        <w:t>Selanjuttnya tertib administrasi terkait d</w:t>
      </w:r>
      <w:r w:rsidR="00A236B5" w:rsidRPr="00A236B5">
        <w:rPr>
          <w:rFonts w:ascii="Tahoma" w:hAnsi="Tahoma" w:cs="Tahoma"/>
          <w:sz w:val="28"/>
          <w:szCs w:val="28"/>
        </w:rPr>
        <w:t xml:space="preserve">alam pelaksanaan administrasi DPRD kabupaten/kota sebagaimana diatur dalam Undang-Undang Nomor 23 </w:t>
      </w:r>
      <w:r w:rsidR="00A236B5" w:rsidRPr="00A236B5">
        <w:rPr>
          <w:rFonts w:ascii="Tahoma" w:hAnsi="Tahoma" w:cs="Tahoma"/>
          <w:sz w:val="28"/>
          <w:szCs w:val="28"/>
        </w:rPr>
        <w:lastRenderedPageBreak/>
        <w:t>tahun 2014 dan Peraturan Pemerintah Nomor 16 tahun 2010, agar memperhatikan peratu</w:t>
      </w:r>
      <w:r>
        <w:rPr>
          <w:rFonts w:ascii="Tahoma" w:hAnsi="Tahoma" w:cs="Tahoma"/>
          <w:sz w:val="28"/>
          <w:szCs w:val="28"/>
        </w:rPr>
        <w:t>r</w:t>
      </w:r>
      <w:r w:rsidR="00A236B5" w:rsidRPr="00A236B5">
        <w:rPr>
          <w:rFonts w:ascii="Tahoma" w:hAnsi="Tahoma" w:cs="Tahoma"/>
          <w:sz w:val="28"/>
          <w:szCs w:val="28"/>
        </w:rPr>
        <w:t>an perundang-undangan dimaksud dalam administrasi pengangkatan, Penggantian antar waktu (PAW), pemberhentian tetap dan pemberhentian sementara anggota DPRD Kabupaten/Kota.</w:t>
      </w:r>
    </w:p>
    <w:p w:rsidR="00A236B5" w:rsidRPr="00A236B5" w:rsidRDefault="00A236B5" w:rsidP="004F2CE9">
      <w:pPr>
        <w:spacing w:after="120" w:line="360" w:lineRule="auto"/>
        <w:ind w:firstLine="567"/>
        <w:jc w:val="both"/>
        <w:rPr>
          <w:rFonts w:ascii="Tahoma" w:hAnsi="Tahoma" w:cs="Tahoma"/>
          <w:sz w:val="28"/>
          <w:szCs w:val="28"/>
        </w:rPr>
      </w:pPr>
      <w:r w:rsidRPr="00A236B5">
        <w:rPr>
          <w:rFonts w:ascii="Tahoma" w:hAnsi="Tahoma" w:cs="Tahoma"/>
          <w:sz w:val="28"/>
          <w:szCs w:val="28"/>
        </w:rPr>
        <w:t>Selain itu, kami minta kepada Saudara agar aktif melaporkan kasus tindak pidana umum dan tindak pidana khusus yang didugakan kepada anggota DPRD diwilayah kerja Saudara sejak yang bersangkutan ditetapkan sebagai tersangka, hal ini dilaksanakan atas dasar amanat Pasal 200 ayat (1) Undang-Undang Nomor 23 tahun 2014 Tentang Pemerintahan Daerah yaitu dalam pemberhentian sementara anggota DPRD, pelaksanaan ini menghindari kealpaan dalam penataan administrasi anggota DPRD kabupaten/kota.</w:t>
      </w:r>
      <w:bookmarkStart w:id="0" w:name="_GoBack"/>
      <w:bookmarkEnd w:id="0"/>
    </w:p>
    <w:p w:rsidR="004D5122" w:rsidRPr="008B6AB6" w:rsidRDefault="004D5122" w:rsidP="004D5122">
      <w:pPr>
        <w:spacing w:before="240" w:after="120" w:line="360" w:lineRule="auto"/>
        <w:jc w:val="both"/>
        <w:rPr>
          <w:rFonts w:ascii="Tahoma" w:hAnsi="Tahoma" w:cs="Tahoma"/>
          <w:b/>
          <w:i/>
          <w:iCs/>
          <w:sz w:val="28"/>
          <w:szCs w:val="28"/>
        </w:rPr>
      </w:pPr>
      <w:r w:rsidRPr="008B6AB6">
        <w:rPr>
          <w:rFonts w:ascii="Tahoma" w:hAnsi="Tahoma" w:cs="Tahoma"/>
          <w:b/>
          <w:i/>
          <w:iCs/>
          <w:sz w:val="28"/>
          <w:szCs w:val="28"/>
        </w:rPr>
        <w:t xml:space="preserve">Hadirin dan undangan </w:t>
      </w:r>
      <w:r w:rsidRPr="008B6AB6">
        <w:rPr>
          <w:rFonts w:ascii="Tahoma" w:hAnsi="Tahoma" w:cs="Tahoma"/>
          <w:b/>
          <w:i/>
          <w:iCs/>
          <w:sz w:val="28"/>
          <w:szCs w:val="28"/>
          <w:lang w:val="id-ID"/>
        </w:rPr>
        <w:t xml:space="preserve">Rakor </w:t>
      </w:r>
      <w:r w:rsidRPr="008B6AB6">
        <w:rPr>
          <w:rFonts w:ascii="Tahoma" w:hAnsi="Tahoma" w:cs="Tahoma"/>
          <w:b/>
          <w:i/>
          <w:iCs/>
          <w:sz w:val="28"/>
          <w:szCs w:val="28"/>
        </w:rPr>
        <w:t xml:space="preserve">yang </w:t>
      </w:r>
      <w:r w:rsidRPr="008B6AB6">
        <w:rPr>
          <w:rFonts w:ascii="Tahoma" w:hAnsi="Tahoma" w:cs="Tahoma"/>
          <w:b/>
          <w:i/>
          <w:iCs/>
          <w:sz w:val="28"/>
          <w:szCs w:val="28"/>
          <w:lang w:val="id-ID"/>
        </w:rPr>
        <w:t>saya</w:t>
      </w:r>
      <w:r w:rsidRPr="008B6AB6">
        <w:rPr>
          <w:rFonts w:ascii="Tahoma" w:hAnsi="Tahoma" w:cs="Tahoma"/>
          <w:b/>
          <w:i/>
          <w:iCs/>
          <w:sz w:val="28"/>
          <w:szCs w:val="28"/>
        </w:rPr>
        <w:t xml:space="preserve"> hormati,</w:t>
      </w:r>
    </w:p>
    <w:p w:rsidR="00EE796D" w:rsidRDefault="006B68D7" w:rsidP="006B68D7">
      <w:pPr>
        <w:spacing w:after="120" w:line="360" w:lineRule="auto"/>
        <w:ind w:firstLine="567"/>
        <w:jc w:val="both"/>
        <w:rPr>
          <w:rFonts w:ascii="Tahoma" w:hAnsi="Tahoma" w:cs="Tahoma"/>
          <w:sz w:val="28"/>
          <w:szCs w:val="28"/>
        </w:rPr>
      </w:pPr>
      <w:r>
        <w:rPr>
          <w:rFonts w:ascii="Tahoma" w:hAnsi="Tahoma" w:cs="Tahoma"/>
          <w:sz w:val="28"/>
          <w:szCs w:val="28"/>
        </w:rPr>
        <w:t xml:space="preserve">Merujuk pada ketentuan peralihan Pasal 29 Peraturan Menteri Dalam Negeri RI Nomor 4 Tahun 2010 tentang Pedoman Pelayanan Administrasi Terpadu Kecamatan, </w:t>
      </w:r>
      <w:r>
        <w:rPr>
          <w:rFonts w:ascii="Tahoma" w:hAnsi="Tahoma" w:cs="Tahoma"/>
          <w:sz w:val="28"/>
          <w:szCs w:val="28"/>
        </w:rPr>
        <w:lastRenderedPageBreak/>
        <w:t>bahwa “</w:t>
      </w:r>
      <w:r w:rsidRPr="006B68D7">
        <w:rPr>
          <w:rFonts w:ascii="Tahoma" w:hAnsi="Tahoma" w:cs="Tahoma"/>
          <w:sz w:val="28"/>
          <w:szCs w:val="28"/>
        </w:rPr>
        <w:t>Seluruh kecamatan ditetapkan sebagai penyelenggara PATEN selambat-lambatnya 5</w:t>
      </w:r>
      <w:r>
        <w:rPr>
          <w:rFonts w:ascii="Tahoma" w:hAnsi="Tahoma" w:cs="Tahoma"/>
          <w:sz w:val="28"/>
          <w:szCs w:val="28"/>
        </w:rPr>
        <w:t xml:space="preserve"> </w:t>
      </w:r>
      <w:r w:rsidRPr="006B68D7">
        <w:rPr>
          <w:rFonts w:ascii="Tahoma" w:hAnsi="Tahoma" w:cs="Tahoma"/>
          <w:sz w:val="28"/>
          <w:szCs w:val="28"/>
        </w:rPr>
        <w:t>(lima) tahun sejak ditetapkan Peraturan Menteri ini</w:t>
      </w:r>
      <w:r>
        <w:rPr>
          <w:rFonts w:ascii="Tahoma" w:hAnsi="Tahoma" w:cs="Tahoma"/>
          <w:sz w:val="28"/>
          <w:szCs w:val="28"/>
        </w:rPr>
        <w:t>”</w:t>
      </w:r>
      <w:r w:rsidRPr="006B68D7">
        <w:rPr>
          <w:rFonts w:ascii="Tahoma" w:hAnsi="Tahoma" w:cs="Tahoma"/>
          <w:sz w:val="28"/>
          <w:szCs w:val="28"/>
        </w:rPr>
        <w:t>.</w:t>
      </w:r>
      <w:r>
        <w:rPr>
          <w:rFonts w:ascii="Tahoma" w:hAnsi="Tahoma" w:cs="Tahoma"/>
          <w:sz w:val="28"/>
          <w:szCs w:val="28"/>
        </w:rPr>
        <w:t xml:space="preserve"> </w:t>
      </w:r>
      <w:proofErr w:type="gramStart"/>
      <w:r w:rsidR="006272D4">
        <w:rPr>
          <w:rFonts w:ascii="Tahoma" w:hAnsi="Tahoma" w:cs="Tahoma"/>
          <w:sz w:val="28"/>
          <w:szCs w:val="28"/>
        </w:rPr>
        <w:t>B</w:t>
      </w:r>
      <w:r w:rsidR="00061839">
        <w:rPr>
          <w:rFonts w:ascii="Tahoma" w:hAnsi="Tahoma" w:cs="Tahoma"/>
          <w:sz w:val="28"/>
          <w:szCs w:val="28"/>
        </w:rPr>
        <w:t xml:space="preserve">erdasarkan data dari hasil monitoring dan evaluasi pelaksanaan PATEN </w:t>
      </w:r>
      <w:r w:rsidR="006272D4">
        <w:rPr>
          <w:rFonts w:ascii="Tahoma" w:hAnsi="Tahoma" w:cs="Tahoma"/>
          <w:sz w:val="28"/>
          <w:szCs w:val="28"/>
        </w:rPr>
        <w:t>hampir seluruh</w:t>
      </w:r>
      <w:r w:rsidR="00B168E0">
        <w:rPr>
          <w:rFonts w:ascii="Tahoma" w:hAnsi="Tahoma" w:cs="Tahoma"/>
          <w:sz w:val="28"/>
          <w:szCs w:val="28"/>
        </w:rPr>
        <w:t xml:space="preserve"> kecamatan di</w:t>
      </w:r>
      <w:r w:rsidR="00061839">
        <w:rPr>
          <w:rFonts w:ascii="Tahoma" w:hAnsi="Tahoma" w:cs="Tahoma"/>
          <w:sz w:val="28"/>
          <w:szCs w:val="28"/>
        </w:rPr>
        <w:t xml:space="preserve"> </w:t>
      </w:r>
      <w:r w:rsidR="00B168E0">
        <w:rPr>
          <w:rFonts w:ascii="Tahoma" w:hAnsi="Tahoma" w:cs="Tahoma"/>
          <w:sz w:val="28"/>
          <w:szCs w:val="28"/>
        </w:rPr>
        <w:t>Kabupaten/Kota se Sumatera Barat</w:t>
      </w:r>
      <w:r w:rsidR="00061839">
        <w:rPr>
          <w:rFonts w:ascii="Tahoma" w:hAnsi="Tahoma" w:cs="Tahoma"/>
          <w:sz w:val="28"/>
          <w:szCs w:val="28"/>
        </w:rPr>
        <w:t xml:space="preserve"> yang </w:t>
      </w:r>
      <w:r w:rsidR="006272D4">
        <w:rPr>
          <w:rFonts w:ascii="Tahoma" w:hAnsi="Tahoma" w:cs="Tahoma"/>
          <w:sz w:val="28"/>
          <w:szCs w:val="28"/>
        </w:rPr>
        <w:t>sudah</w:t>
      </w:r>
      <w:r w:rsidR="00061839">
        <w:rPr>
          <w:rFonts w:ascii="Tahoma" w:hAnsi="Tahoma" w:cs="Tahoma"/>
          <w:sz w:val="28"/>
          <w:szCs w:val="28"/>
        </w:rPr>
        <w:t xml:space="preserve"> </w:t>
      </w:r>
      <w:r w:rsidR="00B168E0">
        <w:rPr>
          <w:rFonts w:ascii="Tahoma" w:hAnsi="Tahoma" w:cs="Tahoma"/>
          <w:sz w:val="28"/>
          <w:szCs w:val="28"/>
        </w:rPr>
        <w:t>menyelenggarakan PATEN.</w:t>
      </w:r>
      <w:proofErr w:type="gramEnd"/>
      <w:r w:rsidR="00B168E0">
        <w:rPr>
          <w:rFonts w:ascii="Tahoma" w:hAnsi="Tahoma" w:cs="Tahoma"/>
          <w:sz w:val="28"/>
          <w:szCs w:val="28"/>
        </w:rPr>
        <w:t xml:space="preserve"> </w:t>
      </w:r>
      <w:proofErr w:type="gramStart"/>
      <w:r w:rsidR="006272D4">
        <w:rPr>
          <w:rFonts w:ascii="Tahoma" w:hAnsi="Tahoma" w:cs="Tahoma"/>
          <w:sz w:val="28"/>
          <w:szCs w:val="28"/>
        </w:rPr>
        <w:t>Sebagaimana kita ketahui,</w:t>
      </w:r>
      <w:r w:rsidR="00B168E0">
        <w:rPr>
          <w:rFonts w:ascii="Tahoma" w:hAnsi="Tahoma" w:cs="Tahoma"/>
          <w:sz w:val="28"/>
          <w:szCs w:val="28"/>
        </w:rPr>
        <w:t xml:space="preserve"> </w:t>
      </w:r>
      <w:r w:rsidR="003F068E">
        <w:rPr>
          <w:rFonts w:ascii="Tahoma" w:hAnsi="Tahoma" w:cs="Tahoma"/>
          <w:sz w:val="28"/>
          <w:szCs w:val="28"/>
        </w:rPr>
        <w:t xml:space="preserve">penyelenggaraan </w:t>
      </w:r>
      <w:r w:rsidR="00B168E0">
        <w:rPr>
          <w:rFonts w:ascii="Tahoma" w:hAnsi="Tahoma" w:cs="Tahoma"/>
          <w:sz w:val="28"/>
          <w:szCs w:val="28"/>
        </w:rPr>
        <w:t xml:space="preserve">PATEN ini bertujuan </w:t>
      </w:r>
      <w:r w:rsidR="00B168E0" w:rsidRPr="00B168E0">
        <w:rPr>
          <w:rFonts w:ascii="Tahoma" w:hAnsi="Tahoma" w:cs="Tahoma"/>
          <w:sz w:val="28"/>
          <w:szCs w:val="28"/>
        </w:rPr>
        <w:t>untuk meningkatkan kualitas dan mendekatkan pelayanan kepada masyarakat.</w:t>
      </w:r>
      <w:proofErr w:type="gramEnd"/>
      <w:r w:rsidR="00B168E0" w:rsidRPr="00B168E0">
        <w:rPr>
          <w:rFonts w:ascii="Tahoma" w:hAnsi="Tahoma" w:cs="Tahoma"/>
          <w:sz w:val="28"/>
          <w:szCs w:val="28"/>
        </w:rPr>
        <w:t xml:space="preserve"> </w:t>
      </w:r>
      <w:r w:rsidR="00144191">
        <w:rPr>
          <w:rFonts w:ascii="Tahoma" w:hAnsi="Tahoma" w:cs="Tahoma"/>
          <w:sz w:val="28"/>
          <w:szCs w:val="28"/>
        </w:rPr>
        <w:t>Untuk itu pada kesempatan ini kami sampaikan juga kepada Bupati/Walikota se Sumatera Barat yang belum menetapkan Peraturan Bupati tentang Pelimpahan Sebahagian Kewenangan Bupati/Walikota kepada Camat dan Keputusan Bupati/Walikota tentang Penetapan Kecamatan sebagai Penyelenggara PATEN.</w:t>
      </w:r>
      <w:r w:rsidR="00A8513D">
        <w:rPr>
          <w:rFonts w:ascii="Tahoma" w:hAnsi="Tahoma" w:cs="Tahoma"/>
          <w:sz w:val="28"/>
          <w:szCs w:val="28"/>
        </w:rPr>
        <w:t xml:space="preserve"> </w:t>
      </w:r>
    </w:p>
    <w:p w:rsidR="006B68D7" w:rsidRDefault="00A8513D" w:rsidP="006B68D7">
      <w:pPr>
        <w:spacing w:after="120" w:line="360" w:lineRule="auto"/>
        <w:ind w:firstLine="567"/>
        <w:jc w:val="both"/>
        <w:rPr>
          <w:rFonts w:ascii="Tahoma" w:hAnsi="Tahoma" w:cs="Tahoma"/>
          <w:sz w:val="28"/>
          <w:szCs w:val="28"/>
        </w:rPr>
      </w:pPr>
      <w:proofErr w:type="gramStart"/>
      <w:r>
        <w:rPr>
          <w:rFonts w:ascii="Tahoma" w:hAnsi="Tahoma" w:cs="Tahoma"/>
          <w:sz w:val="28"/>
          <w:szCs w:val="28"/>
        </w:rPr>
        <w:t>Pendelegasi</w:t>
      </w:r>
      <w:r w:rsidR="006272D4">
        <w:rPr>
          <w:rFonts w:ascii="Tahoma" w:hAnsi="Tahoma" w:cs="Tahoma"/>
          <w:sz w:val="28"/>
          <w:szCs w:val="28"/>
        </w:rPr>
        <w:t>a</w:t>
      </w:r>
      <w:r>
        <w:rPr>
          <w:rFonts w:ascii="Tahoma" w:hAnsi="Tahoma" w:cs="Tahoma"/>
          <w:sz w:val="28"/>
          <w:szCs w:val="28"/>
        </w:rPr>
        <w:t>n kewenangan Bupati/Walikota melalui peraturan bupati/walikota dan keputusan bupati/walikota merupakan syarat subtantif yang harus dimiliki oleh kecamatan untuk menyelenggarakan PATEN.</w:t>
      </w:r>
      <w:proofErr w:type="gramEnd"/>
      <w:r>
        <w:rPr>
          <w:rFonts w:ascii="Tahoma" w:hAnsi="Tahoma" w:cs="Tahoma"/>
          <w:sz w:val="28"/>
          <w:szCs w:val="28"/>
        </w:rPr>
        <w:t xml:space="preserve"> </w:t>
      </w:r>
      <w:proofErr w:type="gramStart"/>
      <w:r>
        <w:rPr>
          <w:rFonts w:ascii="Tahoma" w:hAnsi="Tahoma" w:cs="Tahoma"/>
          <w:sz w:val="28"/>
          <w:szCs w:val="28"/>
        </w:rPr>
        <w:t xml:space="preserve">Dalam </w:t>
      </w:r>
      <w:r>
        <w:rPr>
          <w:rFonts w:ascii="Tahoma" w:hAnsi="Tahoma" w:cs="Tahoma"/>
          <w:sz w:val="28"/>
          <w:szCs w:val="28"/>
        </w:rPr>
        <w:lastRenderedPageBreak/>
        <w:t>kesempatan ini juga saya sampaikan kepada Bupati/Walikota yang belum menetapkan peraturan dan Keputusan tersebut, agar segera menetapkannya.</w:t>
      </w:r>
      <w:proofErr w:type="gramEnd"/>
    </w:p>
    <w:p w:rsidR="00144191" w:rsidRPr="00715CA6" w:rsidRDefault="00144191" w:rsidP="00715CA6">
      <w:pPr>
        <w:spacing w:after="120" w:line="360" w:lineRule="auto"/>
        <w:ind w:firstLine="567"/>
        <w:jc w:val="both"/>
        <w:rPr>
          <w:rFonts w:ascii="Tahoma" w:hAnsi="Tahoma" w:cs="Tahoma"/>
          <w:sz w:val="28"/>
          <w:szCs w:val="28"/>
        </w:rPr>
      </w:pPr>
      <w:proofErr w:type="gramStart"/>
      <w:r>
        <w:rPr>
          <w:rFonts w:ascii="Tahoma" w:hAnsi="Tahoma" w:cs="Tahoma"/>
          <w:sz w:val="28"/>
          <w:szCs w:val="28"/>
        </w:rPr>
        <w:t xml:space="preserve">Perlu kami informasikan, </w:t>
      </w:r>
      <w:r w:rsidR="00EE796D">
        <w:rPr>
          <w:rFonts w:ascii="Tahoma" w:hAnsi="Tahoma" w:cs="Tahoma"/>
          <w:sz w:val="28"/>
          <w:szCs w:val="28"/>
        </w:rPr>
        <w:t>kecamatan yang telah menyelanggarakan PATEN di Su</w:t>
      </w:r>
      <w:r w:rsidR="004A25E4">
        <w:rPr>
          <w:rFonts w:ascii="Tahoma" w:hAnsi="Tahoma" w:cs="Tahoma"/>
          <w:sz w:val="28"/>
          <w:szCs w:val="28"/>
        </w:rPr>
        <w:t>matera Barat adalah sebanyak 16</w:t>
      </w:r>
      <w:r w:rsidR="00C9064C">
        <w:rPr>
          <w:rFonts w:ascii="Tahoma" w:hAnsi="Tahoma" w:cs="Tahoma"/>
          <w:sz w:val="28"/>
          <w:szCs w:val="28"/>
        </w:rPr>
        <w:t>8</w:t>
      </w:r>
      <w:r w:rsidR="00EE796D">
        <w:rPr>
          <w:rFonts w:ascii="Tahoma" w:hAnsi="Tahoma" w:cs="Tahoma"/>
          <w:sz w:val="28"/>
          <w:szCs w:val="28"/>
        </w:rPr>
        <w:t xml:space="preserve"> kecamatan dari total 179 kecamatan.</w:t>
      </w:r>
      <w:proofErr w:type="gramEnd"/>
      <w:r w:rsidR="00EE796D">
        <w:rPr>
          <w:rFonts w:ascii="Tahoma" w:hAnsi="Tahoma" w:cs="Tahoma"/>
          <w:sz w:val="28"/>
          <w:szCs w:val="28"/>
        </w:rPr>
        <w:t xml:space="preserve"> Dan </w:t>
      </w:r>
      <w:r>
        <w:rPr>
          <w:rFonts w:ascii="Tahoma" w:hAnsi="Tahoma" w:cs="Tahoma"/>
          <w:sz w:val="28"/>
          <w:szCs w:val="28"/>
        </w:rPr>
        <w:t xml:space="preserve">kecamatan di Kabupaten/Kota yang </w:t>
      </w:r>
      <w:proofErr w:type="gramStart"/>
      <w:r>
        <w:rPr>
          <w:rFonts w:ascii="Tahoma" w:hAnsi="Tahoma" w:cs="Tahoma"/>
          <w:sz w:val="28"/>
          <w:szCs w:val="28"/>
        </w:rPr>
        <w:t>sama</w:t>
      </w:r>
      <w:proofErr w:type="gramEnd"/>
      <w:r>
        <w:rPr>
          <w:rFonts w:ascii="Tahoma" w:hAnsi="Tahoma" w:cs="Tahoma"/>
          <w:sz w:val="28"/>
          <w:szCs w:val="28"/>
        </w:rPr>
        <w:t xml:space="preserve"> seka</w:t>
      </w:r>
      <w:r w:rsidR="00715CA6">
        <w:rPr>
          <w:rFonts w:ascii="Tahoma" w:hAnsi="Tahoma" w:cs="Tahoma"/>
          <w:sz w:val="28"/>
          <w:szCs w:val="28"/>
        </w:rPr>
        <w:t xml:space="preserve">li belum menyelenggarakan PATEN adalah </w:t>
      </w:r>
      <w:r w:rsidRPr="00715CA6">
        <w:rPr>
          <w:rFonts w:ascii="Tahoma" w:hAnsi="Tahoma" w:cs="Tahoma"/>
          <w:sz w:val="28"/>
          <w:szCs w:val="28"/>
        </w:rPr>
        <w:t>Kab. Kepulauan Mentawai</w:t>
      </w:r>
      <w:r w:rsidR="00715CA6">
        <w:rPr>
          <w:rFonts w:ascii="Tahoma" w:hAnsi="Tahoma" w:cs="Tahoma"/>
          <w:sz w:val="28"/>
          <w:szCs w:val="28"/>
        </w:rPr>
        <w:t xml:space="preserve">. </w:t>
      </w:r>
      <w:proofErr w:type="gramStart"/>
      <w:r>
        <w:rPr>
          <w:rFonts w:ascii="Tahoma" w:hAnsi="Tahoma" w:cs="Tahoma"/>
          <w:sz w:val="28"/>
          <w:szCs w:val="28"/>
        </w:rPr>
        <w:t>Untuk itu,</w:t>
      </w:r>
      <w:r w:rsidR="00F477E6">
        <w:rPr>
          <w:rFonts w:ascii="Tahoma" w:hAnsi="Tahoma" w:cs="Tahoma"/>
          <w:sz w:val="28"/>
          <w:szCs w:val="28"/>
        </w:rPr>
        <w:t xml:space="preserve"> kepada Bupati</w:t>
      </w:r>
      <w:r w:rsidR="00715CA6">
        <w:rPr>
          <w:rFonts w:ascii="Tahoma" w:hAnsi="Tahoma" w:cs="Tahoma"/>
          <w:sz w:val="28"/>
          <w:szCs w:val="28"/>
        </w:rPr>
        <w:t xml:space="preserve"> Kepulauan Mentawai agar segera</w:t>
      </w:r>
      <w:r w:rsidR="00093CEC">
        <w:rPr>
          <w:rFonts w:ascii="Tahoma" w:hAnsi="Tahoma" w:cs="Tahoma"/>
          <w:sz w:val="28"/>
          <w:szCs w:val="28"/>
        </w:rPr>
        <w:t xml:space="preserve"> menetapkan Peraturan dan Keputusan Bupati/Walikota sebagai syarat subtantif PATEN agar segera menetapkannya tahun ini.</w:t>
      </w:r>
      <w:proofErr w:type="gramEnd"/>
    </w:p>
    <w:p w:rsidR="00FB0BBE" w:rsidRDefault="00FB0BBE" w:rsidP="00FB0BBE">
      <w:pPr>
        <w:spacing w:before="240" w:after="120" w:line="360" w:lineRule="auto"/>
        <w:jc w:val="both"/>
        <w:rPr>
          <w:rFonts w:ascii="Tahoma" w:hAnsi="Tahoma" w:cs="Tahoma"/>
          <w:b/>
          <w:i/>
          <w:iCs/>
          <w:sz w:val="28"/>
          <w:szCs w:val="28"/>
        </w:rPr>
      </w:pPr>
      <w:r w:rsidRPr="00776580">
        <w:rPr>
          <w:rFonts w:ascii="Tahoma" w:hAnsi="Tahoma" w:cs="Tahoma"/>
          <w:b/>
          <w:i/>
          <w:iCs/>
          <w:sz w:val="28"/>
          <w:szCs w:val="28"/>
          <w:lang w:val="id-ID"/>
        </w:rPr>
        <w:t xml:space="preserve">Para Peserta Rakor </w:t>
      </w:r>
      <w:r w:rsidRPr="00776580">
        <w:rPr>
          <w:rFonts w:ascii="Tahoma" w:hAnsi="Tahoma" w:cs="Tahoma"/>
          <w:b/>
          <w:i/>
          <w:iCs/>
          <w:sz w:val="28"/>
          <w:szCs w:val="28"/>
        </w:rPr>
        <w:t xml:space="preserve">yang </w:t>
      </w:r>
      <w:r w:rsidRPr="00776580">
        <w:rPr>
          <w:rFonts w:ascii="Tahoma" w:hAnsi="Tahoma" w:cs="Tahoma"/>
          <w:b/>
          <w:i/>
          <w:iCs/>
          <w:sz w:val="28"/>
          <w:szCs w:val="28"/>
          <w:lang w:val="id-ID"/>
        </w:rPr>
        <w:t>saya</w:t>
      </w:r>
      <w:r w:rsidRPr="00776580">
        <w:rPr>
          <w:rFonts w:ascii="Tahoma" w:hAnsi="Tahoma" w:cs="Tahoma"/>
          <w:b/>
          <w:i/>
          <w:iCs/>
          <w:sz w:val="28"/>
          <w:szCs w:val="28"/>
        </w:rPr>
        <w:t xml:space="preserve"> hormati,</w:t>
      </w:r>
    </w:p>
    <w:p w:rsidR="00F07800" w:rsidRDefault="00F07800" w:rsidP="00F07800">
      <w:pPr>
        <w:spacing w:after="120" w:line="360" w:lineRule="auto"/>
        <w:ind w:firstLine="567"/>
        <w:jc w:val="both"/>
        <w:rPr>
          <w:rFonts w:ascii="Tahoma" w:hAnsi="Tahoma" w:cs="Tahoma"/>
          <w:sz w:val="28"/>
          <w:szCs w:val="28"/>
        </w:rPr>
      </w:pPr>
      <w:proofErr w:type="gramStart"/>
      <w:r>
        <w:rPr>
          <w:rFonts w:ascii="Tahoma" w:hAnsi="Tahoma" w:cs="Tahoma"/>
          <w:sz w:val="28"/>
          <w:szCs w:val="28"/>
        </w:rPr>
        <w:t>Dalam rangka menciptakan kepastian hukum wilayah administrasi pemerintahan daerah, pemerintah pusat melalui Kementerian Dalam Negeri RI telah menetapkan Peraturan Menteri Dalam Negeri Nomor 76 Tahun 2012 tentang Pedoman Penegasan Batas Daerah.</w:t>
      </w:r>
      <w:proofErr w:type="gramEnd"/>
      <w:r>
        <w:rPr>
          <w:rFonts w:ascii="Tahoma" w:hAnsi="Tahoma" w:cs="Tahoma"/>
          <w:sz w:val="28"/>
          <w:szCs w:val="28"/>
        </w:rPr>
        <w:t xml:space="preserve"> </w:t>
      </w:r>
      <w:r w:rsidR="009275F1">
        <w:rPr>
          <w:rFonts w:ascii="Tahoma" w:hAnsi="Tahoma" w:cs="Tahoma"/>
          <w:sz w:val="28"/>
          <w:szCs w:val="28"/>
        </w:rPr>
        <w:t xml:space="preserve">Mengacu </w:t>
      </w:r>
      <w:r w:rsidR="008F2268">
        <w:rPr>
          <w:rFonts w:ascii="Tahoma" w:hAnsi="Tahoma" w:cs="Tahoma"/>
          <w:sz w:val="28"/>
          <w:szCs w:val="28"/>
        </w:rPr>
        <w:t xml:space="preserve">pada </w:t>
      </w:r>
      <w:r w:rsidR="009275F1">
        <w:rPr>
          <w:rFonts w:ascii="Tahoma" w:hAnsi="Tahoma" w:cs="Tahoma"/>
          <w:sz w:val="28"/>
          <w:szCs w:val="28"/>
        </w:rPr>
        <w:t xml:space="preserve">Pasal 2 Permendagri Nomor 76 Tahun 2012, </w:t>
      </w:r>
      <w:r w:rsidR="00063E6B">
        <w:rPr>
          <w:rFonts w:ascii="Tahoma" w:hAnsi="Tahoma" w:cs="Tahoma"/>
          <w:sz w:val="28"/>
          <w:szCs w:val="28"/>
        </w:rPr>
        <w:lastRenderedPageBreak/>
        <w:t xml:space="preserve">disimpulkan </w:t>
      </w:r>
      <w:r w:rsidR="009275F1">
        <w:rPr>
          <w:rFonts w:ascii="Tahoma" w:hAnsi="Tahoma" w:cs="Tahoma"/>
          <w:sz w:val="28"/>
          <w:szCs w:val="28"/>
        </w:rPr>
        <w:t xml:space="preserve">bahwa penegasan batas daerah </w:t>
      </w:r>
      <w:r>
        <w:rPr>
          <w:rFonts w:ascii="Tahoma" w:hAnsi="Tahoma" w:cs="Tahoma"/>
          <w:sz w:val="28"/>
          <w:szCs w:val="28"/>
        </w:rPr>
        <w:t xml:space="preserve">bertujuan </w:t>
      </w:r>
      <w:r w:rsidR="009275F1">
        <w:rPr>
          <w:rFonts w:ascii="Tahoma" w:hAnsi="Tahoma" w:cs="Tahoma"/>
          <w:sz w:val="28"/>
          <w:szCs w:val="28"/>
        </w:rPr>
        <w:t>untuk menciptakan tertib administrasi Pemerintahan</w:t>
      </w:r>
      <w:r w:rsidR="005B2A5B">
        <w:rPr>
          <w:rFonts w:ascii="Tahoma" w:hAnsi="Tahoma" w:cs="Tahoma"/>
          <w:sz w:val="28"/>
          <w:szCs w:val="28"/>
        </w:rPr>
        <w:t xml:space="preserve">, memberikan kejelasan, dan kepastian hukum, terhadap batas wilayah suatu daerah yang memenuhi aspek teknis </w:t>
      </w:r>
      <w:r w:rsidR="00063E6B">
        <w:rPr>
          <w:rFonts w:ascii="Tahoma" w:hAnsi="Tahoma" w:cs="Tahoma"/>
          <w:sz w:val="28"/>
          <w:szCs w:val="28"/>
        </w:rPr>
        <w:t>dan yuridis serta p</w:t>
      </w:r>
      <w:r w:rsidR="0067560F">
        <w:rPr>
          <w:rFonts w:ascii="Tahoma" w:hAnsi="Tahoma" w:cs="Tahoma"/>
          <w:sz w:val="28"/>
          <w:szCs w:val="28"/>
        </w:rPr>
        <w:t>enegasan batas daerah tersebut tidak menghapus hak atas tanah, hak ulayat, dan hak adat pada masyarakat.</w:t>
      </w:r>
    </w:p>
    <w:p w:rsidR="00352205" w:rsidRDefault="00D41723" w:rsidP="00F07800">
      <w:pPr>
        <w:spacing w:after="120" w:line="360" w:lineRule="auto"/>
        <w:ind w:firstLine="567"/>
        <w:jc w:val="both"/>
        <w:rPr>
          <w:rFonts w:ascii="Tahoma" w:hAnsi="Tahoma" w:cs="Tahoma"/>
          <w:sz w:val="28"/>
          <w:szCs w:val="28"/>
        </w:rPr>
      </w:pPr>
      <w:r>
        <w:rPr>
          <w:rFonts w:ascii="Tahoma" w:hAnsi="Tahoma" w:cs="Tahoma"/>
          <w:sz w:val="28"/>
          <w:szCs w:val="28"/>
        </w:rPr>
        <w:t>Dua hal inilah yang menjadi tugas kita sebagai pemerintah daerah</w:t>
      </w:r>
      <w:r w:rsidR="00695126">
        <w:rPr>
          <w:rFonts w:ascii="Tahoma" w:hAnsi="Tahoma" w:cs="Tahoma"/>
          <w:sz w:val="28"/>
          <w:szCs w:val="28"/>
        </w:rPr>
        <w:t>,</w:t>
      </w:r>
      <w:r>
        <w:rPr>
          <w:rFonts w:ascii="Tahoma" w:hAnsi="Tahoma" w:cs="Tahoma"/>
          <w:sz w:val="28"/>
          <w:szCs w:val="28"/>
        </w:rPr>
        <w:t xml:space="preserve"> untuk mensosialisasikan</w:t>
      </w:r>
      <w:r w:rsidR="00695126">
        <w:rPr>
          <w:rFonts w:ascii="Tahoma" w:hAnsi="Tahoma" w:cs="Tahoma"/>
          <w:sz w:val="28"/>
          <w:szCs w:val="28"/>
        </w:rPr>
        <w:t xml:space="preserve"> kepada masyarakat bahwa hak milik </w:t>
      </w:r>
      <w:r w:rsidR="0083042C">
        <w:rPr>
          <w:rFonts w:ascii="Tahoma" w:hAnsi="Tahoma" w:cs="Tahoma"/>
          <w:sz w:val="28"/>
          <w:szCs w:val="28"/>
        </w:rPr>
        <w:t xml:space="preserve">atau ulayat </w:t>
      </w:r>
      <w:r w:rsidR="00695126">
        <w:rPr>
          <w:rFonts w:ascii="Tahoma" w:hAnsi="Tahoma" w:cs="Tahoma"/>
          <w:sz w:val="28"/>
          <w:szCs w:val="28"/>
        </w:rPr>
        <w:t>mereka tidak akan h</w:t>
      </w:r>
      <w:r w:rsidR="0083042C">
        <w:rPr>
          <w:rFonts w:ascii="Tahoma" w:hAnsi="Tahoma" w:cs="Tahoma"/>
          <w:sz w:val="28"/>
          <w:szCs w:val="28"/>
        </w:rPr>
        <w:t xml:space="preserve">ilang karena adanya penegasan batas daerah tetapi penegasan batas daerah malah yang akan menguntungkan masyarakat karena dengan adanya kepastian hukum wilayah administrasi pemerintahan, maka Pemerintah Daerah tidak akan gamang lagi dalam melakukan pembangunan di wilayah perbatasan dan </w:t>
      </w:r>
      <w:r w:rsidR="00233959">
        <w:rPr>
          <w:rFonts w:ascii="Tahoma" w:hAnsi="Tahoma" w:cs="Tahoma"/>
          <w:sz w:val="28"/>
          <w:szCs w:val="28"/>
        </w:rPr>
        <w:t xml:space="preserve">tidak ada lagi tumpang tindih pelayanan </w:t>
      </w:r>
      <w:r w:rsidR="0083042C">
        <w:rPr>
          <w:rFonts w:ascii="Tahoma" w:hAnsi="Tahoma" w:cs="Tahoma"/>
          <w:sz w:val="28"/>
          <w:szCs w:val="28"/>
        </w:rPr>
        <w:t>bagi masyarakat ya</w:t>
      </w:r>
      <w:r w:rsidR="00233959">
        <w:rPr>
          <w:rFonts w:ascii="Tahoma" w:hAnsi="Tahoma" w:cs="Tahoma"/>
          <w:sz w:val="28"/>
          <w:szCs w:val="28"/>
        </w:rPr>
        <w:t>ng berada di wilayah perbatasan.</w:t>
      </w:r>
    </w:p>
    <w:p w:rsidR="008A2AE5" w:rsidRPr="00F07800" w:rsidRDefault="008A2AE5" w:rsidP="00F07800">
      <w:pPr>
        <w:spacing w:after="120" w:line="360" w:lineRule="auto"/>
        <w:ind w:firstLine="567"/>
        <w:jc w:val="both"/>
        <w:rPr>
          <w:rFonts w:ascii="Tahoma" w:hAnsi="Tahoma" w:cs="Tahoma"/>
          <w:sz w:val="28"/>
          <w:szCs w:val="28"/>
        </w:rPr>
      </w:pPr>
      <w:r>
        <w:rPr>
          <w:rFonts w:ascii="Tahoma" w:hAnsi="Tahoma" w:cs="Tahoma"/>
          <w:sz w:val="28"/>
          <w:szCs w:val="28"/>
        </w:rPr>
        <w:lastRenderedPageBreak/>
        <w:t xml:space="preserve">Berdasarkan data Biro Pemerintahan Sekretariat Daerah Provinsi Sumatera Barat, bahwa dari 32 segmen batas daerah kabupaten/kota se Sumatera Barat, 16 segmen sudah ditetapkan dengan Peraturan Menteri Dalam Negeri, 2 segmen dalam proses akhir penetapan Permendagri, 6 segmen telah diusulkan ke Kementerian Dalam Negeri, 3 segmen sedang proses penegasan dan </w:t>
      </w:r>
      <w:r w:rsidR="00563655">
        <w:rPr>
          <w:rFonts w:ascii="Tahoma" w:hAnsi="Tahoma" w:cs="Tahoma"/>
          <w:sz w:val="28"/>
          <w:szCs w:val="28"/>
        </w:rPr>
        <w:t>5</w:t>
      </w:r>
      <w:r>
        <w:rPr>
          <w:rFonts w:ascii="Tahoma" w:hAnsi="Tahoma" w:cs="Tahoma"/>
          <w:sz w:val="28"/>
          <w:szCs w:val="28"/>
        </w:rPr>
        <w:t xml:space="preserve"> segmen direncakan akan ditegaskan dan ditetapkan tahun 2018. </w:t>
      </w:r>
      <w:proofErr w:type="gramStart"/>
      <w:r>
        <w:rPr>
          <w:rFonts w:ascii="Tahoma" w:hAnsi="Tahoma" w:cs="Tahoma"/>
          <w:sz w:val="28"/>
          <w:szCs w:val="28"/>
        </w:rPr>
        <w:t xml:space="preserve">Untuk itu, bagi Bupati dan Walikota yang segmen batas daerahnya telah ditetapkan dalam permendagri agar mematuhi dan menjadikan pedoman dalam penyelenggaraan Pemerintahan daerah </w:t>
      </w:r>
      <w:r w:rsidR="006C6C09">
        <w:rPr>
          <w:rFonts w:ascii="Tahoma" w:hAnsi="Tahoma" w:cs="Tahoma"/>
          <w:sz w:val="28"/>
          <w:szCs w:val="28"/>
        </w:rPr>
        <w:t xml:space="preserve">serta </w:t>
      </w:r>
      <w:r>
        <w:rPr>
          <w:rFonts w:ascii="Tahoma" w:hAnsi="Tahoma" w:cs="Tahoma"/>
          <w:sz w:val="28"/>
          <w:szCs w:val="28"/>
        </w:rPr>
        <w:t>sege</w:t>
      </w:r>
      <w:r w:rsidR="006C6C09">
        <w:rPr>
          <w:rFonts w:ascii="Tahoma" w:hAnsi="Tahoma" w:cs="Tahoma"/>
          <w:sz w:val="28"/>
          <w:szCs w:val="28"/>
        </w:rPr>
        <w:t>ra mensosialisasikan kepada masyarakat.</w:t>
      </w:r>
      <w:proofErr w:type="gramEnd"/>
      <w:r w:rsidR="006C6C09">
        <w:rPr>
          <w:rFonts w:ascii="Tahoma" w:hAnsi="Tahoma" w:cs="Tahoma"/>
          <w:sz w:val="28"/>
          <w:szCs w:val="28"/>
        </w:rPr>
        <w:t xml:space="preserve"> </w:t>
      </w:r>
      <w:proofErr w:type="gramStart"/>
      <w:r w:rsidR="006C6C09">
        <w:rPr>
          <w:rFonts w:ascii="Tahoma" w:hAnsi="Tahoma" w:cs="Tahoma"/>
          <w:sz w:val="28"/>
          <w:szCs w:val="28"/>
        </w:rPr>
        <w:t xml:space="preserve">Dan bagi Bupati/Walikota yang segmen batas daerahnya belum ditetapkan agar berkoordinasi secara aktif dengan Tim Penegasan Batas Daerah (TPBD) Provinsi Sumatera Barat dan </w:t>
      </w:r>
      <w:r w:rsidR="00B35F38">
        <w:rPr>
          <w:rFonts w:ascii="Tahoma" w:hAnsi="Tahoma" w:cs="Tahoma"/>
          <w:sz w:val="28"/>
          <w:szCs w:val="28"/>
        </w:rPr>
        <w:t>menjaga situasi dan kondisi di wilayah perbatasan.</w:t>
      </w:r>
      <w:proofErr w:type="gramEnd"/>
    </w:p>
    <w:p w:rsidR="008C1A24" w:rsidRDefault="008C1A24" w:rsidP="00F07800">
      <w:pPr>
        <w:spacing w:before="240" w:after="120" w:line="360" w:lineRule="auto"/>
        <w:jc w:val="both"/>
        <w:rPr>
          <w:rFonts w:ascii="Tahoma" w:hAnsi="Tahoma" w:cs="Tahoma"/>
          <w:b/>
          <w:i/>
          <w:iCs/>
          <w:sz w:val="28"/>
          <w:szCs w:val="28"/>
        </w:rPr>
      </w:pPr>
    </w:p>
    <w:p w:rsidR="008C1A24" w:rsidRDefault="008C1A24" w:rsidP="00F07800">
      <w:pPr>
        <w:spacing w:before="240" w:after="120" w:line="360" w:lineRule="auto"/>
        <w:jc w:val="both"/>
        <w:rPr>
          <w:rFonts w:ascii="Tahoma" w:hAnsi="Tahoma" w:cs="Tahoma"/>
          <w:b/>
          <w:i/>
          <w:iCs/>
          <w:sz w:val="28"/>
          <w:szCs w:val="28"/>
        </w:rPr>
      </w:pPr>
    </w:p>
    <w:p w:rsidR="00F07800" w:rsidRPr="008B6AB6" w:rsidRDefault="00F07800" w:rsidP="00F07800">
      <w:pPr>
        <w:spacing w:before="240" w:after="120" w:line="360" w:lineRule="auto"/>
        <w:jc w:val="both"/>
        <w:rPr>
          <w:rFonts w:ascii="Tahoma" w:hAnsi="Tahoma" w:cs="Tahoma"/>
          <w:b/>
          <w:i/>
          <w:iCs/>
          <w:sz w:val="28"/>
          <w:szCs w:val="28"/>
        </w:rPr>
      </w:pPr>
      <w:r w:rsidRPr="008B6AB6">
        <w:rPr>
          <w:rFonts w:ascii="Tahoma" w:hAnsi="Tahoma" w:cs="Tahoma"/>
          <w:b/>
          <w:i/>
          <w:iCs/>
          <w:sz w:val="28"/>
          <w:szCs w:val="28"/>
        </w:rPr>
        <w:lastRenderedPageBreak/>
        <w:t xml:space="preserve">Hadirin dan undangan </w:t>
      </w:r>
      <w:r w:rsidRPr="008B6AB6">
        <w:rPr>
          <w:rFonts w:ascii="Tahoma" w:hAnsi="Tahoma" w:cs="Tahoma"/>
          <w:b/>
          <w:i/>
          <w:iCs/>
          <w:sz w:val="28"/>
          <w:szCs w:val="28"/>
          <w:lang w:val="id-ID"/>
        </w:rPr>
        <w:t xml:space="preserve">Rakor </w:t>
      </w:r>
      <w:r w:rsidRPr="008B6AB6">
        <w:rPr>
          <w:rFonts w:ascii="Tahoma" w:hAnsi="Tahoma" w:cs="Tahoma"/>
          <w:b/>
          <w:i/>
          <w:iCs/>
          <w:sz w:val="28"/>
          <w:szCs w:val="28"/>
        </w:rPr>
        <w:t xml:space="preserve">yang </w:t>
      </w:r>
      <w:r w:rsidRPr="008B6AB6">
        <w:rPr>
          <w:rFonts w:ascii="Tahoma" w:hAnsi="Tahoma" w:cs="Tahoma"/>
          <w:b/>
          <w:i/>
          <w:iCs/>
          <w:sz w:val="28"/>
          <w:szCs w:val="28"/>
          <w:lang w:val="id-ID"/>
        </w:rPr>
        <w:t>saya</w:t>
      </w:r>
      <w:r w:rsidRPr="008B6AB6">
        <w:rPr>
          <w:rFonts w:ascii="Tahoma" w:hAnsi="Tahoma" w:cs="Tahoma"/>
          <w:b/>
          <w:i/>
          <w:iCs/>
          <w:sz w:val="28"/>
          <w:szCs w:val="28"/>
        </w:rPr>
        <w:t xml:space="preserve"> hormati,</w:t>
      </w:r>
    </w:p>
    <w:p w:rsidR="00CC0DFA" w:rsidRPr="008B6AB6" w:rsidRDefault="00AA3952" w:rsidP="001E14F9">
      <w:pPr>
        <w:spacing w:after="120" w:line="360" w:lineRule="auto"/>
        <w:ind w:firstLine="567"/>
        <w:jc w:val="both"/>
        <w:rPr>
          <w:rFonts w:ascii="Tahoma" w:hAnsi="Tahoma" w:cs="Tahoma"/>
          <w:sz w:val="28"/>
          <w:szCs w:val="28"/>
          <w:lang w:val="id-ID"/>
        </w:rPr>
      </w:pPr>
      <w:r w:rsidRPr="008B6AB6">
        <w:rPr>
          <w:rFonts w:ascii="Tahoma" w:hAnsi="Tahoma" w:cs="Tahoma"/>
          <w:sz w:val="28"/>
          <w:szCs w:val="28"/>
          <w:lang w:val="id-ID"/>
        </w:rPr>
        <w:t xml:space="preserve">Salah satu bentuk pembangunan berkelanjutan yang menerapkan paradigma baru dalam pembangunan sumber daya alam yang mana menjadikan sumber daya alam sebagai sumber pertumbuhan adalah </w:t>
      </w:r>
      <w:r w:rsidR="0089719F" w:rsidRPr="008B6AB6">
        <w:rPr>
          <w:rFonts w:ascii="Tahoma" w:hAnsi="Tahoma" w:cs="Tahoma"/>
          <w:i/>
          <w:sz w:val="28"/>
          <w:szCs w:val="28"/>
        </w:rPr>
        <w:t>g</w:t>
      </w:r>
      <w:r w:rsidRPr="008B6AB6">
        <w:rPr>
          <w:rFonts w:ascii="Tahoma" w:hAnsi="Tahoma" w:cs="Tahoma"/>
          <w:i/>
          <w:sz w:val="28"/>
          <w:szCs w:val="28"/>
          <w:lang w:val="id-ID"/>
        </w:rPr>
        <w:t>eopark</w:t>
      </w:r>
      <w:r w:rsidRPr="008B6AB6">
        <w:rPr>
          <w:rFonts w:ascii="Tahoma" w:hAnsi="Tahoma" w:cs="Tahoma"/>
          <w:sz w:val="28"/>
          <w:szCs w:val="28"/>
          <w:lang w:val="id-ID"/>
        </w:rPr>
        <w:t xml:space="preserve">. </w:t>
      </w:r>
      <w:proofErr w:type="gramStart"/>
      <w:r w:rsidR="001E14F9" w:rsidRPr="008B6AB6">
        <w:rPr>
          <w:rFonts w:ascii="Tahoma" w:hAnsi="Tahoma" w:cs="Tahoma"/>
          <w:i/>
          <w:sz w:val="28"/>
          <w:szCs w:val="28"/>
        </w:rPr>
        <w:t>Geopark</w:t>
      </w:r>
      <w:r w:rsidR="001E14F9" w:rsidRPr="008B6AB6">
        <w:rPr>
          <w:rFonts w:ascii="Tahoma" w:hAnsi="Tahoma" w:cs="Tahoma"/>
          <w:sz w:val="28"/>
          <w:szCs w:val="28"/>
        </w:rPr>
        <w:t xml:space="preserve"> dalam konsep pembangunan berkelanjutan memiliki tujuan mulia yaitu merubah pola pikir (</w:t>
      </w:r>
      <w:r w:rsidR="001E14F9" w:rsidRPr="008B6AB6">
        <w:rPr>
          <w:rFonts w:ascii="Tahoma" w:hAnsi="Tahoma" w:cs="Tahoma"/>
          <w:i/>
          <w:iCs/>
          <w:sz w:val="28"/>
          <w:szCs w:val="28"/>
        </w:rPr>
        <w:t>mindset</w:t>
      </w:r>
      <w:r w:rsidR="001E14F9" w:rsidRPr="008B6AB6">
        <w:rPr>
          <w:rFonts w:ascii="Tahoma" w:hAnsi="Tahoma" w:cs="Tahoma"/>
          <w:sz w:val="28"/>
          <w:szCs w:val="28"/>
        </w:rPr>
        <w:t>) pemanfaatan sumber daya alam (khususnya sumber daya geologi) yang selama ini baru dimanfaatkan melalui kegiatan ekstraktif (tambang) yang dirubah menjadi upaya konservatif untuk meningkatkan perekonomian lokal maupun regional.</w:t>
      </w:r>
      <w:proofErr w:type="gramEnd"/>
      <w:r w:rsidR="001E14F9" w:rsidRPr="008B6AB6">
        <w:rPr>
          <w:rFonts w:ascii="Tahoma" w:hAnsi="Tahoma" w:cs="Tahoma"/>
          <w:sz w:val="28"/>
          <w:szCs w:val="28"/>
        </w:rPr>
        <w:t xml:space="preserve"> </w:t>
      </w:r>
      <w:proofErr w:type="gramStart"/>
      <w:r w:rsidR="001E14F9" w:rsidRPr="008B6AB6">
        <w:rPr>
          <w:rFonts w:ascii="Tahoma" w:hAnsi="Tahoma" w:cs="Tahoma"/>
          <w:sz w:val="28"/>
          <w:szCs w:val="28"/>
        </w:rPr>
        <w:t xml:space="preserve">Semangat (spirit, roh) </w:t>
      </w:r>
      <w:r w:rsidR="001E14F9" w:rsidRPr="008B6AB6">
        <w:rPr>
          <w:rFonts w:ascii="Tahoma" w:hAnsi="Tahoma" w:cs="Tahoma"/>
          <w:i/>
          <w:sz w:val="28"/>
          <w:szCs w:val="28"/>
        </w:rPr>
        <w:t>geopark</w:t>
      </w:r>
      <w:r w:rsidR="001E14F9" w:rsidRPr="008B6AB6">
        <w:rPr>
          <w:rFonts w:ascii="Tahoma" w:hAnsi="Tahoma" w:cs="Tahoma"/>
          <w:sz w:val="28"/>
          <w:szCs w:val="28"/>
        </w:rPr>
        <w:t xml:space="preserve"> adalah menyatukan perlindungan warisan geologi ke dalam strategi pengembangan sosiobudaya dan ekonomi yang harmonis dengan konservasi lingkungan alam.</w:t>
      </w:r>
      <w:proofErr w:type="gramEnd"/>
      <w:r w:rsidR="001E14F9" w:rsidRPr="008B6AB6">
        <w:rPr>
          <w:rFonts w:ascii="Tahoma" w:hAnsi="Tahoma" w:cs="Tahoma"/>
          <w:sz w:val="28"/>
          <w:szCs w:val="28"/>
        </w:rPr>
        <w:t xml:space="preserve"> </w:t>
      </w:r>
    </w:p>
    <w:p w:rsidR="00AA3952" w:rsidRPr="008B6AB6" w:rsidRDefault="001E14F9" w:rsidP="001E14F9">
      <w:pPr>
        <w:spacing w:after="120" w:line="360" w:lineRule="auto"/>
        <w:ind w:firstLine="567"/>
        <w:jc w:val="both"/>
        <w:rPr>
          <w:rFonts w:ascii="Tahoma" w:hAnsi="Tahoma" w:cs="Tahoma"/>
          <w:sz w:val="28"/>
          <w:szCs w:val="28"/>
          <w:lang w:val="id-ID"/>
        </w:rPr>
      </w:pPr>
      <w:proofErr w:type="gramStart"/>
      <w:r w:rsidRPr="008B6AB6">
        <w:rPr>
          <w:rFonts w:ascii="Tahoma" w:hAnsi="Tahoma" w:cs="Tahoma"/>
          <w:sz w:val="28"/>
          <w:szCs w:val="28"/>
        </w:rPr>
        <w:t>Tujuannya selain untuk melindungi warisan geologi, juga memicu kebangkitan kembali budaya dan memperkuat hubungan manusia dengan lingkungannya.</w:t>
      </w:r>
      <w:proofErr w:type="gramEnd"/>
      <w:r w:rsidRPr="008B6AB6">
        <w:rPr>
          <w:rFonts w:ascii="Tahoma" w:hAnsi="Tahoma" w:cs="Tahoma"/>
          <w:sz w:val="28"/>
          <w:szCs w:val="28"/>
        </w:rPr>
        <w:t xml:space="preserve"> Praktek pengembangan sosial budaya ekonomi </w:t>
      </w:r>
      <w:r w:rsidRPr="008B6AB6">
        <w:rPr>
          <w:rFonts w:ascii="Tahoma" w:hAnsi="Tahoma" w:cs="Tahoma"/>
          <w:sz w:val="28"/>
          <w:szCs w:val="28"/>
        </w:rPr>
        <w:lastRenderedPageBreak/>
        <w:t>masyarakat (</w:t>
      </w:r>
      <w:r w:rsidRPr="008B6AB6">
        <w:rPr>
          <w:rFonts w:ascii="Tahoma" w:hAnsi="Tahoma" w:cs="Tahoma"/>
          <w:i/>
          <w:iCs/>
          <w:sz w:val="28"/>
          <w:szCs w:val="28"/>
        </w:rPr>
        <w:t>community development</w:t>
      </w:r>
      <w:r w:rsidRPr="008B6AB6">
        <w:rPr>
          <w:rFonts w:ascii="Tahoma" w:hAnsi="Tahoma" w:cs="Tahoma"/>
          <w:sz w:val="28"/>
          <w:szCs w:val="28"/>
        </w:rPr>
        <w:t>) dalam geopark terwujud melalui pengelolaan kawasan yang mandiri serta tercermin dalam aktifitas-aktifitas (konservasi, pendidikan, dan pariwisata berkelanjutan) yang diciptakan secara kreatif dan menarik serta berbasis pada upaya pelestarian nilai-nilai luhur sebuah kawasan tersebut, salah satu contohnya adalah kegiatan pariwisata perdesaan berkelanjutan yang memicu aktifitas ekonomi kreatif misalnya; pengembangan penginapan tradisional (</w:t>
      </w:r>
      <w:r w:rsidRPr="008B6AB6">
        <w:rPr>
          <w:rFonts w:ascii="Tahoma" w:hAnsi="Tahoma" w:cs="Tahoma"/>
          <w:i/>
          <w:iCs/>
          <w:sz w:val="28"/>
          <w:szCs w:val="28"/>
        </w:rPr>
        <w:t>home stay),</w:t>
      </w:r>
      <w:r w:rsidRPr="008B6AB6">
        <w:rPr>
          <w:rFonts w:ascii="Tahoma" w:hAnsi="Tahoma" w:cs="Tahoma"/>
          <w:sz w:val="28"/>
          <w:szCs w:val="28"/>
        </w:rPr>
        <w:t xml:space="preserve"> inovasi penciptaan cindera mata, obat-obatan herbal tradisional, pagelaran pertunjukan seni budaya setempat, hingga kuliner khas setempat menjadi penyelenggaraan pariwisata berkelanjutan yang sesuai dan menghargai karakteristik budaya daerah setempat. </w:t>
      </w:r>
    </w:p>
    <w:p w:rsidR="00AA3952" w:rsidRPr="008B6AB6" w:rsidRDefault="001E14F9" w:rsidP="001E14F9">
      <w:pPr>
        <w:spacing w:after="120" w:line="360" w:lineRule="auto"/>
        <w:ind w:firstLine="567"/>
        <w:jc w:val="both"/>
        <w:rPr>
          <w:rFonts w:ascii="Tahoma" w:hAnsi="Tahoma" w:cs="Tahoma"/>
          <w:sz w:val="28"/>
          <w:szCs w:val="28"/>
          <w:lang w:val="id-ID"/>
        </w:rPr>
      </w:pPr>
      <w:r w:rsidRPr="008B6AB6">
        <w:rPr>
          <w:rFonts w:ascii="Tahoma" w:hAnsi="Tahoma" w:cs="Tahoma"/>
          <w:sz w:val="28"/>
          <w:szCs w:val="28"/>
        </w:rPr>
        <w:t xml:space="preserve">Konsep Geopark telah diakui dunia sebagai konsep yang terbaik pada saat ini dalam hal pemanfaatan sumber daya geologi yang berkelanjutan, terbukti hingga saat ini telah terdapat 120 kawasan geopark global yang tersebar di 40 negara serta melalui melalui sidang umum UNESCO </w:t>
      </w:r>
      <w:r w:rsidRPr="008B6AB6">
        <w:rPr>
          <w:rFonts w:ascii="Tahoma" w:hAnsi="Tahoma" w:cs="Tahoma"/>
          <w:sz w:val="28"/>
          <w:szCs w:val="28"/>
        </w:rPr>
        <w:lastRenderedPageBreak/>
        <w:t xml:space="preserve">ke 38 di Paris pada 17 November 2015, Geopark secara resmi diakui sebagai salah satu program UNESCO bernama </w:t>
      </w:r>
      <w:r w:rsidRPr="008B6AB6">
        <w:rPr>
          <w:rFonts w:ascii="Tahoma" w:hAnsi="Tahoma" w:cs="Tahoma"/>
          <w:i/>
          <w:iCs/>
          <w:sz w:val="28"/>
          <w:szCs w:val="28"/>
        </w:rPr>
        <w:t xml:space="preserve">International Geoscience and Geopark Programe </w:t>
      </w:r>
      <w:r w:rsidRPr="008B6AB6">
        <w:rPr>
          <w:rFonts w:ascii="Tahoma" w:hAnsi="Tahoma" w:cs="Tahoma"/>
          <w:sz w:val="28"/>
          <w:szCs w:val="28"/>
        </w:rPr>
        <w:t xml:space="preserve">(IGGP) dan Pedoman Operasional </w:t>
      </w:r>
      <w:r w:rsidRPr="008B6AB6">
        <w:rPr>
          <w:rFonts w:ascii="Tahoma" w:hAnsi="Tahoma" w:cs="Tahoma"/>
          <w:i/>
          <w:sz w:val="28"/>
          <w:szCs w:val="28"/>
        </w:rPr>
        <w:t>Geopark</w:t>
      </w:r>
      <w:r w:rsidRPr="008B6AB6">
        <w:rPr>
          <w:rFonts w:ascii="Tahoma" w:hAnsi="Tahoma" w:cs="Tahoma"/>
          <w:sz w:val="28"/>
          <w:szCs w:val="28"/>
        </w:rPr>
        <w:t xml:space="preserve"> Global UNESCO tersebut termuat dalam Dokumen 38C/14 UNESCO.</w:t>
      </w:r>
      <w:r w:rsidR="00AA3952" w:rsidRPr="008B6AB6">
        <w:rPr>
          <w:rFonts w:ascii="Tahoma" w:hAnsi="Tahoma" w:cs="Tahoma"/>
          <w:sz w:val="28"/>
          <w:szCs w:val="28"/>
          <w:lang w:val="id-ID"/>
        </w:rPr>
        <w:t xml:space="preserve"> </w:t>
      </w:r>
    </w:p>
    <w:p w:rsidR="001E14F9" w:rsidRPr="008B6AB6" w:rsidRDefault="001E14F9" w:rsidP="001E14F9">
      <w:pPr>
        <w:spacing w:after="120" w:line="360" w:lineRule="auto"/>
        <w:ind w:firstLine="567"/>
        <w:jc w:val="both"/>
        <w:rPr>
          <w:rFonts w:ascii="Tahoma" w:hAnsi="Tahoma" w:cs="Tahoma"/>
          <w:sz w:val="28"/>
          <w:szCs w:val="28"/>
          <w:lang w:val="id-ID"/>
        </w:rPr>
      </w:pPr>
      <w:r w:rsidRPr="008B6AB6">
        <w:rPr>
          <w:rFonts w:ascii="Tahoma" w:hAnsi="Tahoma" w:cs="Tahoma"/>
          <w:sz w:val="28"/>
          <w:szCs w:val="28"/>
        </w:rPr>
        <w:t>Konsep tersebut dirasakan sangat cocok untuk dikembangkan, terbukti dengan perkembangan yang cukup pesat di Indonesia dibandingkan dengan negara – negara asia tenggara lainnya (</w:t>
      </w:r>
      <w:r w:rsidRPr="008B6AB6">
        <w:rPr>
          <w:rFonts w:ascii="Tahoma" w:hAnsi="Tahoma" w:cs="Tahoma"/>
          <w:i/>
          <w:iCs/>
          <w:sz w:val="28"/>
          <w:szCs w:val="28"/>
        </w:rPr>
        <w:t>pada tahun 2011, Asia tenggara memiliki 2 Geopark Global yaitu 1 di malaysia dan 1 di Vietnam, pada tahun 2016 ini terdapat 4 geopark global yaitu 1 malaysia, 1 Vietnam, dan 2 di Indonesia</w:t>
      </w:r>
      <w:r w:rsidRPr="008B6AB6">
        <w:rPr>
          <w:rFonts w:ascii="Tahoma" w:hAnsi="Tahoma" w:cs="Tahoma"/>
          <w:sz w:val="28"/>
          <w:szCs w:val="28"/>
        </w:rPr>
        <w:t xml:space="preserve">). Hingga akhir tahun 2016, Indonesia memiliki 4 kawasan Geopark Nasional (Kaldera Toba, Merangin Jambi, Ciletuh-Pelabuhan Ratu, dan Rinjani) dan 2 kawasan Geopark Global Unesco (Gunung Batur, Bali dan Gunung Sewu), serta setidaknya terdapat + 20 kawasan yang menjadi kandidat geopark nasional. </w:t>
      </w:r>
    </w:p>
    <w:p w:rsidR="00AC1F77" w:rsidRPr="008B6AB6" w:rsidRDefault="001E14F9" w:rsidP="008C1A24">
      <w:pPr>
        <w:spacing w:after="120" w:line="360" w:lineRule="auto"/>
        <w:ind w:firstLine="567"/>
        <w:jc w:val="both"/>
        <w:rPr>
          <w:rFonts w:ascii="Tahoma" w:hAnsi="Tahoma" w:cs="Tahoma"/>
          <w:sz w:val="28"/>
          <w:szCs w:val="28"/>
          <w:lang w:val="id-ID"/>
        </w:rPr>
      </w:pPr>
      <w:r w:rsidRPr="008B6AB6">
        <w:rPr>
          <w:rFonts w:ascii="Tahoma" w:hAnsi="Tahoma" w:cs="Tahoma"/>
          <w:sz w:val="28"/>
          <w:szCs w:val="28"/>
        </w:rPr>
        <w:lastRenderedPageBreak/>
        <w:t xml:space="preserve">Selain itu, data yang dihimpun oleh Tim Task Force RMGG, Kementerian ESDM, menunjukan bahwa kunjungan pada seluruh kawasan geopark di Indonesia sebesar 5.624.493 orang kunjungan domestik dan 642.000 orang kunjungan mancanegara, dengan peredaran uang di kawasan kawasan geopark tersebut sebesar </w:t>
      </w:r>
      <w:r w:rsidR="00CC0DFA" w:rsidRPr="008B6AB6">
        <w:rPr>
          <w:rFonts w:ascii="Tahoma" w:hAnsi="Tahoma" w:cs="Tahoma"/>
          <w:sz w:val="28"/>
          <w:szCs w:val="28"/>
        </w:rPr>
        <w:t>±</w:t>
      </w:r>
      <w:r w:rsidRPr="008B6AB6">
        <w:rPr>
          <w:rFonts w:ascii="Tahoma" w:hAnsi="Tahoma" w:cs="Tahoma"/>
          <w:sz w:val="28"/>
          <w:szCs w:val="28"/>
        </w:rPr>
        <w:t xml:space="preserve"> 3,5 T. Angka tersebut merupakan nilai yang cukup luar biasa dalam upaya pemanfaatan sumber daya geologi yang berkelanjutan, sehingga kegiatan tersebut dapat dijadikan sebagai salah satu motor penggerak ekonomi secara nasional. Tidak hanya itu saja, manfaat lainnya adalah terjadinya pergeseran pola pikir (mindset) dan budaya (revolusi mental) dari masyarakat yang tadinya kurang peduli terhadap upaya konservasi pada lingkungan sekitarnya menjadi sebuah masyarakat yang sangat peduli </w:t>
      </w:r>
      <w:proofErr w:type="gramStart"/>
      <w:r w:rsidRPr="008B6AB6">
        <w:rPr>
          <w:rFonts w:ascii="Tahoma" w:hAnsi="Tahoma" w:cs="Tahoma"/>
          <w:sz w:val="28"/>
          <w:szCs w:val="28"/>
        </w:rPr>
        <w:t>akan</w:t>
      </w:r>
      <w:proofErr w:type="gramEnd"/>
      <w:r w:rsidRPr="008B6AB6">
        <w:rPr>
          <w:rFonts w:ascii="Tahoma" w:hAnsi="Tahoma" w:cs="Tahoma"/>
          <w:sz w:val="28"/>
          <w:szCs w:val="28"/>
        </w:rPr>
        <w:t xml:space="preserve"> lingkungannya.</w:t>
      </w:r>
    </w:p>
    <w:p w:rsidR="00A55A8D" w:rsidRDefault="00B302B9" w:rsidP="00A55A8D">
      <w:pPr>
        <w:spacing w:after="120" w:line="360" w:lineRule="auto"/>
        <w:ind w:firstLine="567"/>
        <w:jc w:val="both"/>
        <w:rPr>
          <w:rFonts w:ascii="Tahoma" w:hAnsi="Tahoma" w:cs="Tahoma"/>
          <w:sz w:val="28"/>
          <w:szCs w:val="28"/>
        </w:rPr>
      </w:pPr>
      <w:r w:rsidRPr="008B6AB6">
        <w:rPr>
          <w:rFonts w:ascii="Tahoma" w:hAnsi="Tahoma" w:cs="Tahoma"/>
          <w:sz w:val="28"/>
          <w:szCs w:val="28"/>
          <w:lang w:val="id-ID"/>
        </w:rPr>
        <w:t xml:space="preserve">Di </w:t>
      </w:r>
      <w:r w:rsidR="00F734D2" w:rsidRPr="008B6AB6">
        <w:rPr>
          <w:rFonts w:ascii="Tahoma" w:hAnsi="Tahoma" w:cs="Tahoma"/>
          <w:sz w:val="28"/>
          <w:szCs w:val="28"/>
          <w:lang w:val="id-ID"/>
        </w:rPr>
        <w:t>Sumatera Barat</w:t>
      </w:r>
      <w:r w:rsidRPr="008B6AB6">
        <w:rPr>
          <w:rFonts w:ascii="Tahoma" w:hAnsi="Tahoma" w:cs="Tahoma"/>
          <w:sz w:val="28"/>
          <w:szCs w:val="28"/>
          <w:lang w:val="id-ID"/>
        </w:rPr>
        <w:t xml:space="preserve">, pengembangan Geopark penting artinya dalam menjadikan Sumbar sebagai salah satu destinasi utama/internasional guna mendukung Provinsi </w:t>
      </w:r>
      <w:r w:rsidRPr="008B6AB6">
        <w:rPr>
          <w:rFonts w:ascii="Tahoma" w:hAnsi="Tahoma" w:cs="Tahoma"/>
          <w:sz w:val="28"/>
          <w:szCs w:val="28"/>
          <w:lang w:val="id-ID"/>
        </w:rPr>
        <w:lastRenderedPageBreak/>
        <w:t>Sumatera Barat sebagai “</w:t>
      </w:r>
      <w:r w:rsidRPr="008B6AB6">
        <w:rPr>
          <w:rFonts w:ascii="Tahoma" w:hAnsi="Tahoma" w:cs="Tahoma"/>
          <w:i/>
          <w:sz w:val="28"/>
          <w:szCs w:val="28"/>
          <w:lang w:val="id-ID"/>
        </w:rPr>
        <w:t>Green Province</w:t>
      </w:r>
      <w:r w:rsidRPr="008B6AB6">
        <w:rPr>
          <w:rFonts w:ascii="Tahoma" w:hAnsi="Tahoma" w:cs="Tahoma"/>
          <w:sz w:val="28"/>
          <w:szCs w:val="28"/>
          <w:lang w:val="id-ID"/>
        </w:rPr>
        <w:t>” dengan program “</w:t>
      </w:r>
      <w:r w:rsidRPr="008B6AB6">
        <w:rPr>
          <w:rFonts w:ascii="Tahoma" w:hAnsi="Tahoma" w:cs="Tahoma"/>
          <w:i/>
          <w:sz w:val="28"/>
          <w:szCs w:val="28"/>
          <w:lang w:val="id-ID"/>
        </w:rPr>
        <w:t>clean development mechanism</w:t>
      </w:r>
      <w:r w:rsidRPr="008B6AB6">
        <w:rPr>
          <w:rFonts w:ascii="Tahoma" w:hAnsi="Tahoma" w:cs="Tahoma"/>
          <w:sz w:val="28"/>
          <w:szCs w:val="28"/>
          <w:lang w:val="id-ID"/>
        </w:rPr>
        <w:t xml:space="preserve">” menggalakkan rehabilitasi lahan kritis serta meningkatkan tata guna lahan berwawasan lingkungan. </w:t>
      </w:r>
    </w:p>
    <w:p w:rsidR="00DA5ED8" w:rsidRPr="00A55A8D" w:rsidRDefault="00904DF2" w:rsidP="00A55A8D">
      <w:pPr>
        <w:spacing w:after="120" w:line="360" w:lineRule="auto"/>
        <w:ind w:firstLine="567"/>
        <w:jc w:val="both"/>
        <w:rPr>
          <w:rFonts w:ascii="Tahoma" w:hAnsi="Tahoma" w:cs="Tahoma"/>
          <w:sz w:val="28"/>
          <w:szCs w:val="28"/>
          <w:lang w:val="id-ID"/>
        </w:rPr>
      </w:pPr>
      <w:r w:rsidRPr="008B6AB6">
        <w:rPr>
          <w:rFonts w:ascii="Tahoma" w:hAnsi="Tahoma" w:cs="Tahoma"/>
          <w:iCs/>
          <w:sz w:val="28"/>
          <w:szCs w:val="28"/>
        </w:rPr>
        <w:t>Demikianlah yang dapat kami sampaikan</w:t>
      </w:r>
      <w:r w:rsidRPr="008B6AB6">
        <w:rPr>
          <w:rFonts w:ascii="Tahoma" w:hAnsi="Tahoma" w:cs="Tahoma"/>
          <w:sz w:val="28"/>
          <w:szCs w:val="28"/>
          <w:lang w:val="id-ID"/>
        </w:rPr>
        <w:t xml:space="preserve">, </w:t>
      </w:r>
      <w:r w:rsidR="00CC0DFA" w:rsidRPr="008B6AB6">
        <w:rPr>
          <w:rFonts w:ascii="Tahoma" w:hAnsi="Tahoma" w:cs="Tahoma"/>
          <w:sz w:val="28"/>
          <w:szCs w:val="28"/>
          <w:lang w:val="id-ID"/>
        </w:rPr>
        <w:t xml:space="preserve">Akhirnya </w:t>
      </w:r>
      <w:r w:rsidR="00F91A7B" w:rsidRPr="008B6AB6">
        <w:rPr>
          <w:rFonts w:ascii="Tahoma" w:hAnsi="Tahoma" w:cs="Tahoma"/>
          <w:sz w:val="28"/>
          <w:szCs w:val="28"/>
          <w:lang w:val="id-ID"/>
        </w:rPr>
        <w:t>dengan mengucapkan</w:t>
      </w:r>
      <w:r w:rsidR="00CC0DFA" w:rsidRPr="008B6AB6">
        <w:rPr>
          <w:rFonts w:ascii="Tahoma" w:hAnsi="Tahoma" w:cs="Tahoma"/>
          <w:sz w:val="28"/>
          <w:szCs w:val="28"/>
          <w:lang w:val="id-ID"/>
        </w:rPr>
        <w:t>:</w:t>
      </w:r>
      <w:r w:rsidR="0089719F" w:rsidRPr="008B6AB6">
        <w:rPr>
          <w:rFonts w:ascii="Tahoma" w:hAnsi="Tahoma" w:cs="Tahoma"/>
          <w:sz w:val="28"/>
          <w:szCs w:val="28"/>
        </w:rPr>
        <w:t xml:space="preserve"> </w:t>
      </w:r>
      <w:r w:rsidR="0089719F" w:rsidRPr="008B6AB6">
        <w:rPr>
          <w:rFonts w:ascii="Tahoma" w:hAnsi="Tahoma" w:cs="Tahoma"/>
          <w:b/>
          <w:sz w:val="28"/>
          <w:szCs w:val="28"/>
          <w:lang w:val="id-ID"/>
        </w:rPr>
        <w:t>BISMILLAHIRR</w:t>
      </w:r>
      <w:r w:rsidR="0089719F" w:rsidRPr="008B6AB6">
        <w:rPr>
          <w:rFonts w:ascii="Tahoma" w:hAnsi="Tahoma" w:cs="Tahoma"/>
          <w:b/>
          <w:sz w:val="28"/>
          <w:szCs w:val="28"/>
        </w:rPr>
        <w:t>A</w:t>
      </w:r>
      <w:r w:rsidR="0089719F" w:rsidRPr="008B6AB6">
        <w:rPr>
          <w:rFonts w:ascii="Tahoma" w:hAnsi="Tahoma" w:cs="Tahoma"/>
          <w:b/>
          <w:sz w:val="28"/>
          <w:szCs w:val="28"/>
          <w:lang w:val="id-ID"/>
        </w:rPr>
        <w:t>HMANIRR</w:t>
      </w:r>
      <w:r w:rsidR="0089719F" w:rsidRPr="008B6AB6">
        <w:rPr>
          <w:rFonts w:ascii="Tahoma" w:hAnsi="Tahoma" w:cs="Tahoma"/>
          <w:b/>
          <w:sz w:val="28"/>
          <w:szCs w:val="28"/>
        </w:rPr>
        <w:t>A</w:t>
      </w:r>
      <w:r w:rsidR="00CC0DFA" w:rsidRPr="008B6AB6">
        <w:rPr>
          <w:rFonts w:ascii="Tahoma" w:hAnsi="Tahoma" w:cs="Tahoma"/>
          <w:b/>
          <w:sz w:val="28"/>
          <w:szCs w:val="28"/>
          <w:lang w:val="id-ID"/>
        </w:rPr>
        <w:t>HIM,</w:t>
      </w:r>
      <w:r w:rsidR="002A0C4A" w:rsidRPr="008B6AB6">
        <w:rPr>
          <w:rFonts w:ascii="Tahoma" w:hAnsi="Tahoma" w:cs="Tahoma"/>
          <w:iCs/>
          <w:sz w:val="28"/>
          <w:szCs w:val="28"/>
        </w:rPr>
        <w:t xml:space="preserve"> </w:t>
      </w:r>
      <w:r w:rsidR="00DA5ED8" w:rsidRPr="008B6AB6">
        <w:rPr>
          <w:rFonts w:ascii="Tahoma" w:hAnsi="Tahoma" w:cs="Tahoma"/>
          <w:iCs/>
          <w:sz w:val="28"/>
          <w:szCs w:val="28"/>
        </w:rPr>
        <w:t xml:space="preserve">Rapat Koordinasi Penyelenggaraan </w:t>
      </w:r>
      <w:r w:rsidR="00A07E90" w:rsidRPr="008B6AB6">
        <w:rPr>
          <w:rFonts w:ascii="Tahoma" w:hAnsi="Tahoma" w:cs="Tahoma"/>
          <w:iCs/>
          <w:sz w:val="28"/>
          <w:szCs w:val="28"/>
          <w:lang w:val="id-ID"/>
        </w:rPr>
        <w:t>Urusan Pemerintahan</w:t>
      </w:r>
      <w:r w:rsidR="00DA5ED8" w:rsidRPr="008B6AB6">
        <w:rPr>
          <w:rFonts w:ascii="Tahoma" w:hAnsi="Tahoma" w:cs="Tahoma"/>
          <w:iCs/>
          <w:sz w:val="28"/>
          <w:szCs w:val="28"/>
        </w:rPr>
        <w:t xml:space="preserve"> </w:t>
      </w:r>
      <w:r w:rsidR="00CC0DFA" w:rsidRPr="008B6AB6">
        <w:rPr>
          <w:rFonts w:ascii="Tahoma" w:hAnsi="Tahoma" w:cs="Tahoma"/>
          <w:iCs/>
          <w:sz w:val="28"/>
          <w:szCs w:val="28"/>
          <w:lang w:val="id-ID"/>
        </w:rPr>
        <w:t>Tahun 2017</w:t>
      </w:r>
      <w:r w:rsidR="00D26D01" w:rsidRPr="008B6AB6">
        <w:rPr>
          <w:rFonts w:ascii="Tahoma" w:hAnsi="Tahoma" w:cs="Tahoma"/>
          <w:iCs/>
          <w:sz w:val="28"/>
          <w:szCs w:val="28"/>
        </w:rPr>
        <w:t xml:space="preserve"> hari ini</w:t>
      </w:r>
      <w:r w:rsidR="00E22F04" w:rsidRPr="008B6AB6">
        <w:rPr>
          <w:rFonts w:ascii="Tahoma" w:hAnsi="Tahoma" w:cs="Tahoma"/>
          <w:iCs/>
          <w:sz w:val="28"/>
          <w:szCs w:val="28"/>
        </w:rPr>
        <w:t xml:space="preserve">, </w:t>
      </w:r>
      <w:r w:rsidR="00A07E90" w:rsidRPr="008B6AB6">
        <w:rPr>
          <w:rFonts w:ascii="Tahoma" w:hAnsi="Tahoma" w:cs="Tahoma"/>
          <w:iCs/>
          <w:sz w:val="28"/>
          <w:szCs w:val="28"/>
          <w:lang w:val="id-ID"/>
        </w:rPr>
        <w:t>Selasa 5</w:t>
      </w:r>
      <w:r w:rsidR="00A67C35" w:rsidRPr="008B6AB6">
        <w:rPr>
          <w:rFonts w:ascii="Tahoma" w:hAnsi="Tahoma" w:cs="Tahoma"/>
          <w:iCs/>
          <w:sz w:val="28"/>
          <w:szCs w:val="28"/>
        </w:rPr>
        <w:t xml:space="preserve"> </w:t>
      </w:r>
      <w:r w:rsidR="00C3401F" w:rsidRPr="008B6AB6">
        <w:rPr>
          <w:rFonts w:ascii="Tahoma" w:hAnsi="Tahoma" w:cs="Tahoma"/>
          <w:iCs/>
          <w:sz w:val="28"/>
          <w:szCs w:val="28"/>
        </w:rPr>
        <w:t xml:space="preserve">Desember </w:t>
      </w:r>
      <w:r w:rsidR="00E22F04" w:rsidRPr="008B6AB6">
        <w:rPr>
          <w:rFonts w:ascii="Tahoma" w:hAnsi="Tahoma" w:cs="Tahoma"/>
          <w:iCs/>
          <w:sz w:val="28"/>
          <w:szCs w:val="28"/>
        </w:rPr>
        <w:t>201</w:t>
      </w:r>
      <w:r w:rsidR="00A07E90" w:rsidRPr="008B6AB6">
        <w:rPr>
          <w:rFonts w:ascii="Tahoma" w:hAnsi="Tahoma" w:cs="Tahoma"/>
          <w:iCs/>
          <w:sz w:val="28"/>
          <w:szCs w:val="28"/>
          <w:lang w:val="id-ID"/>
        </w:rPr>
        <w:t>7</w:t>
      </w:r>
      <w:r w:rsidR="00E22F04" w:rsidRPr="008B6AB6">
        <w:rPr>
          <w:rFonts w:ascii="Tahoma" w:hAnsi="Tahoma" w:cs="Tahoma"/>
          <w:iCs/>
          <w:sz w:val="28"/>
          <w:szCs w:val="28"/>
        </w:rPr>
        <w:t xml:space="preserve"> kami nyatakan dibuka secara resmi</w:t>
      </w:r>
      <w:r w:rsidR="00DA5ED8" w:rsidRPr="008B6AB6">
        <w:rPr>
          <w:rFonts w:ascii="Tahoma" w:hAnsi="Tahoma" w:cs="Tahoma"/>
          <w:iCs/>
          <w:sz w:val="28"/>
          <w:szCs w:val="28"/>
        </w:rPr>
        <w:t>.</w:t>
      </w:r>
      <w:r w:rsidR="00A55A8D">
        <w:rPr>
          <w:rFonts w:ascii="Tahoma" w:hAnsi="Tahoma" w:cs="Tahoma"/>
          <w:sz w:val="28"/>
          <w:szCs w:val="28"/>
        </w:rPr>
        <w:t xml:space="preserve"> </w:t>
      </w:r>
      <w:r w:rsidR="00DA5ED8" w:rsidRPr="008B6AB6">
        <w:rPr>
          <w:rFonts w:ascii="Tahoma" w:hAnsi="Tahoma" w:cs="Tahoma"/>
          <w:iCs/>
          <w:sz w:val="28"/>
          <w:szCs w:val="28"/>
        </w:rPr>
        <w:t xml:space="preserve">Semoga Allah </w:t>
      </w:r>
      <w:r w:rsidR="0089719F" w:rsidRPr="008B6AB6">
        <w:rPr>
          <w:rFonts w:ascii="Tahoma" w:hAnsi="Tahoma" w:cs="Tahoma"/>
          <w:iCs/>
          <w:sz w:val="28"/>
          <w:szCs w:val="28"/>
        </w:rPr>
        <w:t xml:space="preserve">Subhanahu </w:t>
      </w:r>
      <w:proofErr w:type="gramStart"/>
      <w:r w:rsidR="0089719F" w:rsidRPr="008B6AB6">
        <w:rPr>
          <w:rFonts w:ascii="Tahoma" w:hAnsi="Tahoma" w:cs="Tahoma"/>
          <w:iCs/>
          <w:sz w:val="28"/>
          <w:szCs w:val="28"/>
        </w:rPr>
        <w:t>wa</w:t>
      </w:r>
      <w:proofErr w:type="gramEnd"/>
      <w:r w:rsidR="0089719F" w:rsidRPr="008B6AB6">
        <w:rPr>
          <w:rFonts w:ascii="Tahoma" w:hAnsi="Tahoma" w:cs="Tahoma"/>
          <w:iCs/>
          <w:sz w:val="28"/>
          <w:szCs w:val="28"/>
        </w:rPr>
        <w:t xml:space="preserve"> Ta’ala</w:t>
      </w:r>
      <w:r w:rsidR="00DA5ED8" w:rsidRPr="008B6AB6">
        <w:rPr>
          <w:rFonts w:ascii="Tahoma" w:hAnsi="Tahoma" w:cs="Tahoma"/>
          <w:iCs/>
          <w:sz w:val="28"/>
          <w:szCs w:val="28"/>
        </w:rPr>
        <w:t xml:space="preserve"> selalu meridhoi</w:t>
      </w:r>
      <w:r w:rsidR="00E22F04" w:rsidRPr="008B6AB6">
        <w:rPr>
          <w:rFonts w:ascii="Tahoma" w:hAnsi="Tahoma" w:cs="Tahoma"/>
          <w:iCs/>
          <w:sz w:val="28"/>
          <w:szCs w:val="28"/>
        </w:rPr>
        <w:t xml:space="preserve"> dan membimbing</w:t>
      </w:r>
      <w:r w:rsidR="00DA5ED8" w:rsidRPr="008B6AB6">
        <w:rPr>
          <w:rFonts w:ascii="Tahoma" w:hAnsi="Tahoma" w:cs="Tahoma"/>
          <w:iCs/>
          <w:sz w:val="28"/>
          <w:szCs w:val="28"/>
        </w:rPr>
        <w:t xml:space="preserve"> kita semua.</w:t>
      </w:r>
      <w:r w:rsidR="00A67C35" w:rsidRPr="008B6AB6">
        <w:rPr>
          <w:rFonts w:ascii="Tahoma" w:hAnsi="Tahoma" w:cs="Tahoma"/>
          <w:iCs/>
          <w:sz w:val="28"/>
          <w:szCs w:val="28"/>
        </w:rPr>
        <w:t xml:space="preserve"> </w:t>
      </w:r>
      <w:proofErr w:type="gramStart"/>
      <w:r w:rsidR="00A67C35" w:rsidRPr="008B6AB6">
        <w:rPr>
          <w:rFonts w:ascii="Tahoma" w:hAnsi="Tahoma" w:cs="Tahoma"/>
          <w:iCs/>
          <w:sz w:val="28"/>
          <w:szCs w:val="28"/>
        </w:rPr>
        <w:t>Terima kasih.</w:t>
      </w:r>
      <w:proofErr w:type="gramEnd"/>
    </w:p>
    <w:p w:rsidR="002A0C4A" w:rsidRPr="008B6AB6" w:rsidRDefault="002A0C4A" w:rsidP="008C1A24">
      <w:pPr>
        <w:spacing w:line="276" w:lineRule="auto"/>
        <w:jc w:val="both"/>
        <w:rPr>
          <w:rFonts w:ascii="Tahoma" w:hAnsi="Tahoma" w:cs="Tahoma"/>
          <w:i/>
          <w:iCs/>
          <w:sz w:val="28"/>
          <w:szCs w:val="28"/>
          <w:lang w:val="id-ID"/>
        </w:rPr>
      </w:pPr>
      <w:r w:rsidRPr="008B6AB6">
        <w:rPr>
          <w:rFonts w:ascii="Tahoma" w:hAnsi="Tahoma" w:cs="Tahoma"/>
          <w:i/>
          <w:iCs/>
          <w:sz w:val="28"/>
          <w:szCs w:val="28"/>
          <w:lang w:val="id-ID"/>
        </w:rPr>
        <w:t>Billahitaufik walhidayah, Wassalamu’alaikum Warahmatullahi Wabara-katuh.</w:t>
      </w:r>
    </w:p>
    <w:p w:rsidR="002A0C4A" w:rsidRPr="008B6AB6" w:rsidRDefault="002A0C4A" w:rsidP="002A0C4A">
      <w:pPr>
        <w:spacing w:before="240" w:after="120"/>
        <w:ind w:left="567" w:right="18" w:firstLine="1418"/>
        <w:jc w:val="center"/>
        <w:rPr>
          <w:rFonts w:ascii="Tahoma" w:hAnsi="Tahoma" w:cs="Tahoma"/>
          <w:b/>
          <w:iCs/>
          <w:sz w:val="28"/>
          <w:szCs w:val="28"/>
          <w:lang w:val="id-ID"/>
        </w:rPr>
      </w:pPr>
      <w:r w:rsidRPr="008B6AB6">
        <w:rPr>
          <w:rFonts w:ascii="Tahoma" w:hAnsi="Tahoma" w:cs="Tahoma"/>
          <w:b/>
          <w:iCs/>
          <w:sz w:val="28"/>
          <w:szCs w:val="28"/>
          <w:lang w:val="id-ID"/>
        </w:rPr>
        <w:t>GUBERNUR SUMATERA BARAT</w:t>
      </w:r>
    </w:p>
    <w:p w:rsidR="002A0C4A" w:rsidRPr="008B6AB6" w:rsidRDefault="002A0C4A" w:rsidP="002A0C4A">
      <w:pPr>
        <w:spacing w:before="240" w:after="240"/>
        <w:ind w:left="567" w:right="18" w:firstLine="1418"/>
        <w:jc w:val="center"/>
        <w:rPr>
          <w:rFonts w:ascii="Tahoma" w:hAnsi="Tahoma" w:cs="Tahoma"/>
          <w:b/>
          <w:iCs/>
          <w:sz w:val="28"/>
          <w:szCs w:val="28"/>
        </w:rPr>
      </w:pPr>
      <w:proofErr w:type="gramStart"/>
      <w:r w:rsidRPr="008B6AB6">
        <w:rPr>
          <w:rFonts w:ascii="Tahoma" w:hAnsi="Tahoma" w:cs="Tahoma"/>
          <w:b/>
          <w:iCs/>
          <w:sz w:val="28"/>
          <w:szCs w:val="28"/>
        </w:rPr>
        <w:t>ttd</w:t>
      </w:r>
      <w:proofErr w:type="gramEnd"/>
    </w:p>
    <w:p w:rsidR="002A0C4A" w:rsidRPr="008B6AB6" w:rsidRDefault="00C320A8" w:rsidP="002A0C4A">
      <w:pPr>
        <w:spacing w:after="120"/>
        <w:ind w:left="567" w:right="18" w:firstLine="1418"/>
        <w:jc w:val="center"/>
        <w:rPr>
          <w:rFonts w:ascii="Tahoma" w:hAnsi="Tahoma" w:cs="Tahoma"/>
          <w:iCs/>
          <w:sz w:val="28"/>
          <w:szCs w:val="28"/>
          <w:lang w:val="id-ID"/>
        </w:rPr>
      </w:pPr>
      <w:r w:rsidRPr="008B6AB6">
        <w:rPr>
          <w:rFonts w:ascii="Tahoma" w:hAnsi="Tahoma" w:cs="Tahoma"/>
          <w:b/>
          <w:iCs/>
          <w:sz w:val="28"/>
          <w:szCs w:val="28"/>
          <w:lang w:val="id-ID"/>
        </w:rPr>
        <w:t>IRWAN PRAYITNO</w:t>
      </w:r>
    </w:p>
    <w:p w:rsidR="00913691" w:rsidRPr="008B6AB6" w:rsidRDefault="00913691" w:rsidP="00640AEA">
      <w:pPr>
        <w:spacing w:after="120" w:line="360" w:lineRule="auto"/>
        <w:ind w:firstLine="567"/>
        <w:jc w:val="both"/>
        <w:rPr>
          <w:rFonts w:ascii="Tahoma" w:hAnsi="Tahoma" w:cs="Tahoma"/>
          <w:iCs/>
          <w:sz w:val="28"/>
          <w:szCs w:val="28"/>
        </w:rPr>
      </w:pPr>
    </w:p>
    <w:p w:rsidR="00C7172D" w:rsidRPr="008B6AB6" w:rsidRDefault="00C7172D" w:rsidP="00640AEA">
      <w:pPr>
        <w:spacing w:after="120" w:line="360" w:lineRule="auto"/>
        <w:ind w:firstLine="567"/>
        <w:jc w:val="both"/>
        <w:rPr>
          <w:rFonts w:ascii="Tahoma" w:hAnsi="Tahoma" w:cs="Tahoma"/>
          <w:iCs/>
          <w:sz w:val="28"/>
          <w:szCs w:val="28"/>
        </w:rPr>
      </w:pPr>
    </w:p>
    <w:p w:rsidR="00C7172D" w:rsidRPr="008B6AB6" w:rsidRDefault="00C7172D" w:rsidP="0089719F">
      <w:pPr>
        <w:spacing w:after="120" w:line="360" w:lineRule="auto"/>
        <w:jc w:val="both"/>
        <w:rPr>
          <w:rFonts w:ascii="Tahoma" w:hAnsi="Tahoma" w:cs="Tahoma"/>
          <w:iCs/>
          <w:sz w:val="28"/>
          <w:szCs w:val="28"/>
        </w:rPr>
      </w:pPr>
    </w:p>
    <w:sectPr w:rsidR="00C7172D" w:rsidRPr="008B6AB6" w:rsidSect="00AE6F8F">
      <w:footerReference w:type="even" r:id="rId9"/>
      <w:footerReference w:type="default" r:id="rId10"/>
      <w:pgSz w:w="9356" w:h="12191" w:code="1"/>
      <w:pgMar w:top="1021" w:right="1021" w:bottom="1021" w:left="1021" w:header="720" w:footer="84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594F" w:rsidRDefault="00BD594F">
      <w:r>
        <w:separator/>
      </w:r>
    </w:p>
  </w:endnote>
  <w:endnote w:type="continuationSeparator" w:id="0">
    <w:p w:rsidR="00BD594F" w:rsidRDefault="00BD59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752" w:rsidRDefault="009B16F1">
    <w:pPr>
      <w:pStyle w:val="Footer"/>
      <w:framePr w:wrap="around" w:vAnchor="text" w:hAnchor="margin" w:xAlign="right" w:y="1"/>
      <w:rPr>
        <w:rStyle w:val="PageNumber"/>
      </w:rPr>
    </w:pPr>
    <w:r>
      <w:rPr>
        <w:rStyle w:val="PageNumber"/>
      </w:rPr>
      <w:fldChar w:fldCharType="begin"/>
    </w:r>
    <w:r w:rsidR="00D60752">
      <w:rPr>
        <w:rStyle w:val="PageNumber"/>
      </w:rPr>
      <w:instrText xml:space="preserve">PAGE  </w:instrText>
    </w:r>
    <w:r>
      <w:rPr>
        <w:rStyle w:val="PageNumber"/>
      </w:rPr>
      <w:fldChar w:fldCharType="end"/>
    </w:r>
  </w:p>
  <w:p w:rsidR="00D60752" w:rsidRDefault="00D6075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752" w:rsidRDefault="009B16F1">
    <w:pPr>
      <w:pStyle w:val="Footer"/>
      <w:framePr w:wrap="around" w:vAnchor="text" w:hAnchor="margin" w:xAlign="right" w:y="1"/>
      <w:rPr>
        <w:rStyle w:val="PageNumber"/>
      </w:rPr>
    </w:pPr>
    <w:r>
      <w:rPr>
        <w:rStyle w:val="PageNumber"/>
      </w:rPr>
      <w:fldChar w:fldCharType="begin"/>
    </w:r>
    <w:r w:rsidR="00D60752">
      <w:rPr>
        <w:rStyle w:val="PageNumber"/>
      </w:rPr>
      <w:instrText xml:space="preserve">PAGE  </w:instrText>
    </w:r>
    <w:r>
      <w:rPr>
        <w:rStyle w:val="PageNumber"/>
      </w:rPr>
      <w:fldChar w:fldCharType="separate"/>
    </w:r>
    <w:r w:rsidR="003F068E">
      <w:rPr>
        <w:rStyle w:val="PageNumber"/>
        <w:noProof/>
      </w:rPr>
      <w:t>14</w:t>
    </w:r>
    <w:r>
      <w:rPr>
        <w:rStyle w:val="PageNumber"/>
      </w:rPr>
      <w:fldChar w:fldCharType="end"/>
    </w:r>
  </w:p>
  <w:p w:rsidR="00D60752" w:rsidRDefault="00D6075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594F" w:rsidRDefault="00BD594F">
      <w:r>
        <w:separator/>
      </w:r>
    </w:p>
  </w:footnote>
  <w:footnote w:type="continuationSeparator" w:id="0">
    <w:p w:rsidR="00BD594F" w:rsidRDefault="00BD59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132F0"/>
    <w:multiLevelType w:val="hybridMultilevel"/>
    <w:tmpl w:val="AD08C064"/>
    <w:lvl w:ilvl="0" w:tplc="B1D8544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nsid w:val="093E3D29"/>
    <w:multiLevelType w:val="hybridMultilevel"/>
    <w:tmpl w:val="02D4BCE2"/>
    <w:lvl w:ilvl="0" w:tplc="9DD6ADD2">
      <w:start w:val="1"/>
      <w:numFmt w:val="decimal"/>
      <w:lvlText w:val="%1."/>
      <w:lvlJc w:val="left"/>
      <w:pPr>
        <w:tabs>
          <w:tab w:val="num" w:pos="720"/>
        </w:tabs>
        <w:ind w:left="720" w:hanging="360"/>
      </w:pPr>
    </w:lvl>
    <w:lvl w:ilvl="1" w:tplc="CF6CF240" w:tentative="1">
      <w:start w:val="1"/>
      <w:numFmt w:val="decimal"/>
      <w:lvlText w:val="%2."/>
      <w:lvlJc w:val="left"/>
      <w:pPr>
        <w:tabs>
          <w:tab w:val="num" w:pos="1440"/>
        </w:tabs>
        <w:ind w:left="1440" w:hanging="360"/>
      </w:pPr>
    </w:lvl>
    <w:lvl w:ilvl="2" w:tplc="408A7486" w:tentative="1">
      <w:start w:val="1"/>
      <w:numFmt w:val="decimal"/>
      <w:lvlText w:val="%3."/>
      <w:lvlJc w:val="left"/>
      <w:pPr>
        <w:tabs>
          <w:tab w:val="num" w:pos="2160"/>
        </w:tabs>
        <w:ind w:left="2160" w:hanging="360"/>
      </w:pPr>
    </w:lvl>
    <w:lvl w:ilvl="3" w:tplc="B8007A68" w:tentative="1">
      <w:start w:val="1"/>
      <w:numFmt w:val="decimal"/>
      <w:lvlText w:val="%4."/>
      <w:lvlJc w:val="left"/>
      <w:pPr>
        <w:tabs>
          <w:tab w:val="num" w:pos="2880"/>
        </w:tabs>
        <w:ind w:left="2880" w:hanging="360"/>
      </w:pPr>
    </w:lvl>
    <w:lvl w:ilvl="4" w:tplc="7F9048E4" w:tentative="1">
      <w:start w:val="1"/>
      <w:numFmt w:val="decimal"/>
      <w:lvlText w:val="%5."/>
      <w:lvlJc w:val="left"/>
      <w:pPr>
        <w:tabs>
          <w:tab w:val="num" w:pos="3600"/>
        </w:tabs>
        <w:ind w:left="3600" w:hanging="360"/>
      </w:pPr>
    </w:lvl>
    <w:lvl w:ilvl="5" w:tplc="A0C08714" w:tentative="1">
      <w:start w:val="1"/>
      <w:numFmt w:val="decimal"/>
      <w:lvlText w:val="%6."/>
      <w:lvlJc w:val="left"/>
      <w:pPr>
        <w:tabs>
          <w:tab w:val="num" w:pos="4320"/>
        </w:tabs>
        <w:ind w:left="4320" w:hanging="360"/>
      </w:pPr>
    </w:lvl>
    <w:lvl w:ilvl="6" w:tplc="A17C8C9C" w:tentative="1">
      <w:start w:val="1"/>
      <w:numFmt w:val="decimal"/>
      <w:lvlText w:val="%7."/>
      <w:lvlJc w:val="left"/>
      <w:pPr>
        <w:tabs>
          <w:tab w:val="num" w:pos="5040"/>
        </w:tabs>
        <w:ind w:left="5040" w:hanging="360"/>
      </w:pPr>
    </w:lvl>
    <w:lvl w:ilvl="7" w:tplc="A0CC42C6" w:tentative="1">
      <w:start w:val="1"/>
      <w:numFmt w:val="decimal"/>
      <w:lvlText w:val="%8."/>
      <w:lvlJc w:val="left"/>
      <w:pPr>
        <w:tabs>
          <w:tab w:val="num" w:pos="5760"/>
        </w:tabs>
        <w:ind w:left="5760" w:hanging="360"/>
      </w:pPr>
    </w:lvl>
    <w:lvl w:ilvl="8" w:tplc="1E2CE4F8" w:tentative="1">
      <w:start w:val="1"/>
      <w:numFmt w:val="decimal"/>
      <w:lvlText w:val="%9."/>
      <w:lvlJc w:val="left"/>
      <w:pPr>
        <w:tabs>
          <w:tab w:val="num" w:pos="6480"/>
        </w:tabs>
        <w:ind w:left="6480" w:hanging="360"/>
      </w:pPr>
    </w:lvl>
  </w:abstractNum>
  <w:abstractNum w:abstractNumId="2">
    <w:nsid w:val="14FE04AF"/>
    <w:multiLevelType w:val="hybridMultilevel"/>
    <w:tmpl w:val="B560A18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291D656F"/>
    <w:multiLevelType w:val="hybridMultilevel"/>
    <w:tmpl w:val="212E3FC8"/>
    <w:lvl w:ilvl="0" w:tplc="8278BE9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
    <w:nsid w:val="2BAA5217"/>
    <w:multiLevelType w:val="hybridMultilevel"/>
    <w:tmpl w:val="273204CA"/>
    <w:lvl w:ilvl="0" w:tplc="F1ECAEF2">
      <w:start w:val="1"/>
      <w:numFmt w:val="bullet"/>
      <w:lvlText w:val="•"/>
      <w:lvlJc w:val="left"/>
      <w:pPr>
        <w:tabs>
          <w:tab w:val="num" w:pos="720"/>
        </w:tabs>
        <w:ind w:left="720" w:hanging="360"/>
      </w:pPr>
      <w:rPr>
        <w:rFonts w:ascii="Arial" w:hAnsi="Arial" w:hint="default"/>
      </w:rPr>
    </w:lvl>
    <w:lvl w:ilvl="1" w:tplc="EBE2E65C" w:tentative="1">
      <w:start w:val="1"/>
      <w:numFmt w:val="bullet"/>
      <w:lvlText w:val="•"/>
      <w:lvlJc w:val="left"/>
      <w:pPr>
        <w:tabs>
          <w:tab w:val="num" w:pos="1440"/>
        </w:tabs>
        <w:ind w:left="1440" w:hanging="360"/>
      </w:pPr>
      <w:rPr>
        <w:rFonts w:ascii="Arial" w:hAnsi="Arial" w:hint="default"/>
      </w:rPr>
    </w:lvl>
    <w:lvl w:ilvl="2" w:tplc="D7F21308" w:tentative="1">
      <w:start w:val="1"/>
      <w:numFmt w:val="bullet"/>
      <w:lvlText w:val="•"/>
      <w:lvlJc w:val="left"/>
      <w:pPr>
        <w:tabs>
          <w:tab w:val="num" w:pos="2160"/>
        </w:tabs>
        <w:ind w:left="2160" w:hanging="360"/>
      </w:pPr>
      <w:rPr>
        <w:rFonts w:ascii="Arial" w:hAnsi="Arial" w:hint="default"/>
      </w:rPr>
    </w:lvl>
    <w:lvl w:ilvl="3" w:tplc="98A6A882" w:tentative="1">
      <w:start w:val="1"/>
      <w:numFmt w:val="bullet"/>
      <w:lvlText w:val="•"/>
      <w:lvlJc w:val="left"/>
      <w:pPr>
        <w:tabs>
          <w:tab w:val="num" w:pos="2880"/>
        </w:tabs>
        <w:ind w:left="2880" w:hanging="360"/>
      </w:pPr>
      <w:rPr>
        <w:rFonts w:ascii="Arial" w:hAnsi="Arial" w:hint="default"/>
      </w:rPr>
    </w:lvl>
    <w:lvl w:ilvl="4" w:tplc="1BA4A20E" w:tentative="1">
      <w:start w:val="1"/>
      <w:numFmt w:val="bullet"/>
      <w:lvlText w:val="•"/>
      <w:lvlJc w:val="left"/>
      <w:pPr>
        <w:tabs>
          <w:tab w:val="num" w:pos="3600"/>
        </w:tabs>
        <w:ind w:left="3600" w:hanging="360"/>
      </w:pPr>
      <w:rPr>
        <w:rFonts w:ascii="Arial" w:hAnsi="Arial" w:hint="default"/>
      </w:rPr>
    </w:lvl>
    <w:lvl w:ilvl="5" w:tplc="874E2550" w:tentative="1">
      <w:start w:val="1"/>
      <w:numFmt w:val="bullet"/>
      <w:lvlText w:val="•"/>
      <w:lvlJc w:val="left"/>
      <w:pPr>
        <w:tabs>
          <w:tab w:val="num" w:pos="4320"/>
        </w:tabs>
        <w:ind w:left="4320" w:hanging="360"/>
      </w:pPr>
      <w:rPr>
        <w:rFonts w:ascii="Arial" w:hAnsi="Arial" w:hint="default"/>
      </w:rPr>
    </w:lvl>
    <w:lvl w:ilvl="6" w:tplc="E7B0FC8A" w:tentative="1">
      <w:start w:val="1"/>
      <w:numFmt w:val="bullet"/>
      <w:lvlText w:val="•"/>
      <w:lvlJc w:val="left"/>
      <w:pPr>
        <w:tabs>
          <w:tab w:val="num" w:pos="5040"/>
        </w:tabs>
        <w:ind w:left="5040" w:hanging="360"/>
      </w:pPr>
      <w:rPr>
        <w:rFonts w:ascii="Arial" w:hAnsi="Arial" w:hint="default"/>
      </w:rPr>
    </w:lvl>
    <w:lvl w:ilvl="7" w:tplc="D480EAE2" w:tentative="1">
      <w:start w:val="1"/>
      <w:numFmt w:val="bullet"/>
      <w:lvlText w:val="•"/>
      <w:lvlJc w:val="left"/>
      <w:pPr>
        <w:tabs>
          <w:tab w:val="num" w:pos="5760"/>
        </w:tabs>
        <w:ind w:left="5760" w:hanging="360"/>
      </w:pPr>
      <w:rPr>
        <w:rFonts w:ascii="Arial" w:hAnsi="Arial" w:hint="default"/>
      </w:rPr>
    </w:lvl>
    <w:lvl w:ilvl="8" w:tplc="76BEEC7E" w:tentative="1">
      <w:start w:val="1"/>
      <w:numFmt w:val="bullet"/>
      <w:lvlText w:val="•"/>
      <w:lvlJc w:val="left"/>
      <w:pPr>
        <w:tabs>
          <w:tab w:val="num" w:pos="6480"/>
        </w:tabs>
        <w:ind w:left="6480" w:hanging="360"/>
      </w:pPr>
      <w:rPr>
        <w:rFonts w:ascii="Arial" w:hAnsi="Arial" w:hint="default"/>
      </w:rPr>
    </w:lvl>
  </w:abstractNum>
  <w:abstractNum w:abstractNumId="5">
    <w:nsid w:val="3A620DC6"/>
    <w:multiLevelType w:val="hybridMultilevel"/>
    <w:tmpl w:val="9C0ABD1E"/>
    <w:lvl w:ilvl="0" w:tplc="23DE7B4A">
      <w:start w:val="1"/>
      <w:numFmt w:val="decimal"/>
      <w:lvlText w:val="%1."/>
      <w:lvlJc w:val="left"/>
      <w:pPr>
        <w:tabs>
          <w:tab w:val="num" w:pos="720"/>
        </w:tabs>
        <w:ind w:left="720" w:hanging="360"/>
      </w:pPr>
      <w:rPr>
        <w:rFonts w:hint="default"/>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9994536A">
      <w:start w:val="1"/>
      <w:numFmt w:val="decimal"/>
      <w:lvlText w:val="%4."/>
      <w:lvlJc w:val="left"/>
      <w:pPr>
        <w:tabs>
          <w:tab w:val="num" w:pos="2880"/>
        </w:tabs>
        <w:ind w:left="2880" w:hanging="360"/>
      </w:pPr>
      <w:rPr>
        <w:b w:val="0"/>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3AE05180"/>
    <w:multiLevelType w:val="hybridMultilevel"/>
    <w:tmpl w:val="D2745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D536A2"/>
    <w:multiLevelType w:val="hybridMultilevel"/>
    <w:tmpl w:val="2660A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2663CA"/>
    <w:multiLevelType w:val="hybridMultilevel"/>
    <w:tmpl w:val="304ADC94"/>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9">
    <w:nsid w:val="6A377BC7"/>
    <w:multiLevelType w:val="hybridMultilevel"/>
    <w:tmpl w:val="A6F0F71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nsid w:val="6E4F1B5C"/>
    <w:multiLevelType w:val="hybridMultilevel"/>
    <w:tmpl w:val="83E2E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4"/>
  </w:num>
  <w:num w:numId="4">
    <w:abstractNumId w:val="1"/>
  </w:num>
  <w:num w:numId="5">
    <w:abstractNumId w:val="5"/>
  </w:num>
  <w:num w:numId="6">
    <w:abstractNumId w:val="9"/>
  </w:num>
  <w:num w:numId="7">
    <w:abstractNumId w:val="8"/>
  </w:num>
  <w:num w:numId="8">
    <w:abstractNumId w:val="7"/>
  </w:num>
  <w:num w:numId="9">
    <w:abstractNumId w:val="0"/>
  </w:num>
  <w:num w:numId="10">
    <w:abstractNumId w:val="3"/>
  </w:num>
  <w:num w:numId="11">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gutterAtTop/>
  <w:proofState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6B3333"/>
    <w:rsid w:val="000004EC"/>
    <w:rsid w:val="0000138C"/>
    <w:rsid w:val="00001C68"/>
    <w:rsid w:val="00002B29"/>
    <w:rsid w:val="00006510"/>
    <w:rsid w:val="0001073E"/>
    <w:rsid w:val="00011521"/>
    <w:rsid w:val="00011AD3"/>
    <w:rsid w:val="00011D7A"/>
    <w:rsid w:val="00012914"/>
    <w:rsid w:val="000132E0"/>
    <w:rsid w:val="000147B4"/>
    <w:rsid w:val="00015C7C"/>
    <w:rsid w:val="000170DD"/>
    <w:rsid w:val="0002016C"/>
    <w:rsid w:val="00021498"/>
    <w:rsid w:val="0002161A"/>
    <w:rsid w:val="000234C7"/>
    <w:rsid w:val="000261B4"/>
    <w:rsid w:val="00027388"/>
    <w:rsid w:val="0002793D"/>
    <w:rsid w:val="00031B93"/>
    <w:rsid w:val="00031F56"/>
    <w:rsid w:val="000325BD"/>
    <w:rsid w:val="00032FAA"/>
    <w:rsid w:val="00035AB9"/>
    <w:rsid w:val="00035EF0"/>
    <w:rsid w:val="00036021"/>
    <w:rsid w:val="00036179"/>
    <w:rsid w:val="0003627E"/>
    <w:rsid w:val="00037870"/>
    <w:rsid w:val="00037D06"/>
    <w:rsid w:val="00037DF6"/>
    <w:rsid w:val="00041614"/>
    <w:rsid w:val="0004165F"/>
    <w:rsid w:val="000422FD"/>
    <w:rsid w:val="00042C8E"/>
    <w:rsid w:val="00042F75"/>
    <w:rsid w:val="00044162"/>
    <w:rsid w:val="00044560"/>
    <w:rsid w:val="00044A1D"/>
    <w:rsid w:val="00045566"/>
    <w:rsid w:val="000456D1"/>
    <w:rsid w:val="000458F1"/>
    <w:rsid w:val="00045915"/>
    <w:rsid w:val="00045FAB"/>
    <w:rsid w:val="00051968"/>
    <w:rsid w:val="00054FDD"/>
    <w:rsid w:val="00055E10"/>
    <w:rsid w:val="000573EC"/>
    <w:rsid w:val="000616D4"/>
    <w:rsid w:val="00061839"/>
    <w:rsid w:val="00063E6B"/>
    <w:rsid w:val="000666FE"/>
    <w:rsid w:val="0006673D"/>
    <w:rsid w:val="00067887"/>
    <w:rsid w:val="00072C27"/>
    <w:rsid w:val="00073F2B"/>
    <w:rsid w:val="00074BA0"/>
    <w:rsid w:val="00077E49"/>
    <w:rsid w:val="00081E1D"/>
    <w:rsid w:val="00082E83"/>
    <w:rsid w:val="00083209"/>
    <w:rsid w:val="000832ED"/>
    <w:rsid w:val="00083F40"/>
    <w:rsid w:val="0008444E"/>
    <w:rsid w:val="00084CFD"/>
    <w:rsid w:val="00084EF0"/>
    <w:rsid w:val="00086E32"/>
    <w:rsid w:val="000903BA"/>
    <w:rsid w:val="000911CA"/>
    <w:rsid w:val="00091D08"/>
    <w:rsid w:val="00092B1A"/>
    <w:rsid w:val="0009345C"/>
    <w:rsid w:val="00093496"/>
    <w:rsid w:val="00093CEC"/>
    <w:rsid w:val="0009519F"/>
    <w:rsid w:val="00095D7B"/>
    <w:rsid w:val="000A0EC3"/>
    <w:rsid w:val="000A0F9A"/>
    <w:rsid w:val="000A1E31"/>
    <w:rsid w:val="000A38A5"/>
    <w:rsid w:val="000A425D"/>
    <w:rsid w:val="000A64DB"/>
    <w:rsid w:val="000B014D"/>
    <w:rsid w:val="000B3666"/>
    <w:rsid w:val="000B6E53"/>
    <w:rsid w:val="000B7BFC"/>
    <w:rsid w:val="000C02DA"/>
    <w:rsid w:val="000C3B94"/>
    <w:rsid w:val="000C42EC"/>
    <w:rsid w:val="000C43DA"/>
    <w:rsid w:val="000C6887"/>
    <w:rsid w:val="000D2BBF"/>
    <w:rsid w:val="000D5947"/>
    <w:rsid w:val="000D5DF0"/>
    <w:rsid w:val="000D76FB"/>
    <w:rsid w:val="000D7821"/>
    <w:rsid w:val="000D7B42"/>
    <w:rsid w:val="000D7CB3"/>
    <w:rsid w:val="000E0E3B"/>
    <w:rsid w:val="000E2ABD"/>
    <w:rsid w:val="000E52D0"/>
    <w:rsid w:val="000E5E2F"/>
    <w:rsid w:val="000E6E5A"/>
    <w:rsid w:val="000E7B78"/>
    <w:rsid w:val="000F117E"/>
    <w:rsid w:val="000F28CD"/>
    <w:rsid w:val="000F2F8A"/>
    <w:rsid w:val="000F3683"/>
    <w:rsid w:val="000F39F4"/>
    <w:rsid w:val="000F42F5"/>
    <w:rsid w:val="000F48E6"/>
    <w:rsid w:val="000F505A"/>
    <w:rsid w:val="000F5E95"/>
    <w:rsid w:val="000F6C0C"/>
    <w:rsid w:val="000F6F16"/>
    <w:rsid w:val="000F75DD"/>
    <w:rsid w:val="00100F13"/>
    <w:rsid w:val="0010127E"/>
    <w:rsid w:val="00102C8C"/>
    <w:rsid w:val="00103B92"/>
    <w:rsid w:val="00106074"/>
    <w:rsid w:val="00107814"/>
    <w:rsid w:val="001110AA"/>
    <w:rsid w:val="001153B8"/>
    <w:rsid w:val="00115EE8"/>
    <w:rsid w:val="00117A57"/>
    <w:rsid w:val="00120A18"/>
    <w:rsid w:val="00123D2D"/>
    <w:rsid w:val="00125D88"/>
    <w:rsid w:val="00126F46"/>
    <w:rsid w:val="001336FC"/>
    <w:rsid w:val="00134E9C"/>
    <w:rsid w:val="0013506A"/>
    <w:rsid w:val="00136572"/>
    <w:rsid w:val="0014208A"/>
    <w:rsid w:val="001433A5"/>
    <w:rsid w:val="00144191"/>
    <w:rsid w:val="00145A39"/>
    <w:rsid w:val="00146D92"/>
    <w:rsid w:val="001535CC"/>
    <w:rsid w:val="0015441B"/>
    <w:rsid w:val="00156C95"/>
    <w:rsid w:val="001606FE"/>
    <w:rsid w:val="0016112D"/>
    <w:rsid w:val="00164E29"/>
    <w:rsid w:val="0016582C"/>
    <w:rsid w:val="00165C6A"/>
    <w:rsid w:val="00165CEA"/>
    <w:rsid w:val="001662E4"/>
    <w:rsid w:val="001668F9"/>
    <w:rsid w:val="00166A0F"/>
    <w:rsid w:val="001677EA"/>
    <w:rsid w:val="001716CD"/>
    <w:rsid w:val="00174B80"/>
    <w:rsid w:val="001769EE"/>
    <w:rsid w:val="0017760C"/>
    <w:rsid w:val="0018442E"/>
    <w:rsid w:val="00187A85"/>
    <w:rsid w:val="00191B54"/>
    <w:rsid w:val="00192217"/>
    <w:rsid w:val="00194BC8"/>
    <w:rsid w:val="00195788"/>
    <w:rsid w:val="00195945"/>
    <w:rsid w:val="00195FC5"/>
    <w:rsid w:val="00196A38"/>
    <w:rsid w:val="0019720C"/>
    <w:rsid w:val="00197931"/>
    <w:rsid w:val="001A218C"/>
    <w:rsid w:val="001A5E23"/>
    <w:rsid w:val="001A6656"/>
    <w:rsid w:val="001B0150"/>
    <w:rsid w:val="001B3E2F"/>
    <w:rsid w:val="001B530D"/>
    <w:rsid w:val="001B6F8D"/>
    <w:rsid w:val="001B7D88"/>
    <w:rsid w:val="001C0A2C"/>
    <w:rsid w:val="001C1B28"/>
    <w:rsid w:val="001C1F69"/>
    <w:rsid w:val="001C202D"/>
    <w:rsid w:val="001C25F7"/>
    <w:rsid w:val="001C2B0B"/>
    <w:rsid w:val="001C3AF9"/>
    <w:rsid w:val="001C4C8D"/>
    <w:rsid w:val="001C4D5F"/>
    <w:rsid w:val="001C60B0"/>
    <w:rsid w:val="001C6AA5"/>
    <w:rsid w:val="001D089C"/>
    <w:rsid w:val="001D152E"/>
    <w:rsid w:val="001D18C9"/>
    <w:rsid w:val="001D3CDB"/>
    <w:rsid w:val="001D3E06"/>
    <w:rsid w:val="001D442D"/>
    <w:rsid w:val="001D4BA0"/>
    <w:rsid w:val="001D5CF6"/>
    <w:rsid w:val="001D70E3"/>
    <w:rsid w:val="001E018F"/>
    <w:rsid w:val="001E0FDA"/>
    <w:rsid w:val="001E14F9"/>
    <w:rsid w:val="001E2F72"/>
    <w:rsid w:val="001E7273"/>
    <w:rsid w:val="001E7649"/>
    <w:rsid w:val="001F2A6E"/>
    <w:rsid w:val="001F3D90"/>
    <w:rsid w:val="001F4E5D"/>
    <w:rsid w:val="001F537F"/>
    <w:rsid w:val="001F5C9D"/>
    <w:rsid w:val="001F60D5"/>
    <w:rsid w:val="00200683"/>
    <w:rsid w:val="00200758"/>
    <w:rsid w:val="00201392"/>
    <w:rsid w:val="00202340"/>
    <w:rsid w:val="002026AD"/>
    <w:rsid w:val="00202D61"/>
    <w:rsid w:val="00203BB0"/>
    <w:rsid w:val="00204650"/>
    <w:rsid w:val="00204AE0"/>
    <w:rsid w:val="00204E41"/>
    <w:rsid w:val="00205813"/>
    <w:rsid w:val="00205B92"/>
    <w:rsid w:val="00207319"/>
    <w:rsid w:val="00207CA0"/>
    <w:rsid w:val="00210D35"/>
    <w:rsid w:val="00214405"/>
    <w:rsid w:val="00215EF6"/>
    <w:rsid w:val="002165D6"/>
    <w:rsid w:val="002178BE"/>
    <w:rsid w:val="002204CB"/>
    <w:rsid w:val="00220A71"/>
    <w:rsid w:val="0022115D"/>
    <w:rsid w:val="00221305"/>
    <w:rsid w:val="00221A24"/>
    <w:rsid w:val="00221BA9"/>
    <w:rsid w:val="00221CE9"/>
    <w:rsid w:val="00222C6B"/>
    <w:rsid w:val="0022317A"/>
    <w:rsid w:val="00224ABB"/>
    <w:rsid w:val="00225C87"/>
    <w:rsid w:val="00225CE9"/>
    <w:rsid w:val="00225E05"/>
    <w:rsid w:val="00230A58"/>
    <w:rsid w:val="00230FE8"/>
    <w:rsid w:val="00231F9A"/>
    <w:rsid w:val="00232E5C"/>
    <w:rsid w:val="00233959"/>
    <w:rsid w:val="00235355"/>
    <w:rsid w:val="00236686"/>
    <w:rsid w:val="002367EA"/>
    <w:rsid w:val="00237361"/>
    <w:rsid w:val="00240DA3"/>
    <w:rsid w:val="00242C98"/>
    <w:rsid w:val="00243295"/>
    <w:rsid w:val="00243756"/>
    <w:rsid w:val="00244711"/>
    <w:rsid w:val="00246598"/>
    <w:rsid w:val="00246A7F"/>
    <w:rsid w:val="00250965"/>
    <w:rsid w:val="00253058"/>
    <w:rsid w:val="002545F2"/>
    <w:rsid w:val="00254788"/>
    <w:rsid w:val="00255861"/>
    <w:rsid w:val="00256459"/>
    <w:rsid w:val="00256F06"/>
    <w:rsid w:val="002603F0"/>
    <w:rsid w:val="00260552"/>
    <w:rsid w:val="00261747"/>
    <w:rsid w:val="002617DD"/>
    <w:rsid w:val="00264882"/>
    <w:rsid w:val="0026581E"/>
    <w:rsid w:val="0026786E"/>
    <w:rsid w:val="002701A6"/>
    <w:rsid w:val="002707F4"/>
    <w:rsid w:val="002719CA"/>
    <w:rsid w:val="00272FE9"/>
    <w:rsid w:val="00276FC4"/>
    <w:rsid w:val="002778E3"/>
    <w:rsid w:val="00277D75"/>
    <w:rsid w:val="0028322D"/>
    <w:rsid w:val="00283F55"/>
    <w:rsid w:val="002857A8"/>
    <w:rsid w:val="00285B57"/>
    <w:rsid w:val="002863A6"/>
    <w:rsid w:val="002901B0"/>
    <w:rsid w:val="0029265D"/>
    <w:rsid w:val="00295A29"/>
    <w:rsid w:val="002A094E"/>
    <w:rsid w:val="002A0C4A"/>
    <w:rsid w:val="002A1027"/>
    <w:rsid w:val="002A1044"/>
    <w:rsid w:val="002A3E53"/>
    <w:rsid w:val="002A59A6"/>
    <w:rsid w:val="002A5B2C"/>
    <w:rsid w:val="002B1805"/>
    <w:rsid w:val="002B191B"/>
    <w:rsid w:val="002B2BCE"/>
    <w:rsid w:val="002B3F92"/>
    <w:rsid w:val="002B62F4"/>
    <w:rsid w:val="002C078E"/>
    <w:rsid w:val="002C1313"/>
    <w:rsid w:val="002C203F"/>
    <w:rsid w:val="002C293E"/>
    <w:rsid w:val="002C31FB"/>
    <w:rsid w:val="002C3414"/>
    <w:rsid w:val="002C354B"/>
    <w:rsid w:val="002C4836"/>
    <w:rsid w:val="002C4F16"/>
    <w:rsid w:val="002C5253"/>
    <w:rsid w:val="002C5AE3"/>
    <w:rsid w:val="002C620E"/>
    <w:rsid w:val="002C66F1"/>
    <w:rsid w:val="002C75C7"/>
    <w:rsid w:val="002D02FA"/>
    <w:rsid w:val="002D1C69"/>
    <w:rsid w:val="002D32F4"/>
    <w:rsid w:val="002D3D40"/>
    <w:rsid w:val="002D58AE"/>
    <w:rsid w:val="002D5DC4"/>
    <w:rsid w:val="002D75CB"/>
    <w:rsid w:val="002E0CC8"/>
    <w:rsid w:val="002E0E7E"/>
    <w:rsid w:val="002E3774"/>
    <w:rsid w:val="002E4757"/>
    <w:rsid w:val="002E6F56"/>
    <w:rsid w:val="002F008B"/>
    <w:rsid w:val="002F15CA"/>
    <w:rsid w:val="002F1E1A"/>
    <w:rsid w:val="002F2EBD"/>
    <w:rsid w:val="002F375A"/>
    <w:rsid w:val="002F3D2C"/>
    <w:rsid w:val="00300B64"/>
    <w:rsid w:val="0030193E"/>
    <w:rsid w:val="00303B52"/>
    <w:rsid w:val="0030444B"/>
    <w:rsid w:val="0030474B"/>
    <w:rsid w:val="00305D8C"/>
    <w:rsid w:val="00305FFC"/>
    <w:rsid w:val="003062F6"/>
    <w:rsid w:val="00306C2A"/>
    <w:rsid w:val="00307070"/>
    <w:rsid w:val="003072C1"/>
    <w:rsid w:val="0031029A"/>
    <w:rsid w:val="003123D0"/>
    <w:rsid w:val="0031386A"/>
    <w:rsid w:val="00314CD4"/>
    <w:rsid w:val="0031504E"/>
    <w:rsid w:val="0031519A"/>
    <w:rsid w:val="003168BE"/>
    <w:rsid w:val="0031761E"/>
    <w:rsid w:val="0031790F"/>
    <w:rsid w:val="00320AE4"/>
    <w:rsid w:val="00322DB9"/>
    <w:rsid w:val="00323369"/>
    <w:rsid w:val="0032517B"/>
    <w:rsid w:val="00327A2A"/>
    <w:rsid w:val="00330124"/>
    <w:rsid w:val="00330FD6"/>
    <w:rsid w:val="00331277"/>
    <w:rsid w:val="003318D2"/>
    <w:rsid w:val="0033538D"/>
    <w:rsid w:val="00335817"/>
    <w:rsid w:val="00337D11"/>
    <w:rsid w:val="003409EF"/>
    <w:rsid w:val="0034118E"/>
    <w:rsid w:val="00341503"/>
    <w:rsid w:val="00341C5D"/>
    <w:rsid w:val="00341EBD"/>
    <w:rsid w:val="00343DA0"/>
    <w:rsid w:val="00344446"/>
    <w:rsid w:val="00347115"/>
    <w:rsid w:val="00352205"/>
    <w:rsid w:val="00353C7E"/>
    <w:rsid w:val="00354EE1"/>
    <w:rsid w:val="00356E4B"/>
    <w:rsid w:val="0036164D"/>
    <w:rsid w:val="00362840"/>
    <w:rsid w:val="00363BF9"/>
    <w:rsid w:val="0036458F"/>
    <w:rsid w:val="00365B9F"/>
    <w:rsid w:val="00367C2A"/>
    <w:rsid w:val="003700C0"/>
    <w:rsid w:val="003717A8"/>
    <w:rsid w:val="00374BC1"/>
    <w:rsid w:val="0037576C"/>
    <w:rsid w:val="00377308"/>
    <w:rsid w:val="003776FA"/>
    <w:rsid w:val="00377784"/>
    <w:rsid w:val="003838C9"/>
    <w:rsid w:val="00384A0B"/>
    <w:rsid w:val="00384DA8"/>
    <w:rsid w:val="00386851"/>
    <w:rsid w:val="00390B8B"/>
    <w:rsid w:val="003911B9"/>
    <w:rsid w:val="00391737"/>
    <w:rsid w:val="00392A3F"/>
    <w:rsid w:val="003938AB"/>
    <w:rsid w:val="00393B52"/>
    <w:rsid w:val="00393E4A"/>
    <w:rsid w:val="00393EAA"/>
    <w:rsid w:val="00394A2A"/>
    <w:rsid w:val="003963CE"/>
    <w:rsid w:val="00397B6F"/>
    <w:rsid w:val="003A08B4"/>
    <w:rsid w:val="003A10B8"/>
    <w:rsid w:val="003A3AFE"/>
    <w:rsid w:val="003A3F2E"/>
    <w:rsid w:val="003A5CEF"/>
    <w:rsid w:val="003A5DEF"/>
    <w:rsid w:val="003A7625"/>
    <w:rsid w:val="003A7C9F"/>
    <w:rsid w:val="003B0E7D"/>
    <w:rsid w:val="003B12CA"/>
    <w:rsid w:val="003B1BEA"/>
    <w:rsid w:val="003B23CB"/>
    <w:rsid w:val="003B2C13"/>
    <w:rsid w:val="003B30FD"/>
    <w:rsid w:val="003B31BF"/>
    <w:rsid w:val="003B3A9D"/>
    <w:rsid w:val="003B441B"/>
    <w:rsid w:val="003B723E"/>
    <w:rsid w:val="003B7BC3"/>
    <w:rsid w:val="003C0BC3"/>
    <w:rsid w:val="003C10CE"/>
    <w:rsid w:val="003C27CD"/>
    <w:rsid w:val="003C498E"/>
    <w:rsid w:val="003C50FF"/>
    <w:rsid w:val="003C7B6D"/>
    <w:rsid w:val="003D009C"/>
    <w:rsid w:val="003D51C4"/>
    <w:rsid w:val="003E448F"/>
    <w:rsid w:val="003E5741"/>
    <w:rsid w:val="003E7F18"/>
    <w:rsid w:val="003F068E"/>
    <w:rsid w:val="003F157E"/>
    <w:rsid w:val="003F163B"/>
    <w:rsid w:val="003F1A1C"/>
    <w:rsid w:val="003F4144"/>
    <w:rsid w:val="003F51E2"/>
    <w:rsid w:val="003F51FA"/>
    <w:rsid w:val="003F5294"/>
    <w:rsid w:val="003F5F09"/>
    <w:rsid w:val="003F6856"/>
    <w:rsid w:val="003F7B22"/>
    <w:rsid w:val="0040085A"/>
    <w:rsid w:val="00400D8F"/>
    <w:rsid w:val="00400E69"/>
    <w:rsid w:val="004023B8"/>
    <w:rsid w:val="00402C03"/>
    <w:rsid w:val="00404221"/>
    <w:rsid w:val="00404E90"/>
    <w:rsid w:val="004051EA"/>
    <w:rsid w:val="004054F8"/>
    <w:rsid w:val="004056C2"/>
    <w:rsid w:val="00405F51"/>
    <w:rsid w:val="004065E9"/>
    <w:rsid w:val="00410182"/>
    <w:rsid w:val="00411331"/>
    <w:rsid w:val="0041313B"/>
    <w:rsid w:val="004142D7"/>
    <w:rsid w:val="0041469A"/>
    <w:rsid w:val="004148A1"/>
    <w:rsid w:val="00415BA6"/>
    <w:rsid w:val="0041757D"/>
    <w:rsid w:val="004221DC"/>
    <w:rsid w:val="00424C92"/>
    <w:rsid w:val="00425711"/>
    <w:rsid w:val="00425E31"/>
    <w:rsid w:val="00430209"/>
    <w:rsid w:val="00431274"/>
    <w:rsid w:val="00431C9F"/>
    <w:rsid w:val="004321D1"/>
    <w:rsid w:val="00433C68"/>
    <w:rsid w:val="00433D0C"/>
    <w:rsid w:val="0043525C"/>
    <w:rsid w:val="00435F62"/>
    <w:rsid w:val="00442C4B"/>
    <w:rsid w:val="00442EEB"/>
    <w:rsid w:val="00443232"/>
    <w:rsid w:val="0044443D"/>
    <w:rsid w:val="00444FD7"/>
    <w:rsid w:val="0044723D"/>
    <w:rsid w:val="0044765E"/>
    <w:rsid w:val="00447B00"/>
    <w:rsid w:val="00447BBA"/>
    <w:rsid w:val="00447E85"/>
    <w:rsid w:val="00450F5B"/>
    <w:rsid w:val="004550C4"/>
    <w:rsid w:val="004567F4"/>
    <w:rsid w:val="00461BE5"/>
    <w:rsid w:val="004623C3"/>
    <w:rsid w:val="004642B8"/>
    <w:rsid w:val="00464AEF"/>
    <w:rsid w:val="00464D16"/>
    <w:rsid w:val="00465C20"/>
    <w:rsid w:val="00473BE7"/>
    <w:rsid w:val="00475AE8"/>
    <w:rsid w:val="00476EDF"/>
    <w:rsid w:val="004773C8"/>
    <w:rsid w:val="00477C9F"/>
    <w:rsid w:val="0048073A"/>
    <w:rsid w:val="00480C96"/>
    <w:rsid w:val="004816F6"/>
    <w:rsid w:val="00481B28"/>
    <w:rsid w:val="004830C5"/>
    <w:rsid w:val="004832F6"/>
    <w:rsid w:val="00483325"/>
    <w:rsid w:val="00484790"/>
    <w:rsid w:val="004848C9"/>
    <w:rsid w:val="00486258"/>
    <w:rsid w:val="00486C26"/>
    <w:rsid w:val="004917C9"/>
    <w:rsid w:val="004934AB"/>
    <w:rsid w:val="00495C5A"/>
    <w:rsid w:val="00495CAE"/>
    <w:rsid w:val="0049622F"/>
    <w:rsid w:val="004968AE"/>
    <w:rsid w:val="00497251"/>
    <w:rsid w:val="0049735A"/>
    <w:rsid w:val="00497679"/>
    <w:rsid w:val="004A0949"/>
    <w:rsid w:val="004A25E4"/>
    <w:rsid w:val="004A5F67"/>
    <w:rsid w:val="004A7582"/>
    <w:rsid w:val="004B0AE2"/>
    <w:rsid w:val="004B1B89"/>
    <w:rsid w:val="004B2FFB"/>
    <w:rsid w:val="004B4AAD"/>
    <w:rsid w:val="004B5A8C"/>
    <w:rsid w:val="004B6326"/>
    <w:rsid w:val="004B6D57"/>
    <w:rsid w:val="004B7F14"/>
    <w:rsid w:val="004C108F"/>
    <w:rsid w:val="004C2E87"/>
    <w:rsid w:val="004C3B9A"/>
    <w:rsid w:val="004C61FD"/>
    <w:rsid w:val="004C66B8"/>
    <w:rsid w:val="004C73B9"/>
    <w:rsid w:val="004C7B62"/>
    <w:rsid w:val="004C7D13"/>
    <w:rsid w:val="004D35F0"/>
    <w:rsid w:val="004D50D2"/>
    <w:rsid w:val="004D5122"/>
    <w:rsid w:val="004D5390"/>
    <w:rsid w:val="004D5DBE"/>
    <w:rsid w:val="004D609B"/>
    <w:rsid w:val="004D7F7F"/>
    <w:rsid w:val="004E33B5"/>
    <w:rsid w:val="004E3B7E"/>
    <w:rsid w:val="004E45EB"/>
    <w:rsid w:val="004E4666"/>
    <w:rsid w:val="004E4E2E"/>
    <w:rsid w:val="004E5B71"/>
    <w:rsid w:val="004E6040"/>
    <w:rsid w:val="004E71B7"/>
    <w:rsid w:val="004E7ED3"/>
    <w:rsid w:val="004F0327"/>
    <w:rsid w:val="004F0CA0"/>
    <w:rsid w:val="004F26F6"/>
    <w:rsid w:val="004F2B44"/>
    <w:rsid w:val="004F2CE9"/>
    <w:rsid w:val="004F2FD6"/>
    <w:rsid w:val="004F3186"/>
    <w:rsid w:val="004F3913"/>
    <w:rsid w:val="004F4E1E"/>
    <w:rsid w:val="004F4E26"/>
    <w:rsid w:val="004F53ED"/>
    <w:rsid w:val="004F57AA"/>
    <w:rsid w:val="004F7D43"/>
    <w:rsid w:val="00500B7D"/>
    <w:rsid w:val="00502FCC"/>
    <w:rsid w:val="0050463A"/>
    <w:rsid w:val="00505DD2"/>
    <w:rsid w:val="0050607D"/>
    <w:rsid w:val="005065DB"/>
    <w:rsid w:val="005068B9"/>
    <w:rsid w:val="00506B5C"/>
    <w:rsid w:val="0050797E"/>
    <w:rsid w:val="00510107"/>
    <w:rsid w:val="0051122C"/>
    <w:rsid w:val="00511413"/>
    <w:rsid w:val="00511F07"/>
    <w:rsid w:val="00514C6F"/>
    <w:rsid w:val="00515331"/>
    <w:rsid w:val="00515CDE"/>
    <w:rsid w:val="00520BFC"/>
    <w:rsid w:val="005211EE"/>
    <w:rsid w:val="00521853"/>
    <w:rsid w:val="00522785"/>
    <w:rsid w:val="005231E1"/>
    <w:rsid w:val="00523C54"/>
    <w:rsid w:val="0052658E"/>
    <w:rsid w:val="00530B1D"/>
    <w:rsid w:val="00531194"/>
    <w:rsid w:val="0053136E"/>
    <w:rsid w:val="005334FB"/>
    <w:rsid w:val="00533531"/>
    <w:rsid w:val="00536EBD"/>
    <w:rsid w:val="00537D2C"/>
    <w:rsid w:val="00540445"/>
    <w:rsid w:val="0054053C"/>
    <w:rsid w:val="00541137"/>
    <w:rsid w:val="005413D2"/>
    <w:rsid w:val="00541E57"/>
    <w:rsid w:val="0054372C"/>
    <w:rsid w:val="00543FD0"/>
    <w:rsid w:val="0054497E"/>
    <w:rsid w:val="00546A4E"/>
    <w:rsid w:val="00550585"/>
    <w:rsid w:val="00550BAE"/>
    <w:rsid w:val="0055210F"/>
    <w:rsid w:val="005579D8"/>
    <w:rsid w:val="0056016D"/>
    <w:rsid w:val="00560B90"/>
    <w:rsid w:val="00563655"/>
    <w:rsid w:val="005638EB"/>
    <w:rsid w:val="00565D59"/>
    <w:rsid w:val="005710AB"/>
    <w:rsid w:val="00571633"/>
    <w:rsid w:val="00572AA5"/>
    <w:rsid w:val="005741CB"/>
    <w:rsid w:val="00577CAB"/>
    <w:rsid w:val="00577EEE"/>
    <w:rsid w:val="00580DE2"/>
    <w:rsid w:val="0058188B"/>
    <w:rsid w:val="00582E08"/>
    <w:rsid w:val="00585356"/>
    <w:rsid w:val="00585426"/>
    <w:rsid w:val="00585AC2"/>
    <w:rsid w:val="00585B0C"/>
    <w:rsid w:val="00586695"/>
    <w:rsid w:val="00586A8D"/>
    <w:rsid w:val="00591321"/>
    <w:rsid w:val="00592A3E"/>
    <w:rsid w:val="00592C10"/>
    <w:rsid w:val="00592D58"/>
    <w:rsid w:val="00594558"/>
    <w:rsid w:val="00594DBA"/>
    <w:rsid w:val="00595819"/>
    <w:rsid w:val="00597BFB"/>
    <w:rsid w:val="005A0B8E"/>
    <w:rsid w:val="005A0D3A"/>
    <w:rsid w:val="005A1162"/>
    <w:rsid w:val="005A1388"/>
    <w:rsid w:val="005A2816"/>
    <w:rsid w:val="005A3314"/>
    <w:rsid w:val="005A597A"/>
    <w:rsid w:val="005A5E80"/>
    <w:rsid w:val="005A62D1"/>
    <w:rsid w:val="005A6CF9"/>
    <w:rsid w:val="005B0C55"/>
    <w:rsid w:val="005B171D"/>
    <w:rsid w:val="005B2A5B"/>
    <w:rsid w:val="005B3BF5"/>
    <w:rsid w:val="005B45C8"/>
    <w:rsid w:val="005B4680"/>
    <w:rsid w:val="005B5BA7"/>
    <w:rsid w:val="005B7A57"/>
    <w:rsid w:val="005C277D"/>
    <w:rsid w:val="005C32D4"/>
    <w:rsid w:val="005C3D88"/>
    <w:rsid w:val="005C3E08"/>
    <w:rsid w:val="005C4643"/>
    <w:rsid w:val="005C58EC"/>
    <w:rsid w:val="005C5CF1"/>
    <w:rsid w:val="005C788D"/>
    <w:rsid w:val="005D0A3D"/>
    <w:rsid w:val="005D4631"/>
    <w:rsid w:val="005D4972"/>
    <w:rsid w:val="005D4BF9"/>
    <w:rsid w:val="005D696D"/>
    <w:rsid w:val="005E118B"/>
    <w:rsid w:val="005E1AFA"/>
    <w:rsid w:val="005E20DF"/>
    <w:rsid w:val="005E25CF"/>
    <w:rsid w:val="005E49F8"/>
    <w:rsid w:val="005E591D"/>
    <w:rsid w:val="005E6F86"/>
    <w:rsid w:val="005E716F"/>
    <w:rsid w:val="005F0463"/>
    <w:rsid w:val="005F10E2"/>
    <w:rsid w:val="005F3405"/>
    <w:rsid w:val="005F551E"/>
    <w:rsid w:val="005F6D3F"/>
    <w:rsid w:val="0060111C"/>
    <w:rsid w:val="006027E5"/>
    <w:rsid w:val="00604E7E"/>
    <w:rsid w:val="00604F03"/>
    <w:rsid w:val="006053ED"/>
    <w:rsid w:val="006055B3"/>
    <w:rsid w:val="00612F43"/>
    <w:rsid w:val="00613208"/>
    <w:rsid w:val="0061473E"/>
    <w:rsid w:val="006159A2"/>
    <w:rsid w:val="00621444"/>
    <w:rsid w:val="0062394B"/>
    <w:rsid w:val="00623D60"/>
    <w:rsid w:val="006242B8"/>
    <w:rsid w:val="00624596"/>
    <w:rsid w:val="00624DB7"/>
    <w:rsid w:val="006250AE"/>
    <w:rsid w:val="00625D91"/>
    <w:rsid w:val="00627120"/>
    <w:rsid w:val="006272D4"/>
    <w:rsid w:val="00630B7A"/>
    <w:rsid w:val="00633DEA"/>
    <w:rsid w:val="00634134"/>
    <w:rsid w:val="0063584C"/>
    <w:rsid w:val="00635879"/>
    <w:rsid w:val="00636EDF"/>
    <w:rsid w:val="0063764D"/>
    <w:rsid w:val="0063775C"/>
    <w:rsid w:val="00637F77"/>
    <w:rsid w:val="00640AEA"/>
    <w:rsid w:val="00641F6F"/>
    <w:rsid w:val="00642586"/>
    <w:rsid w:val="00642B02"/>
    <w:rsid w:val="00643E6A"/>
    <w:rsid w:val="00647641"/>
    <w:rsid w:val="00647976"/>
    <w:rsid w:val="00647B66"/>
    <w:rsid w:val="00647BE0"/>
    <w:rsid w:val="006512E4"/>
    <w:rsid w:val="006517AD"/>
    <w:rsid w:val="006520CE"/>
    <w:rsid w:val="0065332A"/>
    <w:rsid w:val="0065635E"/>
    <w:rsid w:val="00656F39"/>
    <w:rsid w:val="006578B0"/>
    <w:rsid w:val="00660C92"/>
    <w:rsid w:val="006612F2"/>
    <w:rsid w:val="006617AD"/>
    <w:rsid w:val="00664C99"/>
    <w:rsid w:val="00664EF2"/>
    <w:rsid w:val="0066596F"/>
    <w:rsid w:val="00666129"/>
    <w:rsid w:val="00666708"/>
    <w:rsid w:val="00667831"/>
    <w:rsid w:val="00670AB8"/>
    <w:rsid w:val="00672E24"/>
    <w:rsid w:val="006747B5"/>
    <w:rsid w:val="00674AE8"/>
    <w:rsid w:val="0067560F"/>
    <w:rsid w:val="00675627"/>
    <w:rsid w:val="00675D47"/>
    <w:rsid w:val="00676863"/>
    <w:rsid w:val="00676EA4"/>
    <w:rsid w:val="00677526"/>
    <w:rsid w:val="006815E5"/>
    <w:rsid w:val="00681677"/>
    <w:rsid w:val="0068212D"/>
    <w:rsid w:val="00684D06"/>
    <w:rsid w:val="006856BC"/>
    <w:rsid w:val="00691CB9"/>
    <w:rsid w:val="0069290C"/>
    <w:rsid w:val="006939DC"/>
    <w:rsid w:val="00693B2B"/>
    <w:rsid w:val="00694C33"/>
    <w:rsid w:val="00695126"/>
    <w:rsid w:val="006A0943"/>
    <w:rsid w:val="006A31D7"/>
    <w:rsid w:val="006A5569"/>
    <w:rsid w:val="006A627B"/>
    <w:rsid w:val="006A6C46"/>
    <w:rsid w:val="006B1855"/>
    <w:rsid w:val="006B3333"/>
    <w:rsid w:val="006B369D"/>
    <w:rsid w:val="006B36BC"/>
    <w:rsid w:val="006B3E09"/>
    <w:rsid w:val="006B4C72"/>
    <w:rsid w:val="006B5A6C"/>
    <w:rsid w:val="006B5E7E"/>
    <w:rsid w:val="006B6415"/>
    <w:rsid w:val="006B6842"/>
    <w:rsid w:val="006B68D7"/>
    <w:rsid w:val="006B693A"/>
    <w:rsid w:val="006B6B88"/>
    <w:rsid w:val="006C04FB"/>
    <w:rsid w:val="006C0F41"/>
    <w:rsid w:val="006C1989"/>
    <w:rsid w:val="006C226A"/>
    <w:rsid w:val="006C28FF"/>
    <w:rsid w:val="006C2B72"/>
    <w:rsid w:val="006C3F23"/>
    <w:rsid w:val="006C6C09"/>
    <w:rsid w:val="006C6DC6"/>
    <w:rsid w:val="006C79A7"/>
    <w:rsid w:val="006D1F4C"/>
    <w:rsid w:val="006D7DD1"/>
    <w:rsid w:val="006D7DDA"/>
    <w:rsid w:val="006E0432"/>
    <w:rsid w:val="006E06D2"/>
    <w:rsid w:val="006E07C3"/>
    <w:rsid w:val="006E16CF"/>
    <w:rsid w:val="006E1754"/>
    <w:rsid w:val="006E3046"/>
    <w:rsid w:val="006E35ED"/>
    <w:rsid w:val="006E4002"/>
    <w:rsid w:val="006E5267"/>
    <w:rsid w:val="006E54F0"/>
    <w:rsid w:val="006E6055"/>
    <w:rsid w:val="006E64B5"/>
    <w:rsid w:val="006E79BD"/>
    <w:rsid w:val="006E7BE5"/>
    <w:rsid w:val="006F00A1"/>
    <w:rsid w:val="006F089F"/>
    <w:rsid w:val="006F131A"/>
    <w:rsid w:val="006F141D"/>
    <w:rsid w:val="006F3C4E"/>
    <w:rsid w:val="006F5E3F"/>
    <w:rsid w:val="006F7CFD"/>
    <w:rsid w:val="0070173F"/>
    <w:rsid w:val="0070227C"/>
    <w:rsid w:val="00702A7A"/>
    <w:rsid w:val="00705295"/>
    <w:rsid w:val="00711F60"/>
    <w:rsid w:val="00712966"/>
    <w:rsid w:val="00715CA6"/>
    <w:rsid w:val="0071681C"/>
    <w:rsid w:val="00720119"/>
    <w:rsid w:val="007210B0"/>
    <w:rsid w:val="0072493F"/>
    <w:rsid w:val="0072571F"/>
    <w:rsid w:val="00726604"/>
    <w:rsid w:val="00730399"/>
    <w:rsid w:val="00732AF5"/>
    <w:rsid w:val="00735034"/>
    <w:rsid w:val="00735488"/>
    <w:rsid w:val="00735898"/>
    <w:rsid w:val="00736072"/>
    <w:rsid w:val="007360F0"/>
    <w:rsid w:val="00736E57"/>
    <w:rsid w:val="00742CF8"/>
    <w:rsid w:val="0074318E"/>
    <w:rsid w:val="007434A6"/>
    <w:rsid w:val="007439CD"/>
    <w:rsid w:val="00747C82"/>
    <w:rsid w:val="00750F98"/>
    <w:rsid w:val="007561C4"/>
    <w:rsid w:val="00757317"/>
    <w:rsid w:val="00757945"/>
    <w:rsid w:val="00760B79"/>
    <w:rsid w:val="00760C71"/>
    <w:rsid w:val="007620B6"/>
    <w:rsid w:val="0076354C"/>
    <w:rsid w:val="007644F5"/>
    <w:rsid w:val="00765EEF"/>
    <w:rsid w:val="007668B8"/>
    <w:rsid w:val="00766E58"/>
    <w:rsid w:val="0077348F"/>
    <w:rsid w:val="007756CD"/>
    <w:rsid w:val="00776580"/>
    <w:rsid w:val="00776B37"/>
    <w:rsid w:val="00780216"/>
    <w:rsid w:val="00780D75"/>
    <w:rsid w:val="007819CA"/>
    <w:rsid w:val="00781DC4"/>
    <w:rsid w:val="00782BE4"/>
    <w:rsid w:val="00790687"/>
    <w:rsid w:val="007907A1"/>
    <w:rsid w:val="007910AA"/>
    <w:rsid w:val="00791E08"/>
    <w:rsid w:val="007930A1"/>
    <w:rsid w:val="007939E2"/>
    <w:rsid w:val="00793B63"/>
    <w:rsid w:val="0079605B"/>
    <w:rsid w:val="0079649D"/>
    <w:rsid w:val="0079746E"/>
    <w:rsid w:val="007A076D"/>
    <w:rsid w:val="007A2C8B"/>
    <w:rsid w:val="007A67E0"/>
    <w:rsid w:val="007A6A74"/>
    <w:rsid w:val="007A7E16"/>
    <w:rsid w:val="007B01F9"/>
    <w:rsid w:val="007B3480"/>
    <w:rsid w:val="007B39D6"/>
    <w:rsid w:val="007B4559"/>
    <w:rsid w:val="007B598B"/>
    <w:rsid w:val="007B62B2"/>
    <w:rsid w:val="007B6C12"/>
    <w:rsid w:val="007C025F"/>
    <w:rsid w:val="007C2AFA"/>
    <w:rsid w:val="007C3444"/>
    <w:rsid w:val="007C4775"/>
    <w:rsid w:val="007C4D48"/>
    <w:rsid w:val="007C57AC"/>
    <w:rsid w:val="007C7A2F"/>
    <w:rsid w:val="007D004A"/>
    <w:rsid w:val="007D2715"/>
    <w:rsid w:val="007D4479"/>
    <w:rsid w:val="007D4579"/>
    <w:rsid w:val="007D4B0D"/>
    <w:rsid w:val="007D4BDE"/>
    <w:rsid w:val="007D55A9"/>
    <w:rsid w:val="007D7FD7"/>
    <w:rsid w:val="007E0CD6"/>
    <w:rsid w:val="007E250F"/>
    <w:rsid w:val="007E3220"/>
    <w:rsid w:val="007E42ED"/>
    <w:rsid w:val="007E491C"/>
    <w:rsid w:val="007E4D6C"/>
    <w:rsid w:val="007E55BF"/>
    <w:rsid w:val="007E5865"/>
    <w:rsid w:val="007E5F2B"/>
    <w:rsid w:val="007E735C"/>
    <w:rsid w:val="007F0E5A"/>
    <w:rsid w:val="007F131C"/>
    <w:rsid w:val="007F181E"/>
    <w:rsid w:val="007F3228"/>
    <w:rsid w:val="007F35DB"/>
    <w:rsid w:val="007F4CC3"/>
    <w:rsid w:val="007F71C1"/>
    <w:rsid w:val="007F74E3"/>
    <w:rsid w:val="00800120"/>
    <w:rsid w:val="00800217"/>
    <w:rsid w:val="00800B82"/>
    <w:rsid w:val="0080130D"/>
    <w:rsid w:val="00802369"/>
    <w:rsid w:val="00806246"/>
    <w:rsid w:val="00807426"/>
    <w:rsid w:val="00807C1F"/>
    <w:rsid w:val="0081015F"/>
    <w:rsid w:val="00810B24"/>
    <w:rsid w:val="00810F2E"/>
    <w:rsid w:val="008110A9"/>
    <w:rsid w:val="00811ACD"/>
    <w:rsid w:val="00814AED"/>
    <w:rsid w:val="00816011"/>
    <w:rsid w:val="008168B0"/>
    <w:rsid w:val="0081769D"/>
    <w:rsid w:val="008204F0"/>
    <w:rsid w:val="0082059D"/>
    <w:rsid w:val="008209C0"/>
    <w:rsid w:val="00820FA1"/>
    <w:rsid w:val="008230E8"/>
    <w:rsid w:val="00823E34"/>
    <w:rsid w:val="00823F7D"/>
    <w:rsid w:val="00824CE1"/>
    <w:rsid w:val="00825EA2"/>
    <w:rsid w:val="00825FDC"/>
    <w:rsid w:val="0082634B"/>
    <w:rsid w:val="0082688C"/>
    <w:rsid w:val="008269A6"/>
    <w:rsid w:val="00827B93"/>
    <w:rsid w:val="0083042C"/>
    <w:rsid w:val="008307FF"/>
    <w:rsid w:val="0083251F"/>
    <w:rsid w:val="00832EED"/>
    <w:rsid w:val="00833759"/>
    <w:rsid w:val="00833B94"/>
    <w:rsid w:val="008343D5"/>
    <w:rsid w:val="00836EDC"/>
    <w:rsid w:val="0084023C"/>
    <w:rsid w:val="00840452"/>
    <w:rsid w:val="00841836"/>
    <w:rsid w:val="00843BC3"/>
    <w:rsid w:val="008444F4"/>
    <w:rsid w:val="00844614"/>
    <w:rsid w:val="00845AB0"/>
    <w:rsid w:val="00846D9F"/>
    <w:rsid w:val="008470AE"/>
    <w:rsid w:val="008520B0"/>
    <w:rsid w:val="00852EA1"/>
    <w:rsid w:val="00854C2B"/>
    <w:rsid w:val="008610B8"/>
    <w:rsid w:val="00861AD9"/>
    <w:rsid w:val="00861F94"/>
    <w:rsid w:val="00862F8A"/>
    <w:rsid w:val="0086313E"/>
    <w:rsid w:val="0086323D"/>
    <w:rsid w:val="00864A8C"/>
    <w:rsid w:val="008659A2"/>
    <w:rsid w:val="00866888"/>
    <w:rsid w:val="00867C85"/>
    <w:rsid w:val="00871690"/>
    <w:rsid w:val="00872334"/>
    <w:rsid w:val="0087235C"/>
    <w:rsid w:val="0087240B"/>
    <w:rsid w:val="008728CE"/>
    <w:rsid w:val="00872D1C"/>
    <w:rsid w:val="008733BD"/>
    <w:rsid w:val="00874062"/>
    <w:rsid w:val="00874395"/>
    <w:rsid w:val="00875704"/>
    <w:rsid w:val="008774E8"/>
    <w:rsid w:val="00877616"/>
    <w:rsid w:val="008803E3"/>
    <w:rsid w:val="008829D3"/>
    <w:rsid w:val="00883871"/>
    <w:rsid w:val="00885916"/>
    <w:rsid w:val="00886F7E"/>
    <w:rsid w:val="00893EF5"/>
    <w:rsid w:val="008941CB"/>
    <w:rsid w:val="00894D85"/>
    <w:rsid w:val="0089629F"/>
    <w:rsid w:val="0089719F"/>
    <w:rsid w:val="008A12E9"/>
    <w:rsid w:val="008A21FD"/>
    <w:rsid w:val="008A2AE5"/>
    <w:rsid w:val="008A3197"/>
    <w:rsid w:val="008A3378"/>
    <w:rsid w:val="008A5ECA"/>
    <w:rsid w:val="008B2FF3"/>
    <w:rsid w:val="008B30CF"/>
    <w:rsid w:val="008B4ACF"/>
    <w:rsid w:val="008B6167"/>
    <w:rsid w:val="008B6AB6"/>
    <w:rsid w:val="008B7673"/>
    <w:rsid w:val="008C0017"/>
    <w:rsid w:val="008C0FE7"/>
    <w:rsid w:val="008C1A24"/>
    <w:rsid w:val="008C3049"/>
    <w:rsid w:val="008C3831"/>
    <w:rsid w:val="008C3C36"/>
    <w:rsid w:val="008C3E36"/>
    <w:rsid w:val="008C5069"/>
    <w:rsid w:val="008C5857"/>
    <w:rsid w:val="008C625B"/>
    <w:rsid w:val="008C6338"/>
    <w:rsid w:val="008D05E8"/>
    <w:rsid w:val="008D0894"/>
    <w:rsid w:val="008D3413"/>
    <w:rsid w:val="008E0E9C"/>
    <w:rsid w:val="008E2BF2"/>
    <w:rsid w:val="008E2E5B"/>
    <w:rsid w:val="008E43EF"/>
    <w:rsid w:val="008E4F83"/>
    <w:rsid w:val="008E6203"/>
    <w:rsid w:val="008E6CED"/>
    <w:rsid w:val="008E74F3"/>
    <w:rsid w:val="008F2268"/>
    <w:rsid w:val="008F2844"/>
    <w:rsid w:val="008F38B5"/>
    <w:rsid w:val="008F3B54"/>
    <w:rsid w:val="008F4634"/>
    <w:rsid w:val="008F5D2F"/>
    <w:rsid w:val="008F6098"/>
    <w:rsid w:val="008F6EF0"/>
    <w:rsid w:val="008F7C34"/>
    <w:rsid w:val="009016E9"/>
    <w:rsid w:val="00902DA7"/>
    <w:rsid w:val="00904DF2"/>
    <w:rsid w:val="009053BC"/>
    <w:rsid w:val="009053D4"/>
    <w:rsid w:val="00907485"/>
    <w:rsid w:val="00907752"/>
    <w:rsid w:val="00911286"/>
    <w:rsid w:val="009113D8"/>
    <w:rsid w:val="00911F61"/>
    <w:rsid w:val="0091243E"/>
    <w:rsid w:val="00912C6D"/>
    <w:rsid w:val="00912D42"/>
    <w:rsid w:val="00913691"/>
    <w:rsid w:val="00914C51"/>
    <w:rsid w:val="00916040"/>
    <w:rsid w:val="009161F3"/>
    <w:rsid w:val="00920915"/>
    <w:rsid w:val="00922865"/>
    <w:rsid w:val="009235C4"/>
    <w:rsid w:val="00923CCF"/>
    <w:rsid w:val="00925592"/>
    <w:rsid w:val="00926DB5"/>
    <w:rsid w:val="009273E9"/>
    <w:rsid w:val="009275F1"/>
    <w:rsid w:val="00927D61"/>
    <w:rsid w:val="00931CB7"/>
    <w:rsid w:val="009331E9"/>
    <w:rsid w:val="00935C8B"/>
    <w:rsid w:val="00935E5A"/>
    <w:rsid w:val="00936EE7"/>
    <w:rsid w:val="00941033"/>
    <w:rsid w:val="009411A2"/>
    <w:rsid w:val="00942292"/>
    <w:rsid w:val="00945667"/>
    <w:rsid w:val="009508AB"/>
    <w:rsid w:val="009518BA"/>
    <w:rsid w:val="00951978"/>
    <w:rsid w:val="00951DB6"/>
    <w:rsid w:val="00954D33"/>
    <w:rsid w:val="0095655C"/>
    <w:rsid w:val="00956D27"/>
    <w:rsid w:val="00961387"/>
    <w:rsid w:val="009620FF"/>
    <w:rsid w:val="0096276D"/>
    <w:rsid w:val="00962AB1"/>
    <w:rsid w:val="00966250"/>
    <w:rsid w:val="009669C7"/>
    <w:rsid w:val="00971FE5"/>
    <w:rsid w:val="009727E2"/>
    <w:rsid w:val="00983506"/>
    <w:rsid w:val="00986120"/>
    <w:rsid w:val="00987089"/>
    <w:rsid w:val="00992238"/>
    <w:rsid w:val="009956F8"/>
    <w:rsid w:val="00997C48"/>
    <w:rsid w:val="009A1F5B"/>
    <w:rsid w:val="009A74AE"/>
    <w:rsid w:val="009B0175"/>
    <w:rsid w:val="009B0711"/>
    <w:rsid w:val="009B0B46"/>
    <w:rsid w:val="009B1041"/>
    <w:rsid w:val="009B16F1"/>
    <w:rsid w:val="009B2C50"/>
    <w:rsid w:val="009B2DF8"/>
    <w:rsid w:val="009B3449"/>
    <w:rsid w:val="009B44F1"/>
    <w:rsid w:val="009B5069"/>
    <w:rsid w:val="009B519C"/>
    <w:rsid w:val="009B519E"/>
    <w:rsid w:val="009B54CC"/>
    <w:rsid w:val="009B6C28"/>
    <w:rsid w:val="009B7092"/>
    <w:rsid w:val="009B763C"/>
    <w:rsid w:val="009B77CE"/>
    <w:rsid w:val="009B7B12"/>
    <w:rsid w:val="009C080F"/>
    <w:rsid w:val="009C0AAF"/>
    <w:rsid w:val="009C1024"/>
    <w:rsid w:val="009C28A7"/>
    <w:rsid w:val="009C3366"/>
    <w:rsid w:val="009C4FED"/>
    <w:rsid w:val="009C63CD"/>
    <w:rsid w:val="009C6524"/>
    <w:rsid w:val="009C6610"/>
    <w:rsid w:val="009D051C"/>
    <w:rsid w:val="009D1D53"/>
    <w:rsid w:val="009D2AEF"/>
    <w:rsid w:val="009D34FA"/>
    <w:rsid w:val="009D3C46"/>
    <w:rsid w:val="009D3E1C"/>
    <w:rsid w:val="009D4170"/>
    <w:rsid w:val="009D42EC"/>
    <w:rsid w:val="009D4581"/>
    <w:rsid w:val="009D4664"/>
    <w:rsid w:val="009D4ABB"/>
    <w:rsid w:val="009D4FB4"/>
    <w:rsid w:val="009D57D4"/>
    <w:rsid w:val="009D6B9E"/>
    <w:rsid w:val="009D738B"/>
    <w:rsid w:val="009D7B1F"/>
    <w:rsid w:val="009E1BD1"/>
    <w:rsid w:val="009E1C43"/>
    <w:rsid w:val="009E21EA"/>
    <w:rsid w:val="009E4413"/>
    <w:rsid w:val="009E6328"/>
    <w:rsid w:val="009E710E"/>
    <w:rsid w:val="009E729A"/>
    <w:rsid w:val="009F0D88"/>
    <w:rsid w:val="009F12BE"/>
    <w:rsid w:val="009F1E74"/>
    <w:rsid w:val="009F3843"/>
    <w:rsid w:val="009F5230"/>
    <w:rsid w:val="009F641D"/>
    <w:rsid w:val="009F74FF"/>
    <w:rsid w:val="009F7996"/>
    <w:rsid w:val="009F7D08"/>
    <w:rsid w:val="00A001BF"/>
    <w:rsid w:val="00A0159D"/>
    <w:rsid w:val="00A0331A"/>
    <w:rsid w:val="00A03B67"/>
    <w:rsid w:val="00A04501"/>
    <w:rsid w:val="00A05467"/>
    <w:rsid w:val="00A05A09"/>
    <w:rsid w:val="00A05FF5"/>
    <w:rsid w:val="00A06000"/>
    <w:rsid w:val="00A060F3"/>
    <w:rsid w:val="00A06B3B"/>
    <w:rsid w:val="00A07656"/>
    <w:rsid w:val="00A07E58"/>
    <w:rsid w:val="00A07E90"/>
    <w:rsid w:val="00A10407"/>
    <w:rsid w:val="00A106B5"/>
    <w:rsid w:val="00A109C8"/>
    <w:rsid w:val="00A11B34"/>
    <w:rsid w:val="00A1343E"/>
    <w:rsid w:val="00A14001"/>
    <w:rsid w:val="00A155B1"/>
    <w:rsid w:val="00A15F72"/>
    <w:rsid w:val="00A1603E"/>
    <w:rsid w:val="00A1689B"/>
    <w:rsid w:val="00A22096"/>
    <w:rsid w:val="00A22C46"/>
    <w:rsid w:val="00A2300C"/>
    <w:rsid w:val="00A236B5"/>
    <w:rsid w:val="00A2405E"/>
    <w:rsid w:val="00A26908"/>
    <w:rsid w:val="00A27AFC"/>
    <w:rsid w:val="00A305B1"/>
    <w:rsid w:val="00A338F9"/>
    <w:rsid w:val="00A34A83"/>
    <w:rsid w:val="00A352C0"/>
    <w:rsid w:val="00A35842"/>
    <w:rsid w:val="00A3627A"/>
    <w:rsid w:val="00A366A6"/>
    <w:rsid w:val="00A36FAD"/>
    <w:rsid w:val="00A4042A"/>
    <w:rsid w:val="00A4046E"/>
    <w:rsid w:val="00A41F2B"/>
    <w:rsid w:val="00A4493C"/>
    <w:rsid w:val="00A44B30"/>
    <w:rsid w:val="00A522E7"/>
    <w:rsid w:val="00A53F47"/>
    <w:rsid w:val="00A54522"/>
    <w:rsid w:val="00A55539"/>
    <w:rsid w:val="00A55824"/>
    <w:rsid w:val="00A55A8D"/>
    <w:rsid w:val="00A55AFE"/>
    <w:rsid w:val="00A57835"/>
    <w:rsid w:val="00A61D47"/>
    <w:rsid w:val="00A64D5A"/>
    <w:rsid w:val="00A66182"/>
    <w:rsid w:val="00A6710A"/>
    <w:rsid w:val="00A67C35"/>
    <w:rsid w:val="00A70EA2"/>
    <w:rsid w:val="00A7370A"/>
    <w:rsid w:val="00A73C7D"/>
    <w:rsid w:val="00A749DB"/>
    <w:rsid w:val="00A76830"/>
    <w:rsid w:val="00A824E2"/>
    <w:rsid w:val="00A84690"/>
    <w:rsid w:val="00A84DD8"/>
    <w:rsid w:val="00A8513D"/>
    <w:rsid w:val="00A86656"/>
    <w:rsid w:val="00A8685C"/>
    <w:rsid w:val="00A879D6"/>
    <w:rsid w:val="00A87B3F"/>
    <w:rsid w:val="00A9427E"/>
    <w:rsid w:val="00A94E6E"/>
    <w:rsid w:val="00A954DA"/>
    <w:rsid w:val="00A96080"/>
    <w:rsid w:val="00A96C0E"/>
    <w:rsid w:val="00AA0C24"/>
    <w:rsid w:val="00AA27EB"/>
    <w:rsid w:val="00AA3681"/>
    <w:rsid w:val="00AA37C9"/>
    <w:rsid w:val="00AA3952"/>
    <w:rsid w:val="00AA4198"/>
    <w:rsid w:val="00AA486E"/>
    <w:rsid w:val="00AA661C"/>
    <w:rsid w:val="00AA71BA"/>
    <w:rsid w:val="00AA7B32"/>
    <w:rsid w:val="00AB18A4"/>
    <w:rsid w:val="00AB1E35"/>
    <w:rsid w:val="00AB1EFB"/>
    <w:rsid w:val="00AB279A"/>
    <w:rsid w:val="00AB27FD"/>
    <w:rsid w:val="00AB34D2"/>
    <w:rsid w:val="00AB417D"/>
    <w:rsid w:val="00AB4834"/>
    <w:rsid w:val="00AB4CEE"/>
    <w:rsid w:val="00AB507B"/>
    <w:rsid w:val="00AB62F8"/>
    <w:rsid w:val="00AB7560"/>
    <w:rsid w:val="00AB7D0E"/>
    <w:rsid w:val="00AC13AA"/>
    <w:rsid w:val="00AC14EE"/>
    <w:rsid w:val="00AC153F"/>
    <w:rsid w:val="00AC1F77"/>
    <w:rsid w:val="00AC2D28"/>
    <w:rsid w:val="00AC4DCF"/>
    <w:rsid w:val="00AC6FF7"/>
    <w:rsid w:val="00AD0E49"/>
    <w:rsid w:val="00AD1E05"/>
    <w:rsid w:val="00AD2D02"/>
    <w:rsid w:val="00AD3440"/>
    <w:rsid w:val="00AD3D13"/>
    <w:rsid w:val="00AD3D5C"/>
    <w:rsid w:val="00AD6013"/>
    <w:rsid w:val="00AD708E"/>
    <w:rsid w:val="00AE0449"/>
    <w:rsid w:val="00AE2BDE"/>
    <w:rsid w:val="00AE3E10"/>
    <w:rsid w:val="00AE51C5"/>
    <w:rsid w:val="00AE6C28"/>
    <w:rsid w:val="00AE6F8F"/>
    <w:rsid w:val="00AE6FAB"/>
    <w:rsid w:val="00AE7277"/>
    <w:rsid w:val="00AE7381"/>
    <w:rsid w:val="00AE7CAA"/>
    <w:rsid w:val="00AF2C8E"/>
    <w:rsid w:val="00AF3D89"/>
    <w:rsid w:val="00AF51DD"/>
    <w:rsid w:val="00AF523B"/>
    <w:rsid w:val="00AF5DF5"/>
    <w:rsid w:val="00AF6A41"/>
    <w:rsid w:val="00AF75EB"/>
    <w:rsid w:val="00AF7C20"/>
    <w:rsid w:val="00AF7C87"/>
    <w:rsid w:val="00B000FE"/>
    <w:rsid w:val="00B003B2"/>
    <w:rsid w:val="00B0183C"/>
    <w:rsid w:val="00B01FE9"/>
    <w:rsid w:val="00B027EC"/>
    <w:rsid w:val="00B02A9C"/>
    <w:rsid w:val="00B04322"/>
    <w:rsid w:val="00B06654"/>
    <w:rsid w:val="00B06F88"/>
    <w:rsid w:val="00B072E6"/>
    <w:rsid w:val="00B073CA"/>
    <w:rsid w:val="00B12F8B"/>
    <w:rsid w:val="00B13681"/>
    <w:rsid w:val="00B14B09"/>
    <w:rsid w:val="00B1547D"/>
    <w:rsid w:val="00B168E0"/>
    <w:rsid w:val="00B20414"/>
    <w:rsid w:val="00B2099E"/>
    <w:rsid w:val="00B20FE0"/>
    <w:rsid w:val="00B229ED"/>
    <w:rsid w:val="00B234F7"/>
    <w:rsid w:val="00B2444C"/>
    <w:rsid w:val="00B2593B"/>
    <w:rsid w:val="00B25DF0"/>
    <w:rsid w:val="00B27164"/>
    <w:rsid w:val="00B300A0"/>
    <w:rsid w:val="00B302B9"/>
    <w:rsid w:val="00B31449"/>
    <w:rsid w:val="00B31B92"/>
    <w:rsid w:val="00B33277"/>
    <w:rsid w:val="00B359FE"/>
    <w:rsid w:val="00B35F38"/>
    <w:rsid w:val="00B368EB"/>
    <w:rsid w:val="00B37E4E"/>
    <w:rsid w:val="00B40CAE"/>
    <w:rsid w:val="00B41160"/>
    <w:rsid w:val="00B41237"/>
    <w:rsid w:val="00B46259"/>
    <w:rsid w:val="00B4691B"/>
    <w:rsid w:val="00B479CE"/>
    <w:rsid w:val="00B50F63"/>
    <w:rsid w:val="00B51581"/>
    <w:rsid w:val="00B5344A"/>
    <w:rsid w:val="00B53B27"/>
    <w:rsid w:val="00B5430A"/>
    <w:rsid w:val="00B54709"/>
    <w:rsid w:val="00B54931"/>
    <w:rsid w:val="00B57E18"/>
    <w:rsid w:val="00B57EB1"/>
    <w:rsid w:val="00B60F20"/>
    <w:rsid w:val="00B63000"/>
    <w:rsid w:val="00B65816"/>
    <w:rsid w:val="00B672A5"/>
    <w:rsid w:val="00B71E7F"/>
    <w:rsid w:val="00B75545"/>
    <w:rsid w:val="00B77199"/>
    <w:rsid w:val="00B77D77"/>
    <w:rsid w:val="00B80128"/>
    <w:rsid w:val="00B808FE"/>
    <w:rsid w:val="00B81C62"/>
    <w:rsid w:val="00B84730"/>
    <w:rsid w:val="00B85507"/>
    <w:rsid w:val="00B86801"/>
    <w:rsid w:val="00B879E3"/>
    <w:rsid w:val="00B87C1E"/>
    <w:rsid w:val="00B87CFD"/>
    <w:rsid w:val="00B928E5"/>
    <w:rsid w:val="00B92E15"/>
    <w:rsid w:val="00B97338"/>
    <w:rsid w:val="00B97357"/>
    <w:rsid w:val="00BA1301"/>
    <w:rsid w:val="00BA1418"/>
    <w:rsid w:val="00BA1EE1"/>
    <w:rsid w:val="00BA241D"/>
    <w:rsid w:val="00BA6813"/>
    <w:rsid w:val="00BA6DD8"/>
    <w:rsid w:val="00BA73B6"/>
    <w:rsid w:val="00BA7C75"/>
    <w:rsid w:val="00BB0748"/>
    <w:rsid w:val="00BB0ECC"/>
    <w:rsid w:val="00BB18C1"/>
    <w:rsid w:val="00BB1D9C"/>
    <w:rsid w:val="00BB2CD7"/>
    <w:rsid w:val="00BB3116"/>
    <w:rsid w:val="00BB3300"/>
    <w:rsid w:val="00BB6C81"/>
    <w:rsid w:val="00BC127B"/>
    <w:rsid w:val="00BC1DC2"/>
    <w:rsid w:val="00BC321D"/>
    <w:rsid w:val="00BC44F4"/>
    <w:rsid w:val="00BC5716"/>
    <w:rsid w:val="00BC5A19"/>
    <w:rsid w:val="00BD0E07"/>
    <w:rsid w:val="00BD16F8"/>
    <w:rsid w:val="00BD189E"/>
    <w:rsid w:val="00BD1C7B"/>
    <w:rsid w:val="00BD594F"/>
    <w:rsid w:val="00BD5F79"/>
    <w:rsid w:val="00BD7A36"/>
    <w:rsid w:val="00BD7D78"/>
    <w:rsid w:val="00BE1091"/>
    <w:rsid w:val="00BE150F"/>
    <w:rsid w:val="00BE192D"/>
    <w:rsid w:val="00BE27B7"/>
    <w:rsid w:val="00BE3022"/>
    <w:rsid w:val="00BE3704"/>
    <w:rsid w:val="00BE566A"/>
    <w:rsid w:val="00BE5D7F"/>
    <w:rsid w:val="00BF1C17"/>
    <w:rsid w:val="00BF45B7"/>
    <w:rsid w:val="00BF4F1A"/>
    <w:rsid w:val="00C02F27"/>
    <w:rsid w:val="00C03978"/>
    <w:rsid w:val="00C04BF5"/>
    <w:rsid w:val="00C07D1F"/>
    <w:rsid w:val="00C10DC0"/>
    <w:rsid w:val="00C10E25"/>
    <w:rsid w:val="00C10EEF"/>
    <w:rsid w:val="00C13248"/>
    <w:rsid w:val="00C1375A"/>
    <w:rsid w:val="00C15B28"/>
    <w:rsid w:val="00C205F3"/>
    <w:rsid w:val="00C20BFC"/>
    <w:rsid w:val="00C2252A"/>
    <w:rsid w:val="00C225EE"/>
    <w:rsid w:val="00C266B4"/>
    <w:rsid w:val="00C320A8"/>
    <w:rsid w:val="00C32AAF"/>
    <w:rsid w:val="00C334B4"/>
    <w:rsid w:val="00C33A05"/>
    <w:rsid w:val="00C3401F"/>
    <w:rsid w:val="00C346BD"/>
    <w:rsid w:val="00C348A1"/>
    <w:rsid w:val="00C36333"/>
    <w:rsid w:val="00C365EB"/>
    <w:rsid w:val="00C3679B"/>
    <w:rsid w:val="00C3736E"/>
    <w:rsid w:val="00C377E6"/>
    <w:rsid w:val="00C37CB9"/>
    <w:rsid w:val="00C40230"/>
    <w:rsid w:val="00C40A03"/>
    <w:rsid w:val="00C40C87"/>
    <w:rsid w:val="00C42491"/>
    <w:rsid w:val="00C43F35"/>
    <w:rsid w:val="00C467C3"/>
    <w:rsid w:val="00C47703"/>
    <w:rsid w:val="00C5119E"/>
    <w:rsid w:val="00C51E73"/>
    <w:rsid w:val="00C53F38"/>
    <w:rsid w:val="00C545FE"/>
    <w:rsid w:val="00C5541E"/>
    <w:rsid w:val="00C55E26"/>
    <w:rsid w:val="00C560B9"/>
    <w:rsid w:val="00C564AD"/>
    <w:rsid w:val="00C56D8C"/>
    <w:rsid w:val="00C57C3A"/>
    <w:rsid w:val="00C63D21"/>
    <w:rsid w:val="00C647AC"/>
    <w:rsid w:val="00C64963"/>
    <w:rsid w:val="00C677A8"/>
    <w:rsid w:val="00C67F3D"/>
    <w:rsid w:val="00C7172D"/>
    <w:rsid w:val="00C71751"/>
    <w:rsid w:val="00C71CDD"/>
    <w:rsid w:val="00C71F7D"/>
    <w:rsid w:val="00C7424D"/>
    <w:rsid w:val="00C74857"/>
    <w:rsid w:val="00C75034"/>
    <w:rsid w:val="00C76299"/>
    <w:rsid w:val="00C77B14"/>
    <w:rsid w:val="00C80C2F"/>
    <w:rsid w:val="00C81300"/>
    <w:rsid w:val="00C831C3"/>
    <w:rsid w:val="00C845E4"/>
    <w:rsid w:val="00C86D6F"/>
    <w:rsid w:val="00C87422"/>
    <w:rsid w:val="00C878FF"/>
    <w:rsid w:val="00C9064C"/>
    <w:rsid w:val="00C91FFA"/>
    <w:rsid w:val="00C92056"/>
    <w:rsid w:val="00C93770"/>
    <w:rsid w:val="00C93E13"/>
    <w:rsid w:val="00C93E83"/>
    <w:rsid w:val="00C94282"/>
    <w:rsid w:val="00C963E0"/>
    <w:rsid w:val="00C96F98"/>
    <w:rsid w:val="00C975B2"/>
    <w:rsid w:val="00C97615"/>
    <w:rsid w:val="00CA00B7"/>
    <w:rsid w:val="00CA0EAC"/>
    <w:rsid w:val="00CA274C"/>
    <w:rsid w:val="00CA2DA7"/>
    <w:rsid w:val="00CA6310"/>
    <w:rsid w:val="00CA6F74"/>
    <w:rsid w:val="00CB0D0A"/>
    <w:rsid w:val="00CB1990"/>
    <w:rsid w:val="00CB2C31"/>
    <w:rsid w:val="00CB2C46"/>
    <w:rsid w:val="00CB40AE"/>
    <w:rsid w:val="00CB42DF"/>
    <w:rsid w:val="00CB4347"/>
    <w:rsid w:val="00CC05B3"/>
    <w:rsid w:val="00CC0944"/>
    <w:rsid w:val="00CC0DFA"/>
    <w:rsid w:val="00CC138E"/>
    <w:rsid w:val="00CC1B94"/>
    <w:rsid w:val="00CC2815"/>
    <w:rsid w:val="00CC34BE"/>
    <w:rsid w:val="00CC35F2"/>
    <w:rsid w:val="00CC4CC0"/>
    <w:rsid w:val="00CC6039"/>
    <w:rsid w:val="00CC67EA"/>
    <w:rsid w:val="00CD0B23"/>
    <w:rsid w:val="00CD0D85"/>
    <w:rsid w:val="00CD16F2"/>
    <w:rsid w:val="00CD2DB5"/>
    <w:rsid w:val="00CD58D4"/>
    <w:rsid w:val="00CD5E96"/>
    <w:rsid w:val="00CD60AD"/>
    <w:rsid w:val="00CD6AD9"/>
    <w:rsid w:val="00CD6E2D"/>
    <w:rsid w:val="00CE0E5E"/>
    <w:rsid w:val="00CE1230"/>
    <w:rsid w:val="00CE1857"/>
    <w:rsid w:val="00CE1EB3"/>
    <w:rsid w:val="00CE203F"/>
    <w:rsid w:val="00CE20AA"/>
    <w:rsid w:val="00CE239B"/>
    <w:rsid w:val="00CE4719"/>
    <w:rsid w:val="00CE47AE"/>
    <w:rsid w:val="00CE524E"/>
    <w:rsid w:val="00CE64B9"/>
    <w:rsid w:val="00CE6F1D"/>
    <w:rsid w:val="00CF1B15"/>
    <w:rsid w:val="00CF2244"/>
    <w:rsid w:val="00CF2C26"/>
    <w:rsid w:val="00CF417E"/>
    <w:rsid w:val="00CF579D"/>
    <w:rsid w:val="00D0092C"/>
    <w:rsid w:val="00D0152B"/>
    <w:rsid w:val="00D01971"/>
    <w:rsid w:val="00D03DB1"/>
    <w:rsid w:val="00D041A1"/>
    <w:rsid w:val="00D04249"/>
    <w:rsid w:val="00D05427"/>
    <w:rsid w:val="00D05CF5"/>
    <w:rsid w:val="00D06618"/>
    <w:rsid w:val="00D10B25"/>
    <w:rsid w:val="00D11765"/>
    <w:rsid w:val="00D136EB"/>
    <w:rsid w:val="00D144CA"/>
    <w:rsid w:val="00D161BC"/>
    <w:rsid w:val="00D16405"/>
    <w:rsid w:val="00D16695"/>
    <w:rsid w:val="00D16960"/>
    <w:rsid w:val="00D17578"/>
    <w:rsid w:val="00D20AFD"/>
    <w:rsid w:val="00D220FF"/>
    <w:rsid w:val="00D23415"/>
    <w:rsid w:val="00D23F9E"/>
    <w:rsid w:val="00D24780"/>
    <w:rsid w:val="00D255C4"/>
    <w:rsid w:val="00D25966"/>
    <w:rsid w:val="00D26D01"/>
    <w:rsid w:val="00D275EB"/>
    <w:rsid w:val="00D27618"/>
    <w:rsid w:val="00D30427"/>
    <w:rsid w:val="00D31616"/>
    <w:rsid w:val="00D3313E"/>
    <w:rsid w:val="00D33385"/>
    <w:rsid w:val="00D33CED"/>
    <w:rsid w:val="00D34CED"/>
    <w:rsid w:val="00D34FA4"/>
    <w:rsid w:val="00D36B17"/>
    <w:rsid w:val="00D40412"/>
    <w:rsid w:val="00D41723"/>
    <w:rsid w:val="00D4274C"/>
    <w:rsid w:val="00D441EC"/>
    <w:rsid w:val="00D44865"/>
    <w:rsid w:val="00D4541B"/>
    <w:rsid w:val="00D46416"/>
    <w:rsid w:val="00D473FB"/>
    <w:rsid w:val="00D47E06"/>
    <w:rsid w:val="00D5316A"/>
    <w:rsid w:val="00D53C95"/>
    <w:rsid w:val="00D5457A"/>
    <w:rsid w:val="00D54E9D"/>
    <w:rsid w:val="00D55447"/>
    <w:rsid w:val="00D562BD"/>
    <w:rsid w:val="00D574E9"/>
    <w:rsid w:val="00D57F7A"/>
    <w:rsid w:val="00D60752"/>
    <w:rsid w:val="00D60DE1"/>
    <w:rsid w:val="00D622F4"/>
    <w:rsid w:val="00D645C3"/>
    <w:rsid w:val="00D64EBC"/>
    <w:rsid w:val="00D6526D"/>
    <w:rsid w:val="00D67065"/>
    <w:rsid w:val="00D70BE1"/>
    <w:rsid w:val="00D71A8B"/>
    <w:rsid w:val="00D73C83"/>
    <w:rsid w:val="00D753DC"/>
    <w:rsid w:val="00D75626"/>
    <w:rsid w:val="00D75840"/>
    <w:rsid w:val="00D75C8C"/>
    <w:rsid w:val="00D770F5"/>
    <w:rsid w:val="00D81E29"/>
    <w:rsid w:val="00D82261"/>
    <w:rsid w:val="00D8309C"/>
    <w:rsid w:val="00D84BA5"/>
    <w:rsid w:val="00D84D41"/>
    <w:rsid w:val="00D85B30"/>
    <w:rsid w:val="00D87390"/>
    <w:rsid w:val="00D87D55"/>
    <w:rsid w:val="00D90115"/>
    <w:rsid w:val="00D9434B"/>
    <w:rsid w:val="00D94D08"/>
    <w:rsid w:val="00D959EC"/>
    <w:rsid w:val="00D95E15"/>
    <w:rsid w:val="00D96C3A"/>
    <w:rsid w:val="00DA1966"/>
    <w:rsid w:val="00DA3027"/>
    <w:rsid w:val="00DA3060"/>
    <w:rsid w:val="00DA3201"/>
    <w:rsid w:val="00DA5ED8"/>
    <w:rsid w:val="00DA6175"/>
    <w:rsid w:val="00DA7214"/>
    <w:rsid w:val="00DB26BC"/>
    <w:rsid w:val="00DB2B25"/>
    <w:rsid w:val="00DB45E5"/>
    <w:rsid w:val="00DB6727"/>
    <w:rsid w:val="00DB6C55"/>
    <w:rsid w:val="00DB748F"/>
    <w:rsid w:val="00DB7690"/>
    <w:rsid w:val="00DC3C07"/>
    <w:rsid w:val="00DC550F"/>
    <w:rsid w:val="00DC58FD"/>
    <w:rsid w:val="00DC5D5B"/>
    <w:rsid w:val="00DC5FB4"/>
    <w:rsid w:val="00DD075E"/>
    <w:rsid w:val="00DD147E"/>
    <w:rsid w:val="00DD2025"/>
    <w:rsid w:val="00DD2D64"/>
    <w:rsid w:val="00DD3B2B"/>
    <w:rsid w:val="00DD4FBD"/>
    <w:rsid w:val="00DE2420"/>
    <w:rsid w:val="00DE3733"/>
    <w:rsid w:val="00DE3CD1"/>
    <w:rsid w:val="00DE3F0C"/>
    <w:rsid w:val="00DE4759"/>
    <w:rsid w:val="00DF13BD"/>
    <w:rsid w:val="00DF3633"/>
    <w:rsid w:val="00DF3D23"/>
    <w:rsid w:val="00DF4489"/>
    <w:rsid w:val="00DF500F"/>
    <w:rsid w:val="00DF5AF7"/>
    <w:rsid w:val="00E000E6"/>
    <w:rsid w:val="00E00E58"/>
    <w:rsid w:val="00E021FB"/>
    <w:rsid w:val="00E0334A"/>
    <w:rsid w:val="00E05CC0"/>
    <w:rsid w:val="00E07370"/>
    <w:rsid w:val="00E10B4A"/>
    <w:rsid w:val="00E10CE9"/>
    <w:rsid w:val="00E14ACF"/>
    <w:rsid w:val="00E179BB"/>
    <w:rsid w:val="00E17D7D"/>
    <w:rsid w:val="00E2023E"/>
    <w:rsid w:val="00E22C17"/>
    <w:rsid w:val="00E22F04"/>
    <w:rsid w:val="00E23616"/>
    <w:rsid w:val="00E23FCF"/>
    <w:rsid w:val="00E25130"/>
    <w:rsid w:val="00E26B03"/>
    <w:rsid w:val="00E27F02"/>
    <w:rsid w:val="00E31195"/>
    <w:rsid w:val="00E31AD6"/>
    <w:rsid w:val="00E36BC2"/>
    <w:rsid w:val="00E37A76"/>
    <w:rsid w:val="00E40CB2"/>
    <w:rsid w:val="00E42121"/>
    <w:rsid w:val="00E438B0"/>
    <w:rsid w:val="00E4558F"/>
    <w:rsid w:val="00E45BE2"/>
    <w:rsid w:val="00E471FD"/>
    <w:rsid w:val="00E50EDA"/>
    <w:rsid w:val="00E5276B"/>
    <w:rsid w:val="00E52B82"/>
    <w:rsid w:val="00E5301B"/>
    <w:rsid w:val="00E53251"/>
    <w:rsid w:val="00E541DD"/>
    <w:rsid w:val="00E5451F"/>
    <w:rsid w:val="00E55153"/>
    <w:rsid w:val="00E554B9"/>
    <w:rsid w:val="00E5559D"/>
    <w:rsid w:val="00E569ED"/>
    <w:rsid w:val="00E60A66"/>
    <w:rsid w:val="00E60FB0"/>
    <w:rsid w:val="00E616BA"/>
    <w:rsid w:val="00E62551"/>
    <w:rsid w:val="00E663C9"/>
    <w:rsid w:val="00E67247"/>
    <w:rsid w:val="00E70154"/>
    <w:rsid w:val="00E7060F"/>
    <w:rsid w:val="00E70BEF"/>
    <w:rsid w:val="00E71946"/>
    <w:rsid w:val="00E71A81"/>
    <w:rsid w:val="00E72E08"/>
    <w:rsid w:val="00E7547E"/>
    <w:rsid w:val="00E80213"/>
    <w:rsid w:val="00E81099"/>
    <w:rsid w:val="00E81D9B"/>
    <w:rsid w:val="00E822DB"/>
    <w:rsid w:val="00E825A3"/>
    <w:rsid w:val="00E82B4D"/>
    <w:rsid w:val="00E83E36"/>
    <w:rsid w:val="00E84CB5"/>
    <w:rsid w:val="00E85928"/>
    <w:rsid w:val="00E8688E"/>
    <w:rsid w:val="00E87E75"/>
    <w:rsid w:val="00E901C8"/>
    <w:rsid w:val="00E9155C"/>
    <w:rsid w:val="00E9184B"/>
    <w:rsid w:val="00E92268"/>
    <w:rsid w:val="00E923CE"/>
    <w:rsid w:val="00E924B5"/>
    <w:rsid w:val="00E951FE"/>
    <w:rsid w:val="00E96B9B"/>
    <w:rsid w:val="00E97616"/>
    <w:rsid w:val="00EA09B2"/>
    <w:rsid w:val="00EA3C7D"/>
    <w:rsid w:val="00EA48BA"/>
    <w:rsid w:val="00EA77D3"/>
    <w:rsid w:val="00EA7B1B"/>
    <w:rsid w:val="00EB00DC"/>
    <w:rsid w:val="00EB2E92"/>
    <w:rsid w:val="00EB3BEE"/>
    <w:rsid w:val="00EB443D"/>
    <w:rsid w:val="00EB516F"/>
    <w:rsid w:val="00EB5944"/>
    <w:rsid w:val="00EB674C"/>
    <w:rsid w:val="00EB79FD"/>
    <w:rsid w:val="00EC0BAA"/>
    <w:rsid w:val="00EC2763"/>
    <w:rsid w:val="00EC2C9D"/>
    <w:rsid w:val="00EC3C3C"/>
    <w:rsid w:val="00EC5B25"/>
    <w:rsid w:val="00EC6099"/>
    <w:rsid w:val="00EC6645"/>
    <w:rsid w:val="00EC72A6"/>
    <w:rsid w:val="00EC732A"/>
    <w:rsid w:val="00EC7353"/>
    <w:rsid w:val="00ED0547"/>
    <w:rsid w:val="00ED05D4"/>
    <w:rsid w:val="00ED3492"/>
    <w:rsid w:val="00ED3765"/>
    <w:rsid w:val="00ED3CDC"/>
    <w:rsid w:val="00ED434A"/>
    <w:rsid w:val="00ED4C77"/>
    <w:rsid w:val="00ED5BD1"/>
    <w:rsid w:val="00ED6E0B"/>
    <w:rsid w:val="00EE0551"/>
    <w:rsid w:val="00EE0829"/>
    <w:rsid w:val="00EE14D7"/>
    <w:rsid w:val="00EE1941"/>
    <w:rsid w:val="00EE2432"/>
    <w:rsid w:val="00EE3C5C"/>
    <w:rsid w:val="00EE3F20"/>
    <w:rsid w:val="00EE5286"/>
    <w:rsid w:val="00EE6CEE"/>
    <w:rsid w:val="00EE796D"/>
    <w:rsid w:val="00EF0FF0"/>
    <w:rsid w:val="00EF4820"/>
    <w:rsid w:val="00EF5810"/>
    <w:rsid w:val="00EF62A0"/>
    <w:rsid w:val="00F01CB4"/>
    <w:rsid w:val="00F01E74"/>
    <w:rsid w:val="00F02C68"/>
    <w:rsid w:val="00F04D10"/>
    <w:rsid w:val="00F05A25"/>
    <w:rsid w:val="00F068B0"/>
    <w:rsid w:val="00F07800"/>
    <w:rsid w:val="00F103AF"/>
    <w:rsid w:val="00F11E12"/>
    <w:rsid w:val="00F12009"/>
    <w:rsid w:val="00F12A0C"/>
    <w:rsid w:val="00F134AA"/>
    <w:rsid w:val="00F14BC7"/>
    <w:rsid w:val="00F1565C"/>
    <w:rsid w:val="00F16395"/>
    <w:rsid w:val="00F164D6"/>
    <w:rsid w:val="00F20909"/>
    <w:rsid w:val="00F20B38"/>
    <w:rsid w:val="00F20F6F"/>
    <w:rsid w:val="00F2321F"/>
    <w:rsid w:val="00F233F4"/>
    <w:rsid w:val="00F24625"/>
    <w:rsid w:val="00F24E81"/>
    <w:rsid w:val="00F31A3E"/>
    <w:rsid w:val="00F34816"/>
    <w:rsid w:val="00F36072"/>
    <w:rsid w:val="00F36E65"/>
    <w:rsid w:val="00F37B01"/>
    <w:rsid w:val="00F403A8"/>
    <w:rsid w:val="00F41675"/>
    <w:rsid w:val="00F42943"/>
    <w:rsid w:val="00F43386"/>
    <w:rsid w:val="00F44200"/>
    <w:rsid w:val="00F474E9"/>
    <w:rsid w:val="00F477E6"/>
    <w:rsid w:val="00F5122F"/>
    <w:rsid w:val="00F515D8"/>
    <w:rsid w:val="00F55705"/>
    <w:rsid w:val="00F62065"/>
    <w:rsid w:val="00F63F98"/>
    <w:rsid w:val="00F66087"/>
    <w:rsid w:val="00F67F12"/>
    <w:rsid w:val="00F703F2"/>
    <w:rsid w:val="00F70E09"/>
    <w:rsid w:val="00F70F57"/>
    <w:rsid w:val="00F727FF"/>
    <w:rsid w:val="00F734D2"/>
    <w:rsid w:val="00F73CF6"/>
    <w:rsid w:val="00F74690"/>
    <w:rsid w:val="00F74717"/>
    <w:rsid w:val="00F760BD"/>
    <w:rsid w:val="00F7613E"/>
    <w:rsid w:val="00F7651F"/>
    <w:rsid w:val="00F77E2B"/>
    <w:rsid w:val="00F82069"/>
    <w:rsid w:val="00F822A4"/>
    <w:rsid w:val="00F84136"/>
    <w:rsid w:val="00F86A55"/>
    <w:rsid w:val="00F86EF5"/>
    <w:rsid w:val="00F901B1"/>
    <w:rsid w:val="00F90660"/>
    <w:rsid w:val="00F9176D"/>
    <w:rsid w:val="00F91A7B"/>
    <w:rsid w:val="00F92F43"/>
    <w:rsid w:val="00F93B41"/>
    <w:rsid w:val="00F94741"/>
    <w:rsid w:val="00F94EEE"/>
    <w:rsid w:val="00F965D8"/>
    <w:rsid w:val="00F96794"/>
    <w:rsid w:val="00F96A3E"/>
    <w:rsid w:val="00F971C3"/>
    <w:rsid w:val="00F973EC"/>
    <w:rsid w:val="00F97660"/>
    <w:rsid w:val="00F97F03"/>
    <w:rsid w:val="00F97FEF"/>
    <w:rsid w:val="00FA1400"/>
    <w:rsid w:val="00FA346A"/>
    <w:rsid w:val="00FA78D2"/>
    <w:rsid w:val="00FB0306"/>
    <w:rsid w:val="00FB0BBE"/>
    <w:rsid w:val="00FB1465"/>
    <w:rsid w:val="00FB2469"/>
    <w:rsid w:val="00FB29DF"/>
    <w:rsid w:val="00FB49AC"/>
    <w:rsid w:val="00FC2F0C"/>
    <w:rsid w:val="00FC46A1"/>
    <w:rsid w:val="00FC4841"/>
    <w:rsid w:val="00FC586E"/>
    <w:rsid w:val="00FC7CA4"/>
    <w:rsid w:val="00FD00BD"/>
    <w:rsid w:val="00FD1561"/>
    <w:rsid w:val="00FD1A7B"/>
    <w:rsid w:val="00FD1E1E"/>
    <w:rsid w:val="00FD208D"/>
    <w:rsid w:val="00FD27AB"/>
    <w:rsid w:val="00FD515D"/>
    <w:rsid w:val="00FD5439"/>
    <w:rsid w:val="00FD5914"/>
    <w:rsid w:val="00FD5AD0"/>
    <w:rsid w:val="00FE235B"/>
    <w:rsid w:val="00FE3819"/>
    <w:rsid w:val="00FE4B30"/>
    <w:rsid w:val="00FE4CB2"/>
    <w:rsid w:val="00FE71F2"/>
    <w:rsid w:val="00FF26B5"/>
    <w:rsid w:val="00FF4AEB"/>
    <w:rsid w:val="00FF4C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7AC"/>
    <w:rPr>
      <w:sz w:val="24"/>
      <w:szCs w:val="24"/>
    </w:rPr>
  </w:style>
  <w:style w:type="paragraph" w:styleId="Heading1">
    <w:name w:val="heading 1"/>
    <w:basedOn w:val="Normal"/>
    <w:next w:val="Normal"/>
    <w:qFormat/>
    <w:rsid w:val="00C647AC"/>
    <w:pPr>
      <w:keepNext/>
      <w:jc w:val="center"/>
      <w:outlineLvl w:val="0"/>
    </w:pPr>
    <w:rPr>
      <w:rFonts w:ascii="Arial" w:hAnsi="Arial" w:cs="Arial"/>
      <w:b/>
      <w:bCs/>
      <w:lang w:val="id-ID"/>
    </w:rPr>
  </w:style>
  <w:style w:type="paragraph" w:styleId="Heading2">
    <w:name w:val="heading 2"/>
    <w:basedOn w:val="Normal"/>
    <w:next w:val="Normal"/>
    <w:qFormat/>
    <w:rsid w:val="00C647AC"/>
    <w:pPr>
      <w:keepNext/>
      <w:spacing w:before="120" w:after="120"/>
      <w:jc w:val="center"/>
      <w:outlineLvl w:val="1"/>
    </w:pPr>
    <w:rPr>
      <w:rFonts w:ascii="Verdana" w:hAnsi="Verdana" w:cs="Arial"/>
      <w:b/>
      <w:bCs/>
      <w:sz w:val="28"/>
      <w:lang w:val="id-ID"/>
    </w:rPr>
  </w:style>
  <w:style w:type="paragraph" w:styleId="Heading3">
    <w:name w:val="heading 3"/>
    <w:basedOn w:val="Normal"/>
    <w:next w:val="Normal"/>
    <w:qFormat/>
    <w:rsid w:val="00C647AC"/>
    <w:pPr>
      <w:keepNext/>
      <w:spacing w:before="120" w:after="120"/>
      <w:jc w:val="center"/>
      <w:outlineLvl w:val="2"/>
    </w:pPr>
    <w:rPr>
      <w:rFonts w:ascii="Verdana" w:hAnsi="Verdana" w:cs="Arial"/>
      <w:b/>
      <w:bCs/>
      <w:sz w:val="20"/>
      <w:szCs w:val="20"/>
      <w:lang w:val="id-ID"/>
    </w:rPr>
  </w:style>
  <w:style w:type="paragraph" w:styleId="Heading4">
    <w:name w:val="heading 4"/>
    <w:basedOn w:val="Normal"/>
    <w:next w:val="Normal"/>
    <w:qFormat/>
    <w:rsid w:val="00C647AC"/>
    <w:pPr>
      <w:keepNext/>
      <w:ind w:right="918"/>
      <w:jc w:val="right"/>
      <w:outlineLvl w:val="3"/>
    </w:pPr>
    <w:rPr>
      <w:rFonts w:ascii="Tahoma" w:hAnsi="Tahoma"/>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647AC"/>
    <w:pPr>
      <w:tabs>
        <w:tab w:val="center" w:pos="4320"/>
        <w:tab w:val="right" w:pos="8640"/>
      </w:tabs>
    </w:pPr>
  </w:style>
  <w:style w:type="character" w:styleId="PageNumber">
    <w:name w:val="page number"/>
    <w:basedOn w:val="DefaultParagraphFont"/>
    <w:rsid w:val="00C647AC"/>
  </w:style>
  <w:style w:type="paragraph" w:styleId="Header">
    <w:name w:val="header"/>
    <w:basedOn w:val="Normal"/>
    <w:rsid w:val="00C647AC"/>
    <w:pPr>
      <w:tabs>
        <w:tab w:val="center" w:pos="4320"/>
        <w:tab w:val="right" w:pos="8640"/>
      </w:tabs>
    </w:pPr>
  </w:style>
  <w:style w:type="paragraph" w:styleId="BodyTextIndent">
    <w:name w:val="Body Text Indent"/>
    <w:basedOn w:val="Normal"/>
    <w:rsid w:val="00C647AC"/>
    <w:pPr>
      <w:ind w:left="748" w:hanging="748"/>
      <w:jc w:val="both"/>
    </w:pPr>
    <w:rPr>
      <w:rFonts w:ascii="Arial" w:hAnsi="Arial" w:cs="Arial"/>
      <w:lang w:val="id-ID"/>
    </w:rPr>
  </w:style>
  <w:style w:type="paragraph" w:styleId="BodyText">
    <w:name w:val="Body Text"/>
    <w:basedOn w:val="Normal"/>
    <w:rsid w:val="00C647AC"/>
    <w:pPr>
      <w:spacing w:before="120" w:after="120"/>
      <w:jc w:val="both"/>
    </w:pPr>
    <w:rPr>
      <w:rFonts w:ascii="Verdana" w:hAnsi="Verdana" w:cs="Arial"/>
      <w:b/>
      <w:bCs/>
      <w:i/>
      <w:iCs/>
      <w:sz w:val="28"/>
      <w:lang w:val="id-ID"/>
    </w:rPr>
  </w:style>
  <w:style w:type="paragraph" w:styleId="BodyText2">
    <w:name w:val="Body Text 2"/>
    <w:basedOn w:val="Normal"/>
    <w:rsid w:val="00C647AC"/>
    <w:pPr>
      <w:spacing w:before="120" w:after="120"/>
      <w:jc w:val="both"/>
    </w:pPr>
    <w:rPr>
      <w:rFonts w:ascii="Verdana" w:hAnsi="Verdana" w:cs="Arial"/>
      <w:b/>
      <w:bCs/>
      <w:sz w:val="28"/>
      <w:lang w:val="id-ID"/>
    </w:rPr>
  </w:style>
  <w:style w:type="paragraph" w:styleId="BodyText3">
    <w:name w:val="Body Text 3"/>
    <w:basedOn w:val="Normal"/>
    <w:rsid w:val="00C647AC"/>
    <w:pPr>
      <w:spacing w:before="120" w:after="120"/>
    </w:pPr>
    <w:rPr>
      <w:rFonts w:ascii="Verdana" w:hAnsi="Verdana" w:cs="Arial"/>
      <w:i/>
      <w:iCs/>
      <w:sz w:val="28"/>
      <w:lang w:val="id-ID"/>
    </w:rPr>
  </w:style>
  <w:style w:type="paragraph" w:styleId="BodyTextIndent2">
    <w:name w:val="Body Text Indent 2"/>
    <w:basedOn w:val="Normal"/>
    <w:rsid w:val="00C647AC"/>
    <w:pPr>
      <w:spacing w:before="120" w:after="120"/>
      <w:ind w:firstLine="561"/>
      <w:jc w:val="both"/>
    </w:pPr>
    <w:rPr>
      <w:rFonts w:ascii="Verdana" w:hAnsi="Verdana" w:cs="Arial"/>
      <w:sz w:val="28"/>
      <w:lang w:val="id-ID"/>
    </w:rPr>
  </w:style>
  <w:style w:type="paragraph" w:styleId="BodyTextIndent3">
    <w:name w:val="Body Text Indent 3"/>
    <w:basedOn w:val="Normal"/>
    <w:rsid w:val="00C647AC"/>
    <w:pPr>
      <w:spacing w:before="120" w:after="120"/>
      <w:ind w:firstLine="561"/>
      <w:jc w:val="both"/>
    </w:pPr>
    <w:rPr>
      <w:rFonts w:ascii="Tahoma" w:hAnsi="Tahoma"/>
      <w:sz w:val="26"/>
    </w:rPr>
  </w:style>
  <w:style w:type="paragraph" w:styleId="NormalWeb">
    <w:name w:val="Normal (Web)"/>
    <w:basedOn w:val="Normal"/>
    <w:uiPriority w:val="99"/>
    <w:rsid w:val="00C647AC"/>
    <w:pPr>
      <w:spacing w:before="100" w:beforeAutospacing="1" w:after="100" w:afterAutospacing="1"/>
    </w:pPr>
    <w:rPr>
      <w:color w:val="000000"/>
    </w:rPr>
  </w:style>
  <w:style w:type="character" w:customStyle="1" w:styleId="teks1">
    <w:name w:val="teks1"/>
    <w:basedOn w:val="DefaultParagraphFont"/>
    <w:rsid w:val="00C647AC"/>
    <w:rPr>
      <w:rFonts w:ascii="Verdana" w:hAnsi="Verdana" w:hint="default"/>
      <w:b w:val="0"/>
      <w:bCs w:val="0"/>
      <w:strike w:val="0"/>
      <w:dstrike w:val="0"/>
      <w:color w:val="FFFFFF"/>
      <w:sz w:val="15"/>
      <w:szCs w:val="15"/>
      <w:u w:val="none"/>
      <w:effect w:val="none"/>
    </w:rPr>
  </w:style>
  <w:style w:type="character" w:styleId="Strong">
    <w:name w:val="Strong"/>
    <w:basedOn w:val="DefaultParagraphFont"/>
    <w:uiPriority w:val="22"/>
    <w:qFormat/>
    <w:rsid w:val="00225C87"/>
    <w:rPr>
      <w:b/>
      <w:bCs/>
    </w:rPr>
  </w:style>
  <w:style w:type="table" w:styleId="TableGrid">
    <w:name w:val="Table Grid"/>
    <w:basedOn w:val="TableNormal"/>
    <w:uiPriority w:val="59"/>
    <w:rsid w:val="0030474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2">
    <w:name w:val="Style 2"/>
    <w:basedOn w:val="Normal"/>
    <w:uiPriority w:val="99"/>
    <w:rsid w:val="0001073E"/>
    <w:pPr>
      <w:widowControl w:val="0"/>
      <w:autoSpaceDE w:val="0"/>
      <w:autoSpaceDN w:val="0"/>
      <w:jc w:val="center"/>
    </w:pPr>
  </w:style>
  <w:style w:type="paragraph" w:styleId="ListParagraph">
    <w:name w:val="List Paragraph"/>
    <w:basedOn w:val="Normal"/>
    <w:uiPriority w:val="34"/>
    <w:qFormat/>
    <w:rsid w:val="00D645C3"/>
    <w:pPr>
      <w:ind w:left="720"/>
      <w:contextualSpacing/>
    </w:pPr>
  </w:style>
  <w:style w:type="paragraph" w:styleId="BalloonText">
    <w:name w:val="Balloon Text"/>
    <w:basedOn w:val="Normal"/>
    <w:link w:val="BalloonTextChar"/>
    <w:uiPriority w:val="99"/>
    <w:semiHidden/>
    <w:unhideWhenUsed/>
    <w:rsid w:val="0095655C"/>
    <w:rPr>
      <w:rFonts w:ascii="Tahoma" w:hAnsi="Tahoma" w:cs="Tahoma"/>
      <w:sz w:val="16"/>
      <w:szCs w:val="16"/>
    </w:rPr>
  </w:style>
  <w:style w:type="character" w:customStyle="1" w:styleId="BalloonTextChar">
    <w:name w:val="Balloon Text Char"/>
    <w:basedOn w:val="DefaultParagraphFont"/>
    <w:link w:val="BalloonText"/>
    <w:uiPriority w:val="99"/>
    <w:semiHidden/>
    <w:rsid w:val="009565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7AC"/>
    <w:rPr>
      <w:sz w:val="24"/>
      <w:szCs w:val="24"/>
    </w:rPr>
  </w:style>
  <w:style w:type="paragraph" w:styleId="Heading1">
    <w:name w:val="heading 1"/>
    <w:basedOn w:val="Normal"/>
    <w:next w:val="Normal"/>
    <w:qFormat/>
    <w:rsid w:val="00C647AC"/>
    <w:pPr>
      <w:keepNext/>
      <w:jc w:val="center"/>
      <w:outlineLvl w:val="0"/>
    </w:pPr>
    <w:rPr>
      <w:rFonts w:ascii="Arial" w:hAnsi="Arial" w:cs="Arial"/>
      <w:b/>
      <w:bCs/>
      <w:lang w:val="id-ID"/>
    </w:rPr>
  </w:style>
  <w:style w:type="paragraph" w:styleId="Heading2">
    <w:name w:val="heading 2"/>
    <w:basedOn w:val="Normal"/>
    <w:next w:val="Normal"/>
    <w:qFormat/>
    <w:rsid w:val="00C647AC"/>
    <w:pPr>
      <w:keepNext/>
      <w:spacing w:before="120" w:after="120"/>
      <w:jc w:val="center"/>
      <w:outlineLvl w:val="1"/>
    </w:pPr>
    <w:rPr>
      <w:rFonts w:ascii="Verdana" w:hAnsi="Verdana" w:cs="Arial"/>
      <w:b/>
      <w:bCs/>
      <w:sz w:val="28"/>
      <w:lang w:val="id-ID"/>
    </w:rPr>
  </w:style>
  <w:style w:type="paragraph" w:styleId="Heading3">
    <w:name w:val="heading 3"/>
    <w:basedOn w:val="Normal"/>
    <w:next w:val="Normal"/>
    <w:qFormat/>
    <w:rsid w:val="00C647AC"/>
    <w:pPr>
      <w:keepNext/>
      <w:spacing w:before="120" w:after="120"/>
      <w:jc w:val="center"/>
      <w:outlineLvl w:val="2"/>
    </w:pPr>
    <w:rPr>
      <w:rFonts w:ascii="Verdana" w:hAnsi="Verdana" w:cs="Arial"/>
      <w:b/>
      <w:bCs/>
      <w:sz w:val="20"/>
      <w:szCs w:val="20"/>
      <w:lang w:val="id-ID"/>
    </w:rPr>
  </w:style>
  <w:style w:type="paragraph" w:styleId="Heading4">
    <w:name w:val="heading 4"/>
    <w:basedOn w:val="Normal"/>
    <w:next w:val="Normal"/>
    <w:qFormat/>
    <w:rsid w:val="00C647AC"/>
    <w:pPr>
      <w:keepNext/>
      <w:ind w:right="918"/>
      <w:jc w:val="right"/>
      <w:outlineLvl w:val="3"/>
    </w:pPr>
    <w:rPr>
      <w:rFonts w:ascii="Tahoma" w:hAnsi="Tahoma"/>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647AC"/>
    <w:pPr>
      <w:tabs>
        <w:tab w:val="center" w:pos="4320"/>
        <w:tab w:val="right" w:pos="8640"/>
      </w:tabs>
    </w:pPr>
  </w:style>
  <w:style w:type="character" w:styleId="PageNumber">
    <w:name w:val="page number"/>
    <w:basedOn w:val="DefaultParagraphFont"/>
    <w:rsid w:val="00C647AC"/>
  </w:style>
  <w:style w:type="paragraph" w:styleId="Header">
    <w:name w:val="header"/>
    <w:basedOn w:val="Normal"/>
    <w:rsid w:val="00C647AC"/>
    <w:pPr>
      <w:tabs>
        <w:tab w:val="center" w:pos="4320"/>
        <w:tab w:val="right" w:pos="8640"/>
      </w:tabs>
    </w:pPr>
  </w:style>
  <w:style w:type="paragraph" w:styleId="BodyTextIndent">
    <w:name w:val="Body Text Indent"/>
    <w:basedOn w:val="Normal"/>
    <w:rsid w:val="00C647AC"/>
    <w:pPr>
      <w:ind w:left="748" w:hanging="748"/>
      <w:jc w:val="both"/>
    </w:pPr>
    <w:rPr>
      <w:rFonts w:ascii="Arial" w:hAnsi="Arial" w:cs="Arial"/>
      <w:lang w:val="id-ID"/>
    </w:rPr>
  </w:style>
  <w:style w:type="paragraph" w:styleId="BodyText">
    <w:name w:val="Body Text"/>
    <w:basedOn w:val="Normal"/>
    <w:rsid w:val="00C647AC"/>
    <w:pPr>
      <w:spacing w:before="120" w:after="120"/>
      <w:jc w:val="both"/>
    </w:pPr>
    <w:rPr>
      <w:rFonts w:ascii="Verdana" w:hAnsi="Verdana" w:cs="Arial"/>
      <w:b/>
      <w:bCs/>
      <w:i/>
      <w:iCs/>
      <w:sz w:val="28"/>
      <w:lang w:val="id-ID"/>
    </w:rPr>
  </w:style>
  <w:style w:type="paragraph" w:styleId="BodyText2">
    <w:name w:val="Body Text 2"/>
    <w:basedOn w:val="Normal"/>
    <w:rsid w:val="00C647AC"/>
    <w:pPr>
      <w:spacing w:before="120" w:after="120"/>
      <w:jc w:val="both"/>
    </w:pPr>
    <w:rPr>
      <w:rFonts w:ascii="Verdana" w:hAnsi="Verdana" w:cs="Arial"/>
      <w:b/>
      <w:bCs/>
      <w:sz w:val="28"/>
      <w:lang w:val="id-ID"/>
    </w:rPr>
  </w:style>
  <w:style w:type="paragraph" w:styleId="BodyText3">
    <w:name w:val="Body Text 3"/>
    <w:basedOn w:val="Normal"/>
    <w:rsid w:val="00C647AC"/>
    <w:pPr>
      <w:spacing w:before="120" w:after="120"/>
    </w:pPr>
    <w:rPr>
      <w:rFonts w:ascii="Verdana" w:hAnsi="Verdana" w:cs="Arial"/>
      <w:i/>
      <w:iCs/>
      <w:sz w:val="28"/>
      <w:lang w:val="id-ID"/>
    </w:rPr>
  </w:style>
  <w:style w:type="paragraph" w:styleId="BodyTextIndent2">
    <w:name w:val="Body Text Indent 2"/>
    <w:basedOn w:val="Normal"/>
    <w:rsid w:val="00C647AC"/>
    <w:pPr>
      <w:spacing w:before="120" w:after="120"/>
      <w:ind w:firstLine="561"/>
      <w:jc w:val="both"/>
    </w:pPr>
    <w:rPr>
      <w:rFonts w:ascii="Verdana" w:hAnsi="Verdana" w:cs="Arial"/>
      <w:sz w:val="28"/>
      <w:lang w:val="id-ID"/>
    </w:rPr>
  </w:style>
  <w:style w:type="paragraph" w:styleId="BodyTextIndent3">
    <w:name w:val="Body Text Indent 3"/>
    <w:basedOn w:val="Normal"/>
    <w:rsid w:val="00C647AC"/>
    <w:pPr>
      <w:spacing w:before="120" w:after="120"/>
      <w:ind w:firstLine="561"/>
      <w:jc w:val="both"/>
    </w:pPr>
    <w:rPr>
      <w:rFonts w:ascii="Tahoma" w:hAnsi="Tahoma"/>
      <w:sz w:val="26"/>
    </w:rPr>
  </w:style>
  <w:style w:type="paragraph" w:styleId="NormalWeb">
    <w:name w:val="Normal (Web)"/>
    <w:basedOn w:val="Normal"/>
    <w:uiPriority w:val="99"/>
    <w:rsid w:val="00C647AC"/>
    <w:pPr>
      <w:spacing w:before="100" w:beforeAutospacing="1" w:after="100" w:afterAutospacing="1"/>
    </w:pPr>
    <w:rPr>
      <w:color w:val="000000"/>
    </w:rPr>
  </w:style>
  <w:style w:type="character" w:customStyle="1" w:styleId="teks1">
    <w:name w:val="teks1"/>
    <w:basedOn w:val="DefaultParagraphFont"/>
    <w:rsid w:val="00C647AC"/>
    <w:rPr>
      <w:rFonts w:ascii="Verdana" w:hAnsi="Verdana" w:hint="default"/>
      <w:b w:val="0"/>
      <w:bCs w:val="0"/>
      <w:strike w:val="0"/>
      <w:dstrike w:val="0"/>
      <w:color w:val="FFFFFF"/>
      <w:sz w:val="15"/>
      <w:szCs w:val="15"/>
      <w:u w:val="none"/>
      <w:effect w:val="none"/>
    </w:rPr>
  </w:style>
  <w:style w:type="character" w:styleId="Strong">
    <w:name w:val="Strong"/>
    <w:basedOn w:val="DefaultParagraphFont"/>
    <w:uiPriority w:val="22"/>
    <w:qFormat/>
    <w:rsid w:val="00225C87"/>
    <w:rPr>
      <w:b/>
      <w:bCs/>
    </w:rPr>
  </w:style>
  <w:style w:type="table" w:styleId="TableGrid">
    <w:name w:val="Table Grid"/>
    <w:basedOn w:val="TableNormal"/>
    <w:uiPriority w:val="59"/>
    <w:rsid w:val="0030474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2">
    <w:name w:val="Style 2"/>
    <w:basedOn w:val="Normal"/>
    <w:uiPriority w:val="99"/>
    <w:rsid w:val="0001073E"/>
    <w:pPr>
      <w:widowControl w:val="0"/>
      <w:autoSpaceDE w:val="0"/>
      <w:autoSpaceDN w:val="0"/>
      <w:jc w:val="center"/>
    </w:pPr>
  </w:style>
  <w:style w:type="paragraph" w:styleId="ListParagraph">
    <w:name w:val="List Paragraph"/>
    <w:basedOn w:val="Normal"/>
    <w:uiPriority w:val="34"/>
    <w:qFormat/>
    <w:rsid w:val="00D645C3"/>
    <w:pPr>
      <w:ind w:left="720"/>
      <w:contextualSpacing/>
    </w:pPr>
  </w:style>
  <w:style w:type="paragraph" w:styleId="BalloonText">
    <w:name w:val="Balloon Text"/>
    <w:basedOn w:val="Normal"/>
    <w:link w:val="BalloonTextChar"/>
    <w:uiPriority w:val="99"/>
    <w:semiHidden/>
    <w:unhideWhenUsed/>
    <w:rsid w:val="0095655C"/>
    <w:rPr>
      <w:rFonts w:ascii="Tahoma" w:hAnsi="Tahoma" w:cs="Tahoma"/>
      <w:sz w:val="16"/>
      <w:szCs w:val="16"/>
    </w:rPr>
  </w:style>
  <w:style w:type="character" w:customStyle="1" w:styleId="BalloonTextChar">
    <w:name w:val="Balloon Text Char"/>
    <w:basedOn w:val="DefaultParagraphFont"/>
    <w:link w:val="BalloonText"/>
    <w:uiPriority w:val="99"/>
    <w:semiHidden/>
    <w:rsid w:val="009565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630802">
      <w:bodyDiv w:val="1"/>
      <w:marLeft w:val="0"/>
      <w:marRight w:val="0"/>
      <w:marTop w:val="0"/>
      <w:marBottom w:val="0"/>
      <w:divBdr>
        <w:top w:val="none" w:sz="0" w:space="0" w:color="auto"/>
        <w:left w:val="none" w:sz="0" w:space="0" w:color="auto"/>
        <w:bottom w:val="none" w:sz="0" w:space="0" w:color="auto"/>
        <w:right w:val="none" w:sz="0" w:space="0" w:color="auto"/>
      </w:divBdr>
      <w:divsChild>
        <w:div w:id="455028392">
          <w:marLeft w:val="576"/>
          <w:marRight w:val="0"/>
          <w:marTop w:val="80"/>
          <w:marBottom w:val="0"/>
          <w:divBdr>
            <w:top w:val="none" w:sz="0" w:space="0" w:color="auto"/>
            <w:left w:val="none" w:sz="0" w:space="0" w:color="auto"/>
            <w:bottom w:val="none" w:sz="0" w:space="0" w:color="auto"/>
            <w:right w:val="none" w:sz="0" w:space="0" w:color="auto"/>
          </w:divBdr>
        </w:div>
      </w:divsChild>
    </w:div>
    <w:div w:id="163084649">
      <w:bodyDiv w:val="1"/>
      <w:marLeft w:val="0"/>
      <w:marRight w:val="0"/>
      <w:marTop w:val="0"/>
      <w:marBottom w:val="0"/>
      <w:divBdr>
        <w:top w:val="none" w:sz="0" w:space="0" w:color="auto"/>
        <w:left w:val="none" w:sz="0" w:space="0" w:color="auto"/>
        <w:bottom w:val="none" w:sz="0" w:space="0" w:color="auto"/>
        <w:right w:val="none" w:sz="0" w:space="0" w:color="auto"/>
      </w:divBdr>
    </w:div>
    <w:div w:id="315380813">
      <w:bodyDiv w:val="1"/>
      <w:marLeft w:val="0"/>
      <w:marRight w:val="0"/>
      <w:marTop w:val="0"/>
      <w:marBottom w:val="0"/>
      <w:divBdr>
        <w:top w:val="none" w:sz="0" w:space="0" w:color="auto"/>
        <w:left w:val="none" w:sz="0" w:space="0" w:color="auto"/>
        <w:bottom w:val="none" w:sz="0" w:space="0" w:color="auto"/>
        <w:right w:val="none" w:sz="0" w:space="0" w:color="auto"/>
      </w:divBdr>
      <w:divsChild>
        <w:div w:id="961225260">
          <w:marLeft w:val="806"/>
          <w:marRight w:val="0"/>
          <w:marTop w:val="154"/>
          <w:marBottom w:val="0"/>
          <w:divBdr>
            <w:top w:val="none" w:sz="0" w:space="0" w:color="auto"/>
            <w:left w:val="none" w:sz="0" w:space="0" w:color="auto"/>
            <w:bottom w:val="none" w:sz="0" w:space="0" w:color="auto"/>
            <w:right w:val="none" w:sz="0" w:space="0" w:color="auto"/>
          </w:divBdr>
        </w:div>
        <w:div w:id="1153332188">
          <w:marLeft w:val="806"/>
          <w:marRight w:val="0"/>
          <w:marTop w:val="154"/>
          <w:marBottom w:val="0"/>
          <w:divBdr>
            <w:top w:val="none" w:sz="0" w:space="0" w:color="auto"/>
            <w:left w:val="none" w:sz="0" w:space="0" w:color="auto"/>
            <w:bottom w:val="none" w:sz="0" w:space="0" w:color="auto"/>
            <w:right w:val="none" w:sz="0" w:space="0" w:color="auto"/>
          </w:divBdr>
        </w:div>
        <w:div w:id="1881165237">
          <w:marLeft w:val="806"/>
          <w:marRight w:val="0"/>
          <w:marTop w:val="154"/>
          <w:marBottom w:val="0"/>
          <w:divBdr>
            <w:top w:val="none" w:sz="0" w:space="0" w:color="auto"/>
            <w:left w:val="none" w:sz="0" w:space="0" w:color="auto"/>
            <w:bottom w:val="none" w:sz="0" w:space="0" w:color="auto"/>
            <w:right w:val="none" w:sz="0" w:space="0" w:color="auto"/>
          </w:divBdr>
        </w:div>
      </w:divsChild>
    </w:div>
    <w:div w:id="376784306">
      <w:bodyDiv w:val="1"/>
      <w:marLeft w:val="225"/>
      <w:marRight w:val="225"/>
      <w:marTop w:val="225"/>
      <w:marBottom w:val="225"/>
      <w:divBdr>
        <w:top w:val="none" w:sz="0" w:space="0" w:color="auto"/>
        <w:left w:val="none" w:sz="0" w:space="0" w:color="auto"/>
        <w:bottom w:val="none" w:sz="0" w:space="0" w:color="auto"/>
        <w:right w:val="none" w:sz="0" w:space="0" w:color="auto"/>
      </w:divBdr>
      <w:divsChild>
        <w:div w:id="1345978552">
          <w:marLeft w:val="0"/>
          <w:marRight w:val="0"/>
          <w:marTop w:val="0"/>
          <w:marBottom w:val="0"/>
          <w:divBdr>
            <w:top w:val="none" w:sz="0" w:space="0" w:color="auto"/>
            <w:left w:val="none" w:sz="0" w:space="0" w:color="auto"/>
            <w:bottom w:val="none" w:sz="0" w:space="0" w:color="auto"/>
            <w:right w:val="none" w:sz="0" w:space="0" w:color="auto"/>
          </w:divBdr>
          <w:divsChild>
            <w:div w:id="68308299">
              <w:marLeft w:val="0"/>
              <w:marRight w:val="0"/>
              <w:marTop w:val="0"/>
              <w:marBottom w:val="0"/>
              <w:divBdr>
                <w:top w:val="none" w:sz="0" w:space="0" w:color="auto"/>
                <w:left w:val="none" w:sz="0" w:space="0" w:color="auto"/>
                <w:bottom w:val="none" w:sz="0" w:space="0" w:color="auto"/>
                <w:right w:val="none" w:sz="0" w:space="0" w:color="auto"/>
              </w:divBdr>
              <w:divsChild>
                <w:div w:id="672729405">
                  <w:marLeft w:val="0"/>
                  <w:marRight w:val="0"/>
                  <w:marTop w:val="0"/>
                  <w:marBottom w:val="0"/>
                  <w:divBdr>
                    <w:top w:val="none" w:sz="0" w:space="0" w:color="auto"/>
                    <w:left w:val="none" w:sz="0" w:space="0" w:color="auto"/>
                    <w:bottom w:val="none" w:sz="0" w:space="0" w:color="auto"/>
                    <w:right w:val="none" w:sz="0" w:space="0" w:color="auto"/>
                  </w:divBdr>
                  <w:divsChild>
                    <w:div w:id="604582489">
                      <w:marLeft w:val="0"/>
                      <w:marRight w:val="0"/>
                      <w:marTop w:val="0"/>
                      <w:marBottom w:val="0"/>
                      <w:divBdr>
                        <w:top w:val="none" w:sz="0" w:space="0" w:color="auto"/>
                        <w:left w:val="none" w:sz="0" w:space="0" w:color="auto"/>
                        <w:bottom w:val="none" w:sz="0" w:space="0" w:color="auto"/>
                        <w:right w:val="none" w:sz="0" w:space="0" w:color="auto"/>
                      </w:divBdr>
                    </w:div>
                    <w:div w:id="101260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877241">
      <w:bodyDiv w:val="1"/>
      <w:marLeft w:val="225"/>
      <w:marRight w:val="225"/>
      <w:marTop w:val="225"/>
      <w:marBottom w:val="225"/>
      <w:divBdr>
        <w:top w:val="none" w:sz="0" w:space="0" w:color="auto"/>
        <w:left w:val="none" w:sz="0" w:space="0" w:color="auto"/>
        <w:bottom w:val="none" w:sz="0" w:space="0" w:color="auto"/>
        <w:right w:val="none" w:sz="0" w:space="0" w:color="auto"/>
      </w:divBdr>
      <w:divsChild>
        <w:div w:id="624040602">
          <w:marLeft w:val="0"/>
          <w:marRight w:val="0"/>
          <w:marTop w:val="0"/>
          <w:marBottom w:val="0"/>
          <w:divBdr>
            <w:top w:val="none" w:sz="0" w:space="0" w:color="auto"/>
            <w:left w:val="none" w:sz="0" w:space="0" w:color="auto"/>
            <w:bottom w:val="none" w:sz="0" w:space="0" w:color="auto"/>
            <w:right w:val="none" w:sz="0" w:space="0" w:color="auto"/>
          </w:divBdr>
          <w:divsChild>
            <w:div w:id="2011131933">
              <w:marLeft w:val="0"/>
              <w:marRight w:val="0"/>
              <w:marTop w:val="0"/>
              <w:marBottom w:val="0"/>
              <w:divBdr>
                <w:top w:val="none" w:sz="0" w:space="0" w:color="auto"/>
                <w:left w:val="none" w:sz="0" w:space="0" w:color="auto"/>
                <w:bottom w:val="none" w:sz="0" w:space="0" w:color="auto"/>
                <w:right w:val="none" w:sz="0" w:space="0" w:color="auto"/>
              </w:divBdr>
              <w:divsChild>
                <w:div w:id="168535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194555">
      <w:bodyDiv w:val="1"/>
      <w:marLeft w:val="225"/>
      <w:marRight w:val="225"/>
      <w:marTop w:val="225"/>
      <w:marBottom w:val="225"/>
      <w:divBdr>
        <w:top w:val="none" w:sz="0" w:space="0" w:color="auto"/>
        <w:left w:val="none" w:sz="0" w:space="0" w:color="auto"/>
        <w:bottom w:val="none" w:sz="0" w:space="0" w:color="auto"/>
        <w:right w:val="none" w:sz="0" w:space="0" w:color="auto"/>
      </w:divBdr>
      <w:divsChild>
        <w:div w:id="758020675">
          <w:marLeft w:val="0"/>
          <w:marRight w:val="0"/>
          <w:marTop w:val="0"/>
          <w:marBottom w:val="0"/>
          <w:divBdr>
            <w:top w:val="none" w:sz="0" w:space="0" w:color="auto"/>
            <w:left w:val="none" w:sz="0" w:space="0" w:color="auto"/>
            <w:bottom w:val="none" w:sz="0" w:space="0" w:color="auto"/>
            <w:right w:val="none" w:sz="0" w:space="0" w:color="auto"/>
          </w:divBdr>
          <w:divsChild>
            <w:div w:id="1575049196">
              <w:marLeft w:val="0"/>
              <w:marRight w:val="0"/>
              <w:marTop w:val="0"/>
              <w:marBottom w:val="0"/>
              <w:divBdr>
                <w:top w:val="none" w:sz="0" w:space="0" w:color="auto"/>
                <w:left w:val="none" w:sz="0" w:space="0" w:color="auto"/>
                <w:bottom w:val="none" w:sz="0" w:space="0" w:color="auto"/>
                <w:right w:val="none" w:sz="0" w:space="0" w:color="auto"/>
              </w:divBdr>
              <w:divsChild>
                <w:div w:id="439687848">
                  <w:marLeft w:val="0"/>
                  <w:marRight w:val="0"/>
                  <w:marTop w:val="0"/>
                  <w:marBottom w:val="0"/>
                  <w:divBdr>
                    <w:top w:val="none" w:sz="0" w:space="0" w:color="auto"/>
                    <w:left w:val="none" w:sz="0" w:space="0" w:color="auto"/>
                    <w:bottom w:val="none" w:sz="0" w:space="0" w:color="auto"/>
                    <w:right w:val="none" w:sz="0" w:space="0" w:color="auto"/>
                  </w:divBdr>
                </w:div>
                <w:div w:id="1288242319">
                  <w:marLeft w:val="0"/>
                  <w:marRight w:val="0"/>
                  <w:marTop w:val="0"/>
                  <w:marBottom w:val="0"/>
                  <w:divBdr>
                    <w:top w:val="none" w:sz="0" w:space="0" w:color="auto"/>
                    <w:left w:val="none" w:sz="0" w:space="0" w:color="auto"/>
                    <w:bottom w:val="none" w:sz="0" w:space="0" w:color="auto"/>
                    <w:right w:val="none" w:sz="0" w:space="0" w:color="auto"/>
                  </w:divBdr>
                  <w:divsChild>
                    <w:div w:id="499005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485973015">
      <w:bodyDiv w:val="1"/>
      <w:marLeft w:val="0"/>
      <w:marRight w:val="0"/>
      <w:marTop w:val="0"/>
      <w:marBottom w:val="0"/>
      <w:divBdr>
        <w:top w:val="none" w:sz="0" w:space="0" w:color="auto"/>
        <w:left w:val="none" w:sz="0" w:space="0" w:color="auto"/>
        <w:bottom w:val="none" w:sz="0" w:space="0" w:color="auto"/>
        <w:right w:val="none" w:sz="0" w:space="0" w:color="auto"/>
      </w:divBdr>
      <w:divsChild>
        <w:div w:id="575168494">
          <w:marLeft w:val="547"/>
          <w:marRight w:val="0"/>
          <w:marTop w:val="115"/>
          <w:marBottom w:val="0"/>
          <w:divBdr>
            <w:top w:val="none" w:sz="0" w:space="0" w:color="auto"/>
            <w:left w:val="none" w:sz="0" w:space="0" w:color="auto"/>
            <w:bottom w:val="none" w:sz="0" w:space="0" w:color="auto"/>
            <w:right w:val="none" w:sz="0" w:space="0" w:color="auto"/>
          </w:divBdr>
        </w:div>
        <w:div w:id="917788585">
          <w:marLeft w:val="547"/>
          <w:marRight w:val="0"/>
          <w:marTop w:val="115"/>
          <w:marBottom w:val="0"/>
          <w:divBdr>
            <w:top w:val="none" w:sz="0" w:space="0" w:color="auto"/>
            <w:left w:val="none" w:sz="0" w:space="0" w:color="auto"/>
            <w:bottom w:val="none" w:sz="0" w:space="0" w:color="auto"/>
            <w:right w:val="none" w:sz="0" w:space="0" w:color="auto"/>
          </w:divBdr>
        </w:div>
        <w:div w:id="1222793250">
          <w:marLeft w:val="547"/>
          <w:marRight w:val="0"/>
          <w:marTop w:val="115"/>
          <w:marBottom w:val="0"/>
          <w:divBdr>
            <w:top w:val="none" w:sz="0" w:space="0" w:color="auto"/>
            <w:left w:val="none" w:sz="0" w:space="0" w:color="auto"/>
            <w:bottom w:val="none" w:sz="0" w:space="0" w:color="auto"/>
            <w:right w:val="none" w:sz="0" w:space="0" w:color="auto"/>
          </w:divBdr>
        </w:div>
      </w:divsChild>
    </w:div>
    <w:div w:id="522746590">
      <w:bodyDiv w:val="1"/>
      <w:marLeft w:val="0"/>
      <w:marRight w:val="0"/>
      <w:marTop w:val="0"/>
      <w:marBottom w:val="0"/>
      <w:divBdr>
        <w:top w:val="none" w:sz="0" w:space="0" w:color="auto"/>
        <w:left w:val="none" w:sz="0" w:space="0" w:color="auto"/>
        <w:bottom w:val="none" w:sz="0" w:space="0" w:color="auto"/>
        <w:right w:val="none" w:sz="0" w:space="0" w:color="auto"/>
      </w:divBdr>
      <w:divsChild>
        <w:div w:id="162820828">
          <w:marLeft w:val="706"/>
          <w:marRight w:val="0"/>
          <w:marTop w:val="0"/>
          <w:marBottom w:val="120"/>
          <w:divBdr>
            <w:top w:val="none" w:sz="0" w:space="0" w:color="auto"/>
            <w:left w:val="none" w:sz="0" w:space="0" w:color="auto"/>
            <w:bottom w:val="none" w:sz="0" w:space="0" w:color="auto"/>
            <w:right w:val="none" w:sz="0" w:space="0" w:color="auto"/>
          </w:divBdr>
        </w:div>
        <w:div w:id="215556045">
          <w:marLeft w:val="706"/>
          <w:marRight w:val="0"/>
          <w:marTop w:val="0"/>
          <w:marBottom w:val="120"/>
          <w:divBdr>
            <w:top w:val="none" w:sz="0" w:space="0" w:color="auto"/>
            <w:left w:val="none" w:sz="0" w:space="0" w:color="auto"/>
            <w:bottom w:val="none" w:sz="0" w:space="0" w:color="auto"/>
            <w:right w:val="none" w:sz="0" w:space="0" w:color="auto"/>
          </w:divBdr>
        </w:div>
        <w:div w:id="230510149">
          <w:marLeft w:val="706"/>
          <w:marRight w:val="0"/>
          <w:marTop w:val="0"/>
          <w:marBottom w:val="120"/>
          <w:divBdr>
            <w:top w:val="none" w:sz="0" w:space="0" w:color="auto"/>
            <w:left w:val="none" w:sz="0" w:space="0" w:color="auto"/>
            <w:bottom w:val="none" w:sz="0" w:space="0" w:color="auto"/>
            <w:right w:val="none" w:sz="0" w:space="0" w:color="auto"/>
          </w:divBdr>
        </w:div>
        <w:div w:id="471024368">
          <w:marLeft w:val="706"/>
          <w:marRight w:val="0"/>
          <w:marTop w:val="0"/>
          <w:marBottom w:val="120"/>
          <w:divBdr>
            <w:top w:val="none" w:sz="0" w:space="0" w:color="auto"/>
            <w:left w:val="none" w:sz="0" w:space="0" w:color="auto"/>
            <w:bottom w:val="none" w:sz="0" w:space="0" w:color="auto"/>
            <w:right w:val="none" w:sz="0" w:space="0" w:color="auto"/>
          </w:divBdr>
        </w:div>
        <w:div w:id="1323048669">
          <w:marLeft w:val="706"/>
          <w:marRight w:val="0"/>
          <w:marTop w:val="0"/>
          <w:marBottom w:val="120"/>
          <w:divBdr>
            <w:top w:val="none" w:sz="0" w:space="0" w:color="auto"/>
            <w:left w:val="none" w:sz="0" w:space="0" w:color="auto"/>
            <w:bottom w:val="none" w:sz="0" w:space="0" w:color="auto"/>
            <w:right w:val="none" w:sz="0" w:space="0" w:color="auto"/>
          </w:divBdr>
        </w:div>
      </w:divsChild>
    </w:div>
    <w:div w:id="539899275">
      <w:bodyDiv w:val="1"/>
      <w:marLeft w:val="0"/>
      <w:marRight w:val="0"/>
      <w:marTop w:val="0"/>
      <w:marBottom w:val="0"/>
      <w:divBdr>
        <w:top w:val="none" w:sz="0" w:space="0" w:color="auto"/>
        <w:left w:val="none" w:sz="0" w:space="0" w:color="auto"/>
        <w:bottom w:val="none" w:sz="0" w:space="0" w:color="auto"/>
        <w:right w:val="none" w:sz="0" w:space="0" w:color="auto"/>
      </w:divBdr>
      <w:divsChild>
        <w:div w:id="135805380">
          <w:marLeft w:val="677"/>
          <w:marRight w:val="0"/>
          <w:marTop w:val="96"/>
          <w:marBottom w:val="0"/>
          <w:divBdr>
            <w:top w:val="none" w:sz="0" w:space="0" w:color="auto"/>
            <w:left w:val="none" w:sz="0" w:space="0" w:color="auto"/>
            <w:bottom w:val="none" w:sz="0" w:space="0" w:color="auto"/>
            <w:right w:val="none" w:sz="0" w:space="0" w:color="auto"/>
          </w:divBdr>
        </w:div>
        <w:div w:id="168180470">
          <w:marLeft w:val="677"/>
          <w:marRight w:val="0"/>
          <w:marTop w:val="96"/>
          <w:marBottom w:val="0"/>
          <w:divBdr>
            <w:top w:val="none" w:sz="0" w:space="0" w:color="auto"/>
            <w:left w:val="none" w:sz="0" w:space="0" w:color="auto"/>
            <w:bottom w:val="none" w:sz="0" w:space="0" w:color="auto"/>
            <w:right w:val="none" w:sz="0" w:space="0" w:color="auto"/>
          </w:divBdr>
        </w:div>
        <w:div w:id="406732608">
          <w:marLeft w:val="677"/>
          <w:marRight w:val="0"/>
          <w:marTop w:val="96"/>
          <w:marBottom w:val="0"/>
          <w:divBdr>
            <w:top w:val="none" w:sz="0" w:space="0" w:color="auto"/>
            <w:left w:val="none" w:sz="0" w:space="0" w:color="auto"/>
            <w:bottom w:val="none" w:sz="0" w:space="0" w:color="auto"/>
            <w:right w:val="none" w:sz="0" w:space="0" w:color="auto"/>
          </w:divBdr>
        </w:div>
        <w:div w:id="754395496">
          <w:marLeft w:val="677"/>
          <w:marRight w:val="0"/>
          <w:marTop w:val="96"/>
          <w:marBottom w:val="0"/>
          <w:divBdr>
            <w:top w:val="none" w:sz="0" w:space="0" w:color="auto"/>
            <w:left w:val="none" w:sz="0" w:space="0" w:color="auto"/>
            <w:bottom w:val="none" w:sz="0" w:space="0" w:color="auto"/>
            <w:right w:val="none" w:sz="0" w:space="0" w:color="auto"/>
          </w:divBdr>
        </w:div>
        <w:div w:id="1052458871">
          <w:marLeft w:val="677"/>
          <w:marRight w:val="0"/>
          <w:marTop w:val="96"/>
          <w:marBottom w:val="0"/>
          <w:divBdr>
            <w:top w:val="none" w:sz="0" w:space="0" w:color="auto"/>
            <w:left w:val="none" w:sz="0" w:space="0" w:color="auto"/>
            <w:bottom w:val="none" w:sz="0" w:space="0" w:color="auto"/>
            <w:right w:val="none" w:sz="0" w:space="0" w:color="auto"/>
          </w:divBdr>
        </w:div>
      </w:divsChild>
    </w:div>
    <w:div w:id="584218849">
      <w:bodyDiv w:val="1"/>
      <w:marLeft w:val="0"/>
      <w:marRight w:val="0"/>
      <w:marTop w:val="0"/>
      <w:marBottom w:val="0"/>
      <w:divBdr>
        <w:top w:val="none" w:sz="0" w:space="0" w:color="auto"/>
        <w:left w:val="none" w:sz="0" w:space="0" w:color="auto"/>
        <w:bottom w:val="none" w:sz="0" w:space="0" w:color="auto"/>
        <w:right w:val="none" w:sz="0" w:space="0" w:color="auto"/>
      </w:divBdr>
    </w:div>
    <w:div w:id="1006984570">
      <w:bodyDiv w:val="1"/>
      <w:marLeft w:val="0"/>
      <w:marRight w:val="0"/>
      <w:marTop w:val="0"/>
      <w:marBottom w:val="0"/>
      <w:divBdr>
        <w:top w:val="none" w:sz="0" w:space="0" w:color="auto"/>
        <w:left w:val="none" w:sz="0" w:space="0" w:color="auto"/>
        <w:bottom w:val="none" w:sz="0" w:space="0" w:color="auto"/>
        <w:right w:val="none" w:sz="0" w:space="0" w:color="auto"/>
      </w:divBdr>
    </w:div>
    <w:div w:id="1279024018">
      <w:bodyDiv w:val="1"/>
      <w:marLeft w:val="0"/>
      <w:marRight w:val="0"/>
      <w:marTop w:val="0"/>
      <w:marBottom w:val="0"/>
      <w:divBdr>
        <w:top w:val="none" w:sz="0" w:space="0" w:color="auto"/>
        <w:left w:val="none" w:sz="0" w:space="0" w:color="auto"/>
        <w:bottom w:val="none" w:sz="0" w:space="0" w:color="auto"/>
        <w:right w:val="none" w:sz="0" w:space="0" w:color="auto"/>
      </w:divBdr>
      <w:divsChild>
        <w:div w:id="322634420">
          <w:marLeft w:val="547"/>
          <w:marRight w:val="0"/>
          <w:marTop w:val="86"/>
          <w:marBottom w:val="0"/>
          <w:divBdr>
            <w:top w:val="none" w:sz="0" w:space="0" w:color="auto"/>
            <w:left w:val="none" w:sz="0" w:space="0" w:color="auto"/>
            <w:bottom w:val="none" w:sz="0" w:space="0" w:color="auto"/>
            <w:right w:val="none" w:sz="0" w:space="0" w:color="auto"/>
          </w:divBdr>
        </w:div>
        <w:div w:id="588545629">
          <w:marLeft w:val="547"/>
          <w:marRight w:val="0"/>
          <w:marTop w:val="86"/>
          <w:marBottom w:val="0"/>
          <w:divBdr>
            <w:top w:val="none" w:sz="0" w:space="0" w:color="auto"/>
            <w:left w:val="none" w:sz="0" w:space="0" w:color="auto"/>
            <w:bottom w:val="none" w:sz="0" w:space="0" w:color="auto"/>
            <w:right w:val="none" w:sz="0" w:space="0" w:color="auto"/>
          </w:divBdr>
        </w:div>
        <w:div w:id="622884242">
          <w:marLeft w:val="547"/>
          <w:marRight w:val="0"/>
          <w:marTop w:val="86"/>
          <w:marBottom w:val="0"/>
          <w:divBdr>
            <w:top w:val="none" w:sz="0" w:space="0" w:color="auto"/>
            <w:left w:val="none" w:sz="0" w:space="0" w:color="auto"/>
            <w:bottom w:val="none" w:sz="0" w:space="0" w:color="auto"/>
            <w:right w:val="none" w:sz="0" w:space="0" w:color="auto"/>
          </w:divBdr>
        </w:div>
        <w:div w:id="799374429">
          <w:marLeft w:val="547"/>
          <w:marRight w:val="0"/>
          <w:marTop w:val="86"/>
          <w:marBottom w:val="0"/>
          <w:divBdr>
            <w:top w:val="none" w:sz="0" w:space="0" w:color="auto"/>
            <w:left w:val="none" w:sz="0" w:space="0" w:color="auto"/>
            <w:bottom w:val="none" w:sz="0" w:space="0" w:color="auto"/>
            <w:right w:val="none" w:sz="0" w:space="0" w:color="auto"/>
          </w:divBdr>
        </w:div>
        <w:div w:id="1356031601">
          <w:marLeft w:val="547"/>
          <w:marRight w:val="0"/>
          <w:marTop w:val="86"/>
          <w:marBottom w:val="0"/>
          <w:divBdr>
            <w:top w:val="none" w:sz="0" w:space="0" w:color="auto"/>
            <w:left w:val="none" w:sz="0" w:space="0" w:color="auto"/>
            <w:bottom w:val="none" w:sz="0" w:space="0" w:color="auto"/>
            <w:right w:val="none" w:sz="0" w:space="0" w:color="auto"/>
          </w:divBdr>
        </w:div>
        <w:div w:id="1865635868">
          <w:marLeft w:val="547"/>
          <w:marRight w:val="0"/>
          <w:marTop w:val="86"/>
          <w:marBottom w:val="0"/>
          <w:divBdr>
            <w:top w:val="none" w:sz="0" w:space="0" w:color="auto"/>
            <w:left w:val="none" w:sz="0" w:space="0" w:color="auto"/>
            <w:bottom w:val="none" w:sz="0" w:space="0" w:color="auto"/>
            <w:right w:val="none" w:sz="0" w:space="0" w:color="auto"/>
          </w:divBdr>
        </w:div>
        <w:div w:id="1935284365">
          <w:marLeft w:val="547"/>
          <w:marRight w:val="0"/>
          <w:marTop w:val="86"/>
          <w:marBottom w:val="0"/>
          <w:divBdr>
            <w:top w:val="none" w:sz="0" w:space="0" w:color="auto"/>
            <w:left w:val="none" w:sz="0" w:space="0" w:color="auto"/>
            <w:bottom w:val="none" w:sz="0" w:space="0" w:color="auto"/>
            <w:right w:val="none" w:sz="0" w:space="0" w:color="auto"/>
          </w:divBdr>
        </w:div>
      </w:divsChild>
    </w:div>
    <w:div w:id="181136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09208-35B5-4A43-B6E0-8308D5B2C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22</Pages>
  <Words>2884</Words>
  <Characters>16444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AKMAL</dc:creator>
  <cp:lastModifiedBy>User</cp:lastModifiedBy>
  <cp:revision>100</cp:revision>
  <cp:lastPrinted>2017-12-04T07:11:00Z</cp:lastPrinted>
  <dcterms:created xsi:type="dcterms:W3CDTF">2017-04-09T00:25:00Z</dcterms:created>
  <dcterms:modified xsi:type="dcterms:W3CDTF">2017-12-06T08:05:00Z</dcterms:modified>
</cp:coreProperties>
</file>