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E8" w:rsidRDefault="005A6EA1" w:rsidP="00096EB0">
      <w:pPr>
        <w:tabs>
          <w:tab w:val="center" w:pos="4454"/>
        </w:tabs>
        <w:rPr>
          <w:rFonts w:asciiTheme="majorHAnsi" w:hAnsiTheme="majorHAnsi" w:cs="Times New Roman"/>
          <w:b/>
          <w:sz w:val="28"/>
          <w:szCs w:val="24"/>
        </w:rPr>
        <w:sectPr w:rsidR="007255E8" w:rsidSect="00F63BD7">
          <w:pgSz w:w="11907" w:h="16840" w:code="9"/>
          <w:pgMar w:top="2268" w:right="1701" w:bottom="1701" w:left="2268" w:header="720" w:footer="720" w:gutter="0"/>
          <w:pgNumType w:fmt="lowerRoman" w:start="1"/>
          <w:cols w:space="720"/>
          <w:docGrid w:linePitch="360"/>
        </w:sectPr>
      </w:pPr>
      <w:r>
        <w:rPr>
          <w:rFonts w:asciiTheme="majorHAnsi" w:hAnsiTheme="majorHAnsi" w:cs="Times New Roman"/>
          <w:b/>
          <w:noProof/>
          <w:sz w:val="28"/>
          <w:szCs w:val="24"/>
          <w:lang w:val="en-US" w:eastAsia="en-US"/>
        </w:rPr>
        <w:drawing>
          <wp:anchor distT="0" distB="0" distL="114300" distR="114300" simplePos="0" relativeHeight="251693056" behindDoc="1" locked="0" layoutInCell="1" allowOverlap="1">
            <wp:simplePos x="0" y="0"/>
            <wp:positionH relativeFrom="page">
              <wp:posOffset>-1635238</wp:posOffset>
            </wp:positionH>
            <wp:positionV relativeFrom="paragraph">
              <wp:posOffset>109332</wp:posOffset>
            </wp:positionV>
            <wp:extent cx="10788461" cy="7645812"/>
            <wp:effectExtent l="0" t="1562100" r="0" b="1555338"/>
            <wp:wrapNone/>
            <wp:docPr id="460" name="Picture 460" descr="D:\Subbag Perencanaan\Renja 2018\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ubbag Perencanaan\Renja 2018\b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0787698" cy="7645271"/>
                    </a:xfrm>
                    <a:prstGeom prst="rect">
                      <a:avLst/>
                    </a:prstGeom>
                    <a:noFill/>
                    <a:ln>
                      <a:noFill/>
                    </a:ln>
                  </pic:spPr>
                </pic:pic>
              </a:graphicData>
            </a:graphic>
          </wp:anchor>
        </w:drawing>
      </w:r>
      <w:r w:rsidR="000F2514">
        <w:rPr>
          <w:rFonts w:asciiTheme="majorHAnsi" w:hAnsiTheme="majorHAnsi" w:cs="Times New Roman"/>
          <w:b/>
          <w:noProof/>
          <w:sz w:val="28"/>
          <w:szCs w:val="24"/>
          <w:lang w:val="en-US" w:eastAsia="en-US"/>
        </w:rPr>
        <w:drawing>
          <wp:anchor distT="0" distB="0" distL="114300" distR="114300" simplePos="0" relativeHeight="251698176" behindDoc="0" locked="0" layoutInCell="1" allowOverlap="1">
            <wp:simplePos x="0" y="0"/>
            <wp:positionH relativeFrom="column">
              <wp:posOffset>-1060618</wp:posOffset>
            </wp:positionH>
            <wp:positionV relativeFrom="paragraph">
              <wp:posOffset>8066130</wp:posOffset>
            </wp:positionV>
            <wp:extent cx="6866627" cy="672860"/>
            <wp:effectExtent l="0" t="0" r="0" b="0"/>
            <wp:wrapNone/>
            <wp:docPr id="461" name="Diagram 4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185D69" w:rsidRPr="00185D69">
        <w:rPr>
          <w:rFonts w:asciiTheme="majorHAnsi" w:hAnsiTheme="majorHAnsi" w:cs="Times New Roman"/>
          <w:b/>
          <w:noProof/>
          <w:sz w:val="28"/>
          <w:szCs w:val="24"/>
        </w:rPr>
        <w:pict>
          <v:shapetype id="_x0000_t202" coordsize="21600,21600" o:spt="202" path="m,l,21600r21600,l21600,xe">
            <v:stroke joinstyle="miter"/>
            <v:path gradientshapeok="t" o:connecttype="rect"/>
          </v:shapetype>
          <v:shape id="Text Box 459" o:spid="_x0000_s1026" type="#_x0000_t202" style="position:absolute;margin-left:172.85pt;margin-top:417.15pt;width:403.15pt;height:55.8pt;z-index:251697152;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" filled="f" stroked="f">
            <v:path arrowok="t"/>
            <v:textbox>
              <w:txbxContent>
                <w:p w:rsidR="00945FBD" w:rsidRPr="004B17F5" w:rsidRDefault="00945FBD" w:rsidP="000276BD">
                  <w:pPr>
                    <w:spacing w:after="0" w:line="240" w:lineRule="auto"/>
                    <w:jc w:val="right"/>
                    <w:rPr>
                      <w:rFonts w:ascii="Times New Roman" w:hAnsi="Times New Roman"/>
                      <w:b/>
                      <w:bCs/>
                      <w:color w:val="C00000"/>
                      <w:sz w:val="28"/>
                      <w:szCs w:val="32"/>
                    </w:rPr>
                  </w:pPr>
                  <w:r w:rsidRPr="004B17F5">
                    <w:rPr>
                      <w:rFonts w:ascii="Times New Roman" w:hAnsi="Times New Roman"/>
                      <w:b/>
                      <w:bCs/>
                      <w:color w:val="C00000"/>
                      <w:sz w:val="28"/>
                      <w:szCs w:val="32"/>
                    </w:rPr>
                    <w:t>Email: diklat.provsumbar@gmail.com</w:t>
                  </w:r>
                </w:p>
                <w:p w:rsidR="00945FBD" w:rsidRPr="004B17F5" w:rsidRDefault="00945FBD" w:rsidP="000276BD">
                  <w:pPr>
                    <w:spacing w:after="0" w:line="240" w:lineRule="auto"/>
                    <w:jc w:val="right"/>
                    <w:rPr>
                      <w:rFonts w:ascii="Times New Roman" w:hAnsi="Times New Roman"/>
                      <w:b/>
                      <w:bCs/>
                      <w:color w:val="C00000"/>
                      <w:sz w:val="28"/>
                      <w:szCs w:val="32"/>
                    </w:rPr>
                  </w:pPr>
                  <w:r w:rsidRPr="004B17F5">
                    <w:rPr>
                      <w:rFonts w:ascii="Times New Roman" w:hAnsi="Times New Roman"/>
                      <w:b/>
                      <w:bCs/>
                      <w:color w:val="C00000"/>
                      <w:sz w:val="28"/>
                      <w:szCs w:val="32"/>
                    </w:rPr>
                    <w:t xml:space="preserve">Website: </w:t>
                  </w:r>
                  <w:r>
                    <w:rPr>
                      <w:rFonts w:ascii="Times New Roman" w:hAnsi="Times New Roman"/>
                      <w:b/>
                      <w:bCs/>
                      <w:color w:val="C00000"/>
                      <w:sz w:val="28"/>
                      <w:szCs w:val="32"/>
                      <w:lang w:val="en-US"/>
                    </w:rPr>
                    <w:t>www.</w:t>
                  </w:r>
                  <w:r w:rsidRPr="004B17F5">
                    <w:rPr>
                      <w:rFonts w:ascii="Times New Roman" w:hAnsi="Times New Roman"/>
                      <w:b/>
                      <w:bCs/>
                      <w:color w:val="C00000"/>
                      <w:sz w:val="28"/>
                      <w:szCs w:val="32"/>
                    </w:rPr>
                    <w:t>diklat.sumbarprov.go.id</w:t>
                  </w:r>
                </w:p>
              </w:txbxContent>
            </v:textbox>
            <w10:wrap anchorx="page"/>
          </v:shape>
        </w:pict>
      </w:r>
      <w:r w:rsidR="00185D69" w:rsidRPr="00185D69">
        <w:rPr>
          <w:rFonts w:asciiTheme="majorHAnsi" w:hAnsiTheme="majorHAnsi" w:cs="Times New Roman"/>
          <w:b/>
          <w:noProof/>
          <w:sz w:val="28"/>
          <w:szCs w:val="24"/>
        </w:rPr>
        <w:pict>
          <v:shape id="Text Box 457" o:spid="_x0000_s1027" type="#_x0000_t202" style="position:absolute;margin-left:-.6pt;margin-top:142.15pt;width:395.7pt;height:118.2pt;z-index:251694080;visibility:visible;mso-position-horizontal-relative:margin;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" filled="f" stroked="f">
            <v:path arrowok="t"/>
            <v:textbox style="mso-fit-shape-to-text:t">
              <w:txbxContent>
                <w:p w:rsidR="00945FBD" w:rsidRPr="00F61C8F" w:rsidRDefault="00945FBD" w:rsidP="00A921C3">
                  <w:pPr>
                    <w:spacing w:after="0" w:line="240" w:lineRule="auto"/>
                    <w:jc w:val="center"/>
                    <w:rPr>
                      <w:rFonts w:ascii="Colonna MT" w:hAnsi="Colonna MT" w:cs="Aharoni"/>
                      <w:b/>
                      <w:bCs/>
                      <w:color w:val="215868" w:themeColor="accent5" w:themeShade="80"/>
                      <w:sz w:val="60"/>
                      <w:szCs w:val="72"/>
                      <w:lang w:val="en-US"/>
                    </w:rPr>
                  </w:pPr>
                  <w:r w:rsidRPr="00F61C8F">
                    <w:rPr>
                      <w:rFonts w:ascii="Colonna MT" w:hAnsi="Colonna MT" w:cs="Aharoni"/>
                      <w:b/>
                      <w:bCs/>
                      <w:color w:val="215868" w:themeColor="accent5" w:themeShade="80"/>
                      <w:sz w:val="60"/>
                      <w:szCs w:val="72"/>
                    </w:rPr>
                    <w:t>LAPORAN KINERJA</w:t>
                  </w:r>
                </w:p>
                <w:p w:rsidR="00945FBD" w:rsidRPr="00F61C8F" w:rsidRDefault="00945FBD" w:rsidP="00A921C3">
                  <w:pPr>
                    <w:spacing w:after="0" w:line="240" w:lineRule="auto"/>
                    <w:jc w:val="center"/>
                    <w:rPr>
                      <w:rFonts w:ascii="Colonna MT" w:hAnsi="Colonna MT" w:cs="Aharoni"/>
                      <w:b/>
                      <w:bCs/>
                      <w:color w:val="215868" w:themeColor="accent5" w:themeShade="80"/>
                      <w:sz w:val="60"/>
                      <w:szCs w:val="72"/>
                      <w:lang w:val="en-US"/>
                    </w:rPr>
                  </w:pPr>
                  <w:r w:rsidRPr="00F61C8F">
                    <w:rPr>
                      <w:rFonts w:ascii="Colonna MT" w:hAnsi="Colonna MT" w:cs="Aharoni"/>
                      <w:b/>
                      <w:bCs/>
                      <w:color w:val="215868" w:themeColor="accent5" w:themeShade="80"/>
                      <w:sz w:val="60"/>
                      <w:szCs w:val="72"/>
                      <w:lang w:val="en-US"/>
                    </w:rPr>
                    <w:t>INSTANSI PEMERINTAH</w:t>
                  </w:r>
                </w:p>
                <w:p w:rsidR="00945FBD" w:rsidRPr="00F61C8F" w:rsidRDefault="00945FBD" w:rsidP="00A921C3">
                  <w:pPr>
                    <w:spacing w:after="0" w:line="360" w:lineRule="auto"/>
                    <w:jc w:val="center"/>
                    <w:rPr>
                      <w:rFonts w:ascii="Colonna MT" w:hAnsi="Colonna MT" w:cs="Aharoni"/>
                      <w:b/>
                      <w:bCs/>
                      <w:color w:val="215868" w:themeColor="accent5" w:themeShade="80"/>
                      <w:sz w:val="60"/>
                      <w:szCs w:val="72"/>
                      <w:lang w:val="en-US"/>
                    </w:rPr>
                  </w:pPr>
                  <w:r w:rsidRPr="00F61C8F">
                    <w:rPr>
                      <w:rFonts w:ascii="Colonna MT" w:hAnsi="Colonna MT" w:cs="Aharoni"/>
                      <w:b/>
                      <w:bCs/>
                      <w:color w:val="215868" w:themeColor="accent5" w:themeShade="80"/>
                      <w:sz w:val="60"/>
                      <w:szCs w:val="72"/>
                    </w:rPr>
                    <w:t>TAHUN 201</w:t>
                  </w:r>
                  <w:r w:rsidRPr="00F61C8F">
                    <w:rPr>
                      <w:rFonts w:ascii="Colonna MT" w:hAnsi="Colonna MT" w:cs="Aharoni"/>
                      <w:b/>
                      <w:bCs/>
                      <w:color w:val="215868" w:themeColor="accent5" w:themeShade="80"/>
                      <w:sz w:val="60"/>
                      <w:szCs w:val="72"/>
                      <w:lang w:val="en-US"/>
                    </w:rPr>
                    <w:t>7</w:t>
                  </w:r>
                </w:p>
              </w:txbxContent>
            </v:textbox>
            <w10:wrap anchorx="margin"/>
          </v:shape>
        </w:pict>
      </w:r>
      <w:r w:rsidR="00185D69" w:rsidRPr="00185D69">
        <w:rPr>
          <w:rFonts w:asciiTheme="majorHAnsi" w:hAnsiTheme="majorHAnsi" w:cs="Times New Roman"/>
          <w:b/>
          <w:noProof/>
          <w:sz w:val="28"/>
          <w:szCs w:val="24"/>
        </w:rPr>
        <w:pict>
          <v:shape id="Text Box 458" o:spid="_x0000_s1028" type="#_x0000_t202" style="position:absolute;margin-left:28.6pt;margin-top:-42.6pt;width:420.15pt;height:55.8pt;z-index:25169612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" filled="f" stroked="f">
            <v:path arrowok="t"/>
            <v:textbox>
              <w:txbxContent>
                <w:p w:rsidR="00945FBD" w:rsidRPr="004B17F5" w:rsidRDefault="00945FBD" w:rsidP="000276BD">
                  <w:pPr>
                    <w:spacing w:after="0" w:line="240" w:lineRule="auto"/>
                    <w:jc w:val="center"/>
                    <w:rPr>
                      <w:rFonts w:ascii="Times New Roman" w:hAnsi="Times New Roman"/>
                      <w:b/>
                      <w:bCs/>
                      <w:color w:val="FF0000"/>
                      <w:sz w:val="32"/>
                      <w:szCs w:val="32"/>
                    </w:rPr>
                  </w:pPr>
                  <w:r w:rsidRPr="004B17F5">
                    <w:rPr>
                      <w:rFonts w:ascii="Times New Roman" w:hAnsi="Times New Roman"/>
                      <w:b/>
                      <w:bCs/>
                      <w:color w:val="FF0000"/>
                      <w:sz w:val="32"/>
                      <w:szCs w:val="32"/>
                    </w:rPr>
                    <w:t>BADAN PENGEMBANGAN SUMBER DAYA MANUSIA</w:t>
                  </w:r>
                </w:p>
                <w:p w:rsidR="00945FBD" w:rsidRPr="004B17F5" w:rsidRDefault="00945FBD" w:rsidP="000276BD">
                  <w:pPr>
                    <w:spacing w:after="0" w:line="240" w:lineRule="auto"/>
                    <w:jc w:val="center"/>
                    <w:rPr>
                      <w:rFonts w:ascii="Times New Roman" w:hAnsi="Times New Roman"/>
                      <w:b/>
                      <w:bCs/>
                      <w:color w:val="FF0000"/>
                      <w:sz w:val="32"/>
                      <w:szCs w:val="32"/>
                    </w:rPr>
                  </w:pPr>
                  <w:r w:rsidRPr="004B17F5">
                    <w:rPr>
                      <w:rFonts w:ascii="Times New Roman" w:hAnsi="Times New Roman"/>
                      <w:b/>
                      <w:bCs/>
                      <w:color w:val="FF0000"/>
                      <w:sz w:val="32"/>
                      <w:szCs w:val="32"/>
                    </w:rPr>
                    <w:t>PROVINSI SUMATERA BARAT</w:t>
                  </w:r>
                </w:p>
              </w:txbxContent>
            </v:textbox>
            <w10:wrap anchorx="margin"/>
          </v:shape>
        </w:pict>
      </w:r>
      <w:r w:rsidR="00A921C3">
        <w:rPr>
          <w:rFonts w:asciiTheme="majorHAnsi" w:hAnsiTheme="majorHAnsi" w:cs="Times New Roman"/>
          <w:b/>
          <w:noProof/>
          <w:sz w:val="28"/>
          <w:szCs w:val="24"/>
          <w:lang w:val="en-US" w:eastAsia="en-US"/>
        </w:rPr>
        <w:drawing>
          <wp:anchor distT="0" distB="0" distL="114300" distR="114300" simplePos="0" relativeHeight="251695104" behindDoc="0" locked="0" layoutInCell="1" allowOverlap="1">
            <wp:simplePos x="0" y="0"/>
            <wp:positionH relativeFrom="column">
              <wp:posOffset>-636126</wp:posOffset>
            </wp:positionH>
            <wp:positionV relativeFrom="paragraph">
              <wp:posOffset>-758693</wp:posOffset>
            </wp:positionV>
            <wp:extent cx="989606" cy="1259456"/>
            <wp:effectExtent l="19050" t="0" r="994" b="0"/>
            <wp:wrapNone/>
            <wp:docPr id="4" name="Picture 4" descr="D:\Pictures\logo 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logo sb.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9606" cy="1259456"/>
                    </a:xfrm>
                    <a:prstGeom prst="rect">
                      <a:avLst/>
                    </a:prstGeom>
                    <a:noFill/>
                    <a:ln>
                      <a:noFill/>
                    </a:ln>
                  </pic:spPr>
                </pic:pic>
              </a:graphicData>
            </a:graphic>
          </wp:anchor>
        </w:drawing>
      </w:r>
    </w:p>
    <w:p w:rsidR="008A6CE2" w:rsidRPr="0072214C" w:rsidRDefault="00185D69" w:rsidP="00096EB0">
      <w:pPr>
        <w:tabs>
          <w:tab w:val="center" w:pos="4454"/>
        </w:tabs>
        <w:rPr>
          <w:rFonts w:asciiTheme="majorHAnsi" w:hAnsiTheme="majorHAnsi" w:cs="Times New Roman"/>
          <w:b/>
          <w:sz w:val="28"/>
          <w:szCs w:val="24"/>
        </w:rPr>
      </w:pPr>
      <w:r w:rsidRPr="00185D69">
        <w:rPr>
          <w:rFonts w:asciiTheme="majorHAnsi" w:hAnsiTheme="majorHAnsi" w:cs="Times New Roman"/>
          <w:b/>
          <w:noProof/>
          <w:sz w:val="28"/>
          <w:szCs w:val="24"/>
        </w:rPr>
        <w:lastRenderedPageBreak/>
        <w:pict>
          <v:line id="Straight Connector 6" o:spid="_x0000_s1053" style="position:absolute;z-index:251664384;visibility:visible;mso-wrap-distance-top:-3e-5mm;mso-wrap-distance-bottom:-3e-5mm;mso-width-relative:margin" from="-.15pt,24.6pt" to="153.6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" strokecolor="#4f81bd [3204]" strokeweight="3pt">
            <v:shadow on="t" color="black" opacity="22937f" origin=",.5" offset="0,.63889mm"/>
            <o:lock v:ext="edit" shapetype="f"/>
          </v:line>
        </w:pict>
      </w:r>
      <w:r w:rsidR="00D20889" w:rsidRPr="0072214C">
        <w:rPr>
          <w:rFonts w:asciiTheme="majorHAnsi" w:hAnsiTheme="majorHAnsi" w:cs="Times New Roman"/>
          <w:b/>
          <w:sz w:val="28"/>
          <w:szCs w:val="24"/>
        </w:rPr>
        <w:t>KATA PENGANTAR</w:t>
      </w:r>
    </w:p>
    <w:p w:rsidR="00096EB0" w:rsidRPr="0072214C" w:rsidRDefault="00096EB0" w:rsidP="00497CC4">
      <w:pPr>
        <w:autoSpaceDE w:val="0"/>
        <w:autoSpaceDN w:val="0"/>
        <w:adjustRightInd w:val="0"/>
        <w:spacing w:after="0" w:line="360" w:lineRule="auto"/>
        <w:jc w:val="both"/>
        <w:rPr>
          <w:rFonts w:asciiTheme="majorHAnsi" w:hAnsiTheme="majorHAnsi" w:cs="CenturyGothic"/>
          <w:sz w:val="28"/>
          <w:szCs w:val="24"/>
        </w:rPr>
      </w:pPr>
    </w:p>
    <w:p w:rsidR="00096EB0" w:rsidRPr="0072214C" w:rsidRDefault="00185D69" w:rsidP="00096EB0">
      <w:pPr>
        <w:spacing w:after="0" w:line="336" w:lineRule="auto"/>
        <w:jc w:val="both"/>
        <w:rPr>
          <w:rFonts w:asciiTheme="majorHAnsi" w:hAnsiTheme="majorHAnsi" w:cs="Times New Roman"/>
          <w:sz w:val="24"/>
          <w:szCs w:val="24"/>
        </w:rPr>
      </w:pPr>
      <w:r w:rsidRPr="00185D69">
        <w:rPr>
          <w:rFonts w:asciiTheme="majorHAnsi" w:hAnsiTheme="majorHAnsi"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2pt;margin-top:3.5pt;width:153.8pt;height:192.25pt;z-index:251665408">
            <v:imagedata r:id="rId14" o:title=""/>
            <w10:wrap type="square"/>
          </v:shape>
          <o:OLEObject Type="Embed" ProgID="Photoshop.Image.12" ShapeID="_x0000_s1051" DrawAspect="Content" ObjectID="_1580199590" r:id="rId15">
            <o:FieldCodes>\s</o:FieldCodes>
          </o:OLEObject>
        </w:pict>
      </w:r>
      <w:r w:rsidR="00096EB0" w:rsidRPr="0072214C">
        <w:rPr>
          <w:rFonts w:asciiTheme="majorHAnsi" w:hAnsiTheme="majorHAnsi" w:cs="Times New Roman"/>
          <w:sz w:val="24"/>
          <w:szCs w:val="24"/>
        </w:rPr>
        <w:t xml:space="preserve">Puji dan syukur kita panjatkan kehadirat Allah Subhanahu Wata’ala atas semua limpahan Rahmat dan Karunia-Nya, sehingga penyusunan Laporan Kinerja Instansi Pemerintah (LAKIP) </w:t>
      </w:r>
      <w:r w:rsidR="002C7510">
        <w:rPr>
          <w:rFonts w:asciiTheme="majorHAnsi" w:hAnsiTheme="majorHAnsi" w:cs="Times New Roman"/>
          <w:sz w:val="24"/>
          <w:szCs w:val="24"/>
        </w:rPr>
        <w:t>Badan Pengembangan Sumber Daya Manusia</w:t>
      </w:r>
      <w:r w:rsidR="00096EB0" w:rsidRPr="0072214C">
        <w:rPr>
          <w:rFonts w:asciiTheme="majorHAnsi" w:hAnsiTheme="majorHAnsi" w:cs="Times New Roman"/>
          <w:sz w:val="24"/>
          <w:szCs w:val="24"/>
        </w:rPr>
        <w:t xml:space="preserve"> Provinsi Su</w:t>
      </w:r>
      <w:r w:rsidR="00C67FE6">
        <w:rPr>
          <w:rFonts w:asciiTheme="majorHAnsi" w:hAnsiTheme="majorHAnsi" w:cs="Times New Roman"/>
          <w:sz w:val="24"/>
          <w:szCs w:val="24"/>
        </w:rPr>
        <w:t>matera Barat Tahun 201</w:t>
      </w:r>
      <w:r w:rsidR="00C67FE6">
        <w:rPr>
          <w:rFonts w:asciiTheme="majorHAnsi" w:hAnsiTheme="majorHAnsi" w:cs="Times New Roman"/>
          <w:sz w:val="24"/>
          <w:szCs w:val="24"/>
          <w:lang w:val="en-US"/>
        </w:rPr>
        <w:t>7</w:t>
      </w:r>
      <w:r w:rsidR="00096EB0" w:rsidRPr="0072214C">
        <w:rPr>
          <w:rFonts w:asciiTheme="majorHAnsi" w:hAnsiTheme="majorHAnsi" w:cs="Times New Roman"/>
          <w:sz w:val="24"/>
          <w:szCs w:val="24"/>
        </w:rPr>
        <w:t xml:space="preserve"> dapat diselesaikan, sebagai bentuk akuntabilitas kinerja insta</w:t>
      </w:r>
      <w:r w:rsidR="00C67FE6">
        <w:rPr>
          <w:rFonts w:asciiTheme="majorHAnsi" w:hAnsiTheme="majorHAnsi" w:cs="Times New Roman"/>
          <w:sz w:val="24"/>
          <w:szCs w:val="24"/>
        </w:rPr>
        <w:t>nsi pemerintah selama tahun 201</w:t>
      </w:r>
      <w:r w:rsidR="00C67FE6">
        <w:rPr>
          <w:rFonts w:asciiTheme="majorHAnsi" w:hAnsiTheme="majorHAnsi" w:cs="Times New Roman"/>
          <w:sz w:val="24"/>
          <w:szCs w:val="24"/>
          <w:lang w:val="en-US"/>
        </w:rPr>
        <w:t>7</w:t>
      </w:r>
      <w:r w:rsidR="00096EB0" w:rsidRPr="0072214C">
        <w:rPr>
          <w:rFonts w:asciiTheme="majorHAnsi" w:hAnsiTheme="majorHAnsi" w:cs="Times New Roman"/>
          <w:sz w:val="24"/>
          <w:szCs w:val="24"/>
        </w:rPr>
        <w:t xml:space="preserve">. </w:t>
      </w:r>
    </w:p>
    <w:p w:rsidR="00096EB0" w:rsidRPr="0072214C" w:rsidRDefault="00096EB0" w:rsidP="00096EB0">
      <w:pPr>
        <w:tabs>
          <w:tab w:val="left" w:pos="880"/>
        </w:tabs>
        <w:spacing w:after="0" w:line="336" w:lineRule="auto"/>
        <w:jc w:val="both"/>
        <w:rPr>
          <w:rFonts w:asciiTheme="majorHAnsi" w:hAnsiTheme="majorHAnsi" w:cs="Times New Roman"/>
          <w:sz w:val="24"/>
          <w:szCs w:val="24"/>
          <w:lang w:val="en-US"/>
        </w:rPr>
      </w:pPr>
      <w:r w:rsidRPr="0072214C">
        <w:rPr>
          <w:rFonts w:asciiTheme="majorHAnsi" w:hAnsiTheme="majorHAnsi" w:cs="Times New Roman"/>
          <w:sz w:val="24"/>
          <w:szCs w:val="24"/>
        </w:rPr>
        <w:t xml:space="preserve">Laporan Kinerja Instansi Pemerintah disusun berdasarkan pada </w:t>
      </w:r>
      <w:r w:rsidR="00062BAE" w:rsidRPr="0072214C">
        <w:rPr>
          <w:rFonts w:asciiTheme="majorHAnsi" w:hAnsiTheme="majorHAnsi" w:cs="Times New Roman"/>
          <w:sz w:val="24"/>
          <w:szCs w:val="24"/>
          <w:lang w:val="en-US"/>
        </w:rPr>
        <w:t>Peraturan</w:t>
      </w:r>
      <w:r w:rsidRPr="0072214C">
        <w:rPr>
          <w:rFonts w:asciiTheme="majorHAnsi" w:hAnsiTheme="majorHAnsi" w:cs="Times New Roman"/>
          <w:sz w:val="24"/>
          <w:szCs w:val="24"/>
        </w:rPr>
        <w:t xml:space="preserve"> Presiden (</w:t>
      </w:r>
      <w:r w:rsidR="00062BAE" w:rsidRPr="0072214C">
        <w:rPr>
          <w:rFonts w:asciiTheme="majorHAnsi" w:hAnsiTheme="majorHAnsi" w:cs="Times New Roman"/>
          <w:sz w:val="24"/>
          <w:szCs w:val="24"/>
          <w:lang w:val="en-US"/>
        </w:rPr>
        <w:t>Perpres</w:t>
      </w:r>
      <w:r w:rsidRPr="0072214C">
        <w:rPr>
          <w:rFonts w:asciiTheme="majorHAnsi" w:hAnsiTheme="majorHAnsi" w:cs="Times New Roman"/>
          <w:sz w:val="24"/>
          <w:szCs w:val="24"/>
        </w:rPr>
        <w:t xml:space="preserve">) Nomor </w:t>
      </w:r>
      <w:r w:rsidR="00062BAE" w:rsidRPr="0072214C">
        <w:rPr>
          <w:rFonts w:asciiTheme="majorHAnsi" w:hAnsiTheme="majorHAnsi" w:cs="Times New Roman"/>
          <w:sz w:val="24"/>
          <w:szCs w:val="24"/>
          <w:lang w:val="en-US"/>
        </w:rPr>
        <w:t xml:space="preserve">29 </w:t>
      </w:r>
      <w:r w:rsidRPr="0072214C">
        <w:rPr>
          <w:rFonts w:asciiTheme="majorHAnsi" w:hAnsiTheme="majorHAnsi" w:cs="Times New Roman"/>
          <w:sz w:val="24"/>
          <w:szCs w:val="24"/>
        </w:rPr>
        <w:t xml:space="preserve">Tahun </w:t>
      </w:r>
      <w:r w:rsidR="00062BAE" w:rsidRPr="0072214C">
        <w:rPr>
          <w:rFonts w:asciiTheme="majorHAnsi" w:hAnsiTheme="majorHAnsi" w:cs="Times New Roman"/>
          <w:sz w:val="24"/>
          <w:szCs w:val="24"/>
          <w:lang w:val="en-US"/>
        </w:rPr>
        <w:t xml:space="preserve">2014 </w:t>
      </w:r>
      <w:r w:rsidRPr="0072214C">
        <w:rPr>
          <w:rFonts w:asciiTheme="majorHAnsi" w:hAnsiTheme="majorHAnsi" w:cs="Times New Roman"/>
          <w:sz w:val="24"/>
          <w:szCs w:val="24"/>
        </w:rPr>
        <w:t xml:space="preserve">tentang </w:t>
      </w:r>
      <w:r w:rsidR="00062BAE" w:rsidRPr="0072214C">
        <w:rPr>
          <w:rFonts w:asciiTheme="majorHAnsi" w:hAnsiTheme="majorHAnsi" w:cs="Times New Roman"/>
          <w:sz w:val="24"/>
          <w:szCs w:val="24"/>
          <w:lang w:val="en-US"/>
        </w:rPr>
        <w:t xml:space="preserve">Sistem </w:t>
      </w:r>
      <w:r w:rsidRPr="0072214C">
        <w:rPr>
          <w:rFonts w:asciiTheme="majorHAnsi" w:hAnsiTheme="majorHAnsi" w:cs="Times New Roman"/>
          <w:sz w:val="24"/>
          <w:szCs w:val="24"/>
        </w:rPr>
        <w:t xml:space="preserve">Akuntabilitas Kinerja Instansi Pemerintah dan berpedoman pada Peraturan Menteri Negara Pendayagunaan Aparatur Negara dan Reformasi Birokrasi Nomor 53 Tahun 2014 tentang </w:t>
      </w:r>
      <w:r w:rsidR="00062BAE" w:rsidRPr="0072214C">
        <w:rPr>
          <w:rFonts w:asciiTheme="majorHAnsi" w:hAnsiTheme="majorHAnsi" w:cs="Times New Roman"/>
          <w:sz w:val="24"/>
          <w:szCs w:val="24"/>
          <w:lang w:val="en-US"/>
        </w:rPr>
        <w:t>Petunjuk Teknis Perjanjian Kinerja, Pelaporan Kinerja dan Tata Cara Reviu atas Laporan Kinerja Instansi Pemerintah.</w:t>
      </w:r>
    </w:p>
    <w:p w:rsidR="00096EB0" w:rsidRPr="0072214C" w:rsidRDefault="00C67FE6" w:rsidP="00096EB0">
      <w:pPr>
        <w:tabs>
          <w:tab w:val="left" w:pos="880"/>
        </w:tabs>
        <w:spacing w:after="0" w:line="336" w:lineRule="auto"/>
        <w:ind w:firstLineChars="314" w:firstLine="754"/>
        <w:jc w:val="both"/>
        <w:rPr>
          <w:rFonts w:asciiTheme="majorHAnsi" w:hAnsiTheme="majorHAnsi" w:cs="Times New Roman"/>
          <w:sz w:val="24"/>
          <w:szCs w:val="24"/>
        </w:rPr>
      </w:pPr>
      <w:r>
        <w:rPr>
          <w:rFonts w:asciiTheme="majorHAnsi" w:hAnsiTheme="majorHAnsi" w:cs="Times New Roman"/>
          <w:sz w:val="24"/>
          <w:szCs w:val="24"/>
          <w:lang w:val="en-US"/>
        </w:rPr>
        <w:t>S</w:t>
      </w:r>
      <w:r w:rsidR="00062BAE" w:rsidRPr="0072214C">
        <w:rPr>
          <w:rFonts w:asciiTheme="majorHAnsi" w:hAnsiTheme="majorHAnsi" w:cs="Times New Roman"/>
          <w:sz w:val="24"/>
          <w:szCs w:val="24"/>
          <w:lang w:val="en-US"/>
        </w:rPr>
        <w:t xml:space="preserve">aat ini </w:t>
      </w:r>
      <w:r w:rsidR="0079169E">
        <w:rPr>
          <w:rFonts w:asciiTheme="majorHAnsi" w:hAnsiTheme="majorHAnsi" w:cs="Times New Roman"/>
          <w:sz w:val="24"/>
          <w:szCs w:val="24"/>
          <w:lang w:val="en-US"/>
        </w:rPr>
        <w:t>Badan Pengembangan Sumber daya Manusia</w:t>
      </w:r>
      <w:r w:rsidR="00062BAE" w:rsidRPr="0072214C">
        <w:rPr>
          <w:rFonts w:asciiTheme="majorHAnsi" w:hAnsiTheme="majorHAnsi" w:cs="Times New Roman"/>
          <w:sz w:val="24"/>
          <w:szCs w:val="24"/>
          <w:lang w:val="en-US"/>
        </w:rPr>
        <w:t xml:space="preserve"> telah berubah nama menjadi Badan Pengembangan Sumber Daya Manusia (BPSDM) </w:t>
      </w:r>
      <w:r>
        <w:rPr>
          <w:rFonts w:asciiTheme="majorHAnsi" w:hAnsiTheme="majorHAnsi" w:cs="Times New Roman"/>
          <w:sz w:val="24"/>
          <w:szCs w:val="24"/>
          <w:lang w:val="en-US"/>
        </w:rPr>
        <w:t xml:space="preserve">Provinsi Sumatera Barat. Dan </w:t>
      </w:r>
      <w:r w:rsidR="00062BAE" w:rsidRPr="0072214C">
        <w:rPr>
          <w:rFonts w:asciiTheme="majorHAnsi" w:hAnsiTheme="majorHAnsi" w:cs="Times New Roman"/>
          <w:sz w:val="24"/>
          <w:szCs w:val="24"/>
          <w:lang w:val="en-US"/>
        </w:rPr>
        <w:t xml:space="preserve">merupakan </w:t>
      </w:r>
      <w:r w:rsidR="00763EB5">
        <w:rPr>
          <w:rFonts w:asciiTheme="majorHAnsi" w:hAnsiTheme="majorHAnsi" w:cs="Times New Roman"/>
          <w:sz w:val="24"/>
          <w:szCs w:val="24"/>
          <w:lang w:val="en-US"/>
        </w:rPr>
        <w:t xml:space="preserve">kewajiban </w:t>
      </w:r>
      <w:r>
        <w:rPr>
          <w:rFonts w:asciiTheme="majorHAnsi" w:hAnsiTheme="majorHAnsi" w:cs="Times New Roman"/>
          <w:sz w:val="24"/>
          <w:szCs w:val="24"/>
          <w:lang w:val="en-US"/>
        </w:rPr>
        <w:t xml:space="preserve">bagi </w:t>
      </w:r>
      <w:r w:rsidR="00096EB0" w:rsidRPr="0072214C">
        <w:rPr>
          <w:rFonts w:asciiTheme="majorHAnsi" w:hAnsiTheme="majorHAnsi" w:cs="Times New Roman"/>
          <w:sz w:val="24"/>
          <w:szCs w:val="24"/>
        </w:rPr>
        <w:t xml:space="preserve">Badan </w:t>
      </w:r>
      <w:r w:rsidRPr="0072214C">
        <w:rPr>
          <w:rFonts w:asciiTheme="majorHAnsi" w:hAnsiTheme="majorHAnsi" w:cs="Times New Roman"/>
          <w:sz w:val="24"/>
          <w:szCs w:val="24"/>
          <w:lang w:val="en-US"/>
        </w:rPr>
        <w:t xml:space="preserve">Pengembangan Sumber Daya Manusia (BPSDM) </w:t>
      </w:r>
      <w:r>
        <w:rPr>
          <w:rFonts w:asciiTheme="majorHAnsi" w:hAnsiTheme="majorHAnsi" w:cs="Times New Roman"/>
          <w:sz w:val="24"/>
          <w:szCs w:val="24"/>
          <w:lang w:val="en-US"/>
        </w:rPr>
        <w:t xml:space="preserve">Provinsi Sumatera Barat untuk menyusun Laporan Kinerja sebagai </w:t>
      </w:r>
      <w:r w:rsidR="00096EB0" w:rsidRPr="0072214C">
        <w:rPr>
          <w:rFonts w:asciiTheme="majorHAnsi" w:hAnsiTheme="majorHAnsi" w:cs="Times New Roman"/>
          <w:sz w:val="24"/>
          <w:szCs w:val="24"/>
        </w:rPr>
        <w:t xml:space="preserve">bentuk komitmen terhadap aspek transparansi dan akuntabilitas serta pertanggungjawaban atas kinerja </w:t>
      </w:r>
      <w:r>
        <w:rPr>
          <w:rFonts w:asciiTheme="majorHAnsi" w:hAnsiTheme="majorHAnsi" w:cs="Times New Roman"/>
          <w:sz w:val="24"/>
          <w:szCs w:val="24"/>
          <w:lang w:val="en-US"/>
        </w:rPr>
        <w:t xml:space="preserve">Badan </w:t>
      </w:r>
      <w:r w:rsidRPr="0072214C">
        <w:rPr>
          <w:rFonts w:asciiTheme="majorHAnsi" w:hAnsiTheme="majorHAnsi" w:cs="Times New Roman"/>
          <w:sz w:val="24"/>
          <w:szCs w:val="24"/>
          <w:lang w:val="en-US"/>
        </w:rPr>
        <w:t>Pengemba</w:t>
      </w:r>
      <w:r>
        <w:rPr>
          <w:rFonts w:asciiTheme="majorHAnsi" w:hAnsiTheme="majorHAnsi" w:cs="Times New Roman"/>
          <w:sz w:val="24"/>
          <w:szCs w:val="24"/>
          <w:lang w:val="en-US"/>
        </w:rPr>
        <w:t>ngan Sumber Daya ManusiaProvinsi Sumatera Barat</w:t>
      </w:r>
      <w:r w:rsidR="00062BAE" w:rsidRPr="0072214C">
        <w:rPr>
          <w:rFonts w:asciiTheme="majorHAnsi" w:hAnsiTheme="majorHAnsi" w:cs="Times New Roman"/>
          <w:sz w:val="24"/>
          <w:szCs w:val="24"/>
        </w:rPr>
        <w:t xml:space="preserve"> Sumatera Barat Tahun 201</w:t>
      </w:r>
      <w:r>
        <w:rPr>
          <w:rFonts w:asciiTheme="majorHAnsi" w:hAnsiTheme="majorHAnsi" w:cs="Times New Roman"/>
          <w:sz w:val="24"/>
          <w:szCs w:val="24"/>
          <w:lang w:val="en-US"/>
        </w:rPr>
        <w:t>7</w:t>
      </w:r>
      <w:r w:rsidR="00096EB0" w:rsidRPr="0072214C">
        <w:rPr>
          <w:rFonts w:asciiTheme="majorHAnsi" w:hAnsiTheme="majorHAnsi" w:cs="Times New Roman"/>
          <w:sz w:val="24"/>
          <w:szCs w:val="24"/>
        </w:rPr>
        <w:t xml:space="preserve">. Komitmen dalam penyusunan LAKIP, bertujuan memberikan informasi kinerja yang terukur, sekaligus sebagai upaya perbaikan berkesinambungan bagi </w:t>
      </w:r>
      <w:r>
        <w:rPr>
          <w:rFonts w:asciiTheme="majorHAnsi" w:hAnsiTheme="majorHAnsi" w:cs="Times New Roman"/>
          <w:sz w:val="24"/>
          <w:szCs w:val="24"/>
          <w:lang w:val="en-US"/>
        </w:rPr>
        <w:t xml:space="preserve">Badan </w:t>
      </w:r>
      <w:r w:rsidRPr="0072214C">
        <w:rPr>
          <w:rFonts w:asciiTheme="majorHAnsi" w:hAnsiTheme="majorHAnsi" w:cs="Times New Roman"/>
          <w:sz w:val="24"/>
          <w:szCs w:val="24"/>
          <w:lang w:val="en-US"/>
        </w:rPr>
        <w:t>Pengemba</w:t>
      </w:r>
      <w:r>
        <w:rPr>
          <w:rFonts w:asciiTheme="majorHAnsi" w:hAnsiTheme="majorHAnsi" w:cs="Times New Roman"/>
          <w:sz w:val="24"/>
          <w:szCs w:val="24"/>
          <w:lang w:val="en-US"/>
        </w:rPr>
        <w:t>ngan Sumber Daya Manusia</w:t>
      </w:r>
      <w:r w:rsidR="00096EB0" w:rsidRPr="0072214C">
        <w:rPr>
          <w:rFonts w:asciiTheme="majorHAnsi" w:hAnsiTheme="majorHAnsi" w:cs="Times New Roman"/>
          <w:sz w:val="24"/>
          <w:szCs w:val="24"/>
        </w:rPr>
        <w:t xml:space="preserve"> Provinsi Sumatera Barat.</w:t>
      </w:r>
    </w:p>
    <w:p w:rsidR="00096EB0" w:rsidRPr="0072214C" w:rsidRDefault="00096EB0" w:rsidP="00096EB0">
      <w:pPr>
        <w:tabs>
          <w:tab w:val="left" w:pos="880"/>
        </w:tabs>
        <w:spacing w:after="0" w:line="336" w:lineRule="auto"/>
        <w:ind w:firstLineChars="314" w:firstLine="754"/>
        <w:jc w:val="both"/>
        <w:rPr>
          <w:rFonts w:asciiTheme="majorHAnsi" w:hAnsiTheme="majorHAnsi" w:cs="Times New Roman"/>
          <w:sz w:val="24"/>
          <w:szCs w:val="24"/>
        </w:rPr>
      </w:pPr>
      <w:r w:rsidRPr="0072214C">
        <w:rPr>
          <w:rFonts w:asciiTheme="majorHAnsi" w:hAnsiTheme="majorHAnsi" w:cs="Times New Roman"/>
          <w:sz w:val="24"/>
          <w:szCs w:val="24"/>
        </w:rPr>
        <w:t xml:space="preserve">Laporan Kinerja Instansi Pemerintah Badan </w:t>
      </w:r>
      <w:r w:rsidR="00C67FE6" w:rsidRPr="0072214C">
        <w:rPr>
          <w:rFonts w:asciiTheme="majorHAnsi" w:hAnsiTheme="majorHAnsi" w:cs="Times New Roman"/>
          <w:sz w:val="24"/>
          <w:szCs w:val="24"/>
          <w:lang w:val="en-US"/>
        </w:rPr>
        <w:t>Pengemba</w:t>
      </w:r>
      <w:r w:rsidR="00C67FE6">
        <w:rPr>
          <w:rFonts w:asciiTheme="majorHAnsi" w:hAnsiTheme="majorHAnsi" w:cs="Times New Roman"/>
          <w:sz w:val="24"/>
          <w:szCs w:val="24"/>
          <w:lang w:val="en-US"/>
        </w:rPr>
        <w:t>ngan Sumber Daya Manusia</w:t>
      </w:r>
      <w:r w:rsidRPr="0072214C">
        <w:rPr>
          <w:rFonts w:asciiTheme="majorHAnsi" w:hAnsiTheme="majorHAnsi" w:cs="Times New Roman"/>
          <w:sz w:val="24"/>
          <w:szCs w:val="24"/>
        </w:rPr>
        <w:t xml:space="preserve"> Provinsi</w:t>
      </w:r>
      <w:r w:rsidR="00062BAE" w:rsidRPr="0072214C">
        <w:rPr>
          <w:rFonts w:asciiTheme="majorHAnsi" w:hAnsiTheme="majorHAnsi" w:cs="Times New Roman"/>
          <w:sz w:val="24"/>
          <w:szCs w:val="24"/>
        </w:rPr>
        <w:t xml:space="preserve"> Sumatera Barat Tahun 201</w:t>
      </w:r>
      <w:r w:rsidR="00C67FE6">
        <w:rPr>
          <w:rFonts w:asciiTheme="majorHAnsi" w:hAnsiTheme="majorHAnsi" w:cs="Times New Roman"/>
          <w:sz w:val="24"/>
          <w:szCs w:val="24"/>
          <w:lang w:val="en-US"/>
        </w:rPr>
        <w:t>7</w:t>
      </w:r>
      <w:r w:rsidRPr="0072214C">
        <w:rPr>
          <w:rFonts w:asciiTheme="majorHAnsi" w:hAnsiTheme="majorHAnsi" w:cs="Times New Roman"/>
          <w:sz w:val="24"/>
          <w:szCs w:val="24"/>
        </w:rPr>
        <w:t xml:space="preserve"> ini dimaksudkan sebagai perwujudan kewajiban untuk mempertanggungjawabkan keberhasilan atau </w:t>
      </w:r>
      <w:r w:rsidRPr="0072214C">
        <w:rPr>
          <w:rFonts w:asciiTheme="majorHAnsi" w:hAnsiTheme="majorHAnsi" w:cs="Times New Roman"/>
          <w:sz w:val="24"/>
          <w:szCs w:val="24"/>
        </w:rPr>
        <w:lastRenderedPageBreak/>
        <w:t xml:space="preserve">kegagalan pencapaian sasaran strategis </w:t>
      </w:r>
      <w:r w:rsidR="00C67FE6">
        <w:rPr>
          <w:rFonts w:asciiTheme="majorHAnsi" w:hAnsiTheme="majorHAnsi" w:cs="Times New Roman"/>
          <w:sz w:val="24"/>
          <w:szCs w:val="24"/>
          <w:lang w:val="en-US"/>
        </w:rPr>
        <w:t xml:space="preserve">Badan </w:t>
      </w:r>
      <w:r w:rsidR="00C67FE6" w:rsidRPr="0072214C">
        <w:rPr>
          <w:rFonts w:asciiTheme="majorHAnsi" w:hAnsiTheme="majorHAnsi" w:cs="Times New Roman"/>
          <w:sz w:val="24"/>
          <w:szCs w:val="24"/>
          <w:lang w:val="en-US"/>
        </w:rPr>
        <w:t>Pengemba</w:t>
      </w:r>
      <w:r w:rsidR="00C67FE6">
        <w:rPr>
          <w:rFonts w:asciiTheme="majorHAnsi" w:hAnsiTheme="majorHAnsi" w:cs="Times New Roman"/>
          <w:sz w:val="24"/>
          <w:szCs w:val="24"/>
          <w:lang w:val="en-US"/>
        </w:rPr>
        <w:t>ngan Sumber Daya Manusia</w:t>
      </w:r>
      <w:r w:rsidRPr="0072214C">
        <w:rPr>
          <w:rFonts w:asciiTheme="majorHAnsi" w:hAnsiTheme="majorHAnsi" w:cs="Times New Roman"/>
          <w:sz w:val="24"/>
          <w:szCs w:val="24"/>
        </w:rPr>
        <w:t xml:space="preserve"> Sumatera Barat yang diukur berdasarkan Indikator Kinerja Utama (IKU) dalam RENSTRA </w:t>
      </w:r>
      <w:r w:rsidR="00C67FE6">
        <w:rPr>
          <w:rFonts w:asciiTheme="majorHAnsi" w:hAnsiTheme="majorHAnsi" w:cs="Times New Roman"/>
          <w:sz w:val="24"/>
          <w:szCs w:val="24"/>
          <w:lang w:val="en-US"/>
        </w:rPr>
        <w:t xml:space="preserve">Perubahan </w:t>
      </w:r>
      <w:r w:rsidRPr="0072214C">
        <w:rPr>
          <w:rFonts w:asciiTheme="majorHAnsi" w:hAnsiTheme="majorHAnsi" w:cs="Times New Roman"/>
          <w:sz w:val="24"/>
          <w:szCs w:val="24"/>
        </w:rPr>
        <w:t>201</w:t>
      </w:r>
      <w:r w:rsidR="00062BAE" w:rsidRPr="0072214C">
        <w:rPr>
          <w:rFonts w:asciiTheme="majorHAnsi" w:hAnsiTheme="majorHAnsi" w:cs="Times New Roman"/>
          <w:sz w:val="24"/>
          <w:szCs w:val="24"/>
          <w:lang w:val="en-US"/>
        </w:rPr>
        <w:t>6</w:t>
      </w:r>
      <w:r w:rsidR="00062BAE" w:rsidRPr="0072214C">
        <w:rPr>
          <w:rFonts w:asciiTheme="majorHAnsi" w:hAnsiTheme="majorHAnsi" w:cs="Times New Roman"/>
          <w:sz w:val="24"/>
          <w:szCs w:val="24"/>
        </w:rPr>
        <w:t>-2021</w:t>
      </w:r>
      <w:r w:rsidR="002C7510">
        <w:rPr>
          <w:rFonts w:asciiTheme="majorHAnsi" w:hAnsiTheme="majorHAnsi" w:cs="Times New Roman"/>
          <w:sz w:val="24"/>
          <w:szCs w:val="24"/>
        </w:rPr>
        <w:t>Badan Pengembangan Sumber Daya Manusia</w:t>
      </w:r>
      <w:r w:rsidRPr="0072214C">
        <w:rPr>
          <w:rFonts w:asciiTheme="majorHAnsi" w:hAnsiTheme="majorHAnsi" w:cs="Times New Roman"/>
          <w:sz w:val="24"/>
          <w:szCs w:val="24"/>
        </w:rPr>
        <w:t xml:space="preserve"> Provinsi Sumatera Barat, khusus</w:t>
      </w:r>
      <w:r w:rsidR="00062BAE" w:rsidRPr="0072214C">
        <w:rPr>
          <w:rFonts w:asciiTheme="majorHAnsi" w:hAnsiTheme="majorHAnsi" w:cs="Times New Roman"/>
          <w:sz w:val="24"/>
          <w:szCs w:val="24"/>
        </w:rPr>
        <w:t>nya Penetapan Kinerja Tahun 201</w:t>
      </w:r>
      <w:r w:rsidR="00BB66C5">
        <w:rPr>
          <w:rFonts w:asciiTheme="majorHAnsi" w:hAnsiTheme="majorHAnsi" w:cs="Times New Roman"/>
          <w:sz w:val="24"/>
          <w:szCs w:val="24"/>
          <w:lang w:val="en-US"/>
        </w:rPr>
        <w:t>7</w:t>
      </w:r>
      <w:r w:rsidRPr="0072214C">
        <w:rPr>
          <w:rFonts w:asciiTheme="majorHAnsi" w:hAnsiTheme="majorHAnsi" w:cs="Times New Roman"/>
          <w:sz w:val="24"/>
          <w:szCs w:val="24"/>
        </w:rPr>
        <w:t>.</w:t>
      </w:r>
    </w:p>
    <w:p w:rsidR="00096EB0" w:rsidRPr="0072214C" w:rsidRDefault="00062BAE" w:rsidP="00096EB0">
      <w:pPr>
        <w:autoSpaceDE w:val="0"/>
        <w:autoSpaceDN w:val="0"/>
        <w:adjustRightInd w:val="0"/>
        <w:spacing w:after="0" w:line="336" w:lineRule="auto"/>
        <w:jc w:val="both"/>
        <w:rPr>
          <w:rFonts w:asciiTheme="majorHAnsi" w:hAnsiTheme="majorHAnsi" w:cs="Times New Roman"/>
          <w:sz w:val="24"/>
          <w:szCs w:val="24"/>
        </w:rPr>
      </w:pPr>
      <w:r w:rsidRPr="0072214C">
        <w:rPr>
          <w:rFonts w:asciiTheme="majorHAnsi" w:hAnsiTheme="majorHAnsi" w:cs="Times New Roman"/>
          <w:sz w:val="24"/>
          <w:szCs w:val="24"/>
        </w:rPr>
        <w:t xml:space="preserve">          Pada tahun 201</w:t>
      </w:r>
      <w:r w:rsidR="00BB66C5">
        <w:rPr>
          <w:rFonts w:asciiTheme="majorHAnsi" w:hAnsiTheme="majorHAnsi" w:cs="Times New Roman"/>
          <w:sz w:val="24"/>
          <w:szCs w:val="24"/>
          <w:lang w:val="en-US"/>
        </w:rPr>
        <w:t>7</w:t>
      </w:r>
      <w:r w:rsidR="00096EB0" w:rsidRPr="0072214C">
        <w:rPr>
          <w:rFonts w:asciiTheme="majorHAnsi" w:hAnsiTheme="majorHAnsi" w:cs="Times New Roman"/>
          <w:sz w:val="24"/>
          <w:szCs w:val="24"/>
        </w:rPr>
        <w:t xml:space="preserve">, </w:t>
      </w:r>
      <w:r w:rsidR="00BB66C5">
        <w:rPr>
          <w:rFonts w:asciiTheme="majorHAnsi" w:hAnsiTheme="majorHAnsi" w:cs="Times New Roman"/>
          <w:sz w:val="24"/>
          <w:szCs w:val="24"/>
          <w:lang w:val="en-US"/>
        </w:rPr>
        <w:t xml:space="preserve">Badan </w:t>
      </w:r>
      <w:r w:rsidR="00BB66C5" w:rsidRPr="0072214C">
        <w:rPr>
          <w:rFonts w:asciiTheme="majorHAnsi" w:hAnsiTheme="majorHAnsi" w:cs="Times New Roman"/>
          <w:sz w:val="24"/>
          <w:szCs w:val="24"/>
          <w:lang w:val="en-US"/>
        </w:rPr>
        <w:t>Pengemba</w:t>
      </w:r>
      <w:r w:rsidR="00BB66C5">
        <w:rPr>
          <w:rFonts w:asciiTheme="majorHAnsi" w:hAnsiTheme="majorHAnsi" w:cs="Times New Roman"/>
          <w:sz w:val="24"/>
          <w:szCs w:val="24"/>
          <w:lang w:val="en-US"/>
        </w:rPr>
        <w:t>ngan Sumber Daya Manusia</w:t>
      </w:r>
      <w:r w:rsidR="00096EB0" w:rsidRPr="0072214C">
        <w:rPr>
          <w:rFonts w:asciiTheme="majorHAnsi" w:hAnsiTheme="majorHAnsi" w:cs="Times New Roman"/>
          <w:sz w:val="24"/>
          <w:szCs w:val="24"/>
        </w:rPr>
        <w:t xml:space="preserve"> Provinsi Sumatera Barat menetapkan </w:t>
      </w:r>
      <w:r w:rsidR="0046454E">
        <w:rPr>
          <w:rFonts w:asciiTheme="majorHAnsi" w:hAnsiTheme="majorHAnsi" w:cs="Times New Roman"/>
          <w:sz w:val="24"/>
          <w:szCs w:val="24"/>
          <w:lang w:val="en-US"/>
        </w:rPr>
        <w:t>6</w:t>
      </w:r>
      <w:r w:rsidR="002D69D9" w:rsidRPr="0072214C">
        <w:rPr>
          <w:rFonts w:asciiTheme="majorHAnsi" w:hAnsiTheme="majorHAnsi" w:cs="Times New Roman"/>
          <w:sz w:val="24"/>
          <w:szCs w:val="24"/>
        </w:rPr>
        <w:t>Sasaran Strategis</w:t>
      </w:r>
      <w:r w:rsidR="0046454E">
        <w:rPr>
          <w:rFonts w:asciiTheme="majorHAnsi" w:hAnsiTheme="majorHAnsi" w:cs="Times New Roman"/>
          <w:sz w:val="24"/>
          <w:szCs w:val="24"/>
        </w:rPr>
        <w:t xml:space="preserve"> dan </w:t>
      </w:r>
      <w:r w:rsidR="0046454E">
        <w:rPr>
          <w:rFonts w:asciiTheme="majorHAnsi" w:hAnsiTheme="majorHAnsi" w:cs="Times New Roman"/>
          <w:sz w:val="24"/>
          <w:szCs w:val="24"/>
          <w:lang w:val="en-US"/>
        </w:rPr>
        <w:t>7</w:t>
      </w:r>
      <w:r w:rsidR="00096EB0" w:rsidRPr="0072214C">
        <w:rPr>
          <w:rFonts w:asciiTheme="majorHAnsi" w:hAnsiTheme="majorHAnsi" w:cs="Times New Roman"/>
          <w:sz w:val="24"/>
          <w:szCs w:val="24"/>
        </w:rPr>
        <w:t xml:space="preserve"> Indikator Kinerja Utama (IKU) yang merupakan ukuran keberhasilan (baik kuantitatif maupun kualitatif) atau menggambarkan tingkat pencapaian suatu sasaran strategis yang ditetapkan. </w:t>
      </w:r>
    </w:p>
    <w:p w:rsidR="00096EB0" w:rsidRPr="0072214C" w:rsidRDefault="00096EB0" w:rsidP="00096EB0">
      <w:pPr>
        <w:autoSpaceDE w:val="0"/>
        <w:autoSpaceDN w:val="0"/>
        <w:adjustRightInd w:val="0"/>
        <w:spacing w:after="0" w:line="336" w:lineRule="auto"/>
        <w:ind w:firstLine="720"/>
        <w:jc w:val="both"/>
        <w:rPr>
          <w:rFonts w:asciiTheme="majorHAnsi" w:hAnsiTheme="majorHAnsi" w:cs="Times New Roman"/>
          <w:sz w:val="24"/>
          <w:szCs w:val="24"/>
        </w:rPr>
      </w:pPr>
      <w:r w:rsidRPr="0072214C">
        <w:rPr>
          <w:rFonts w:asciiTheme="majorHAnsi" w:hAnsiTheme="majorHAnsi" w:cs="Times New Roman"/>
          <w:sz w:val="24"/>
          <w:szCs w:val="24"/>
        </w:rPr>
        <w:t xml:space="preserve">Capaian IKU tersebut secara umum mengindikasikan adanya perubahan yang cukup positif dalam kinerja </w:t>
      </w:r>
      <w:r w:rsidR="002C7510">
        <w:rPr>
          <w:rFonts w:asciiTheme="majorHAnsi" w:hAnsiTheme="majorHAnsi" w:cs="Times New Roman"/>
          <w:sz w:val="24"/>
          <w:szCs w:val="24"/>
        </w:rPr>
        <w:t>Badan Pengembangan Sumber Daya Manusia</w:t>
      </w:r>
      <w:r w:rsidRPr="0072214C">
        <w:rPr>
          <w:rFonts w:asciiTheme="majorHAnsi" w:hAnsiTheme="majorHAnsi" w:cs="Times New Roman"/>
          <w:sz w:val="24"/>
          <w:szCs w:val="24"/>
        </w:rPr>
        <w:t xml:space="preserve"> Provinsi Sumatera Barat dibandingkan kinerja yang dicapai pada awal pelaksanaan Renstra </w:t>
      </w:r>
      <w:r w:rsidR="002C7510">
        <w:rPr>
          <w:rFonts w:asciiTheme="majorHAnsi" w:hAnsiTheme="majorHAnsi" w:cs="Times New Roman"/>
          <w:sz w:val="24"/>
          <w:szCs w:val="24"/>
        </w:rPr>
        <w:t>Badan Pengembangan Sumber Daya Manusia</w:t>
      </w:r>
      <w:r w:rsidRPr="0072214C">
        <w:rPr>
          <w:rFonts w:asciiTheme="majorHAnsi" w:hAnsiTheme="majorHAnsi" w:cs="Times New Roman"/>
          <w:sz w:val="24"/>
          <w:szCs w:val="24"/>
        </w:rPr>
        <w:t xml:space="preserve"> Provinsi Sumatera Barat 201</w:t>
      </w:r>
      <w:r w:rsidR="00062BAE" w:rsidRPr="0072214C">
        <w:rPr>
          <w:rFonts w:asciiTheme="majorHAnsi" w:hAnsiTheme="majorHAnsi" w:cs="Times New Roman"/>
          <w:sz w:val="24"/>
          <w:szCs w:val="24"/>
          <w:lang w:val="en-US"/>
        </w:rPr>
        <w:t>6</w:t>
      </w:r>
      <w:r w:rsidR="00062BAE" w:rsidRPr="0072214C">
        <w:rPr>
          <w:rFonts w:asciiTheme="majorHAnsi" w:hAnsiTheme="majorHAnsi" w:cs="Times New Roman"/>
          <w:sz w:val="24"/>
          <w:szCs w:val="24"/>
        </w:rPr>
        <w:t>-20</w:t>
      </w:r>
      <w:r w:rsidR="00062BAE" w:rsidRPr="0072214C">
        <w:rPr>
          <w:rFonts w:asciiTheme="majorHAnsi" w:hAnsiTheme="majorHAnsi" w:cs="Times New Roman"/>
          <w:sz w:val="24"/>
          <w:szCs w:val="24"/>
          <w:lang w:val="en-US"/>
        </w:rPr>
        <w:t>21</w:t>
      </w:r>
      <w:r w:rsidRPr="0072214C">
        <w:rPr>
          <w:rFonts w:asciiTheme="majorHAnsi" w:hAnsiTheme="majorHAnsi" w:cs="Times New Roman"/>
          <w:sz w:val="24"/>
          <w:szCs w:val="24"/>
        </w:rPr>
        <w:t xml:space="preserve">. Hal ini mengisyaratkan bahwa sejumlah langkah pembenahan internal yang dilakukan telah memberikan dampak positif bagi kinerja organisasi. Namun disadari bahwa kinerja yang telah dicapai masih belum optimal dan memerlukan kerja keras untuk mewujudkan perbaikan yang diharapkan. </w:t>
      </w:r>
    </w:p>
    <w:p w:rsidR="00096EB0" w:rsidRPr="0072214C" w:rsidRDefault="00096EB0" w:rsidP="00096EB0">
      <w:pPr>
        <w:autoSpaceDE w:val="0"/>
        <w:autoSpaceDN w:val="0"/>
        <w:adjustRightInd w:val="0"/>
        <w:spacing w:after="0" w:line="336" w:lineRule="auto"/>
        <w:ind w:firstLine="720"/>
        <w:jc w:val="both"/>
        <w:rPr>
          <w:rFonts w:asciiTheme="majorHAnsi" w:hAnsiTheme="majorHAnsi" w:cs="Times New Roman"/>
          <w:sz w:val="24"/>
          <w:szCs w:val="24"/>
        </w:rPr>
      </w:pPr>
    </w:p>
    <w:p w:rsidR="00096EB0" w:rsidRPr="0072214C" w:rsidRDefault="00096EB0" w:rsidP="00096EB0">
      <w:pPr>
        <w:autoSpaceDE w:val="0"/>
        <w:autoSpaceDN w:val="0"/>
        <w:adjustRightInd w:val="0"/>
        <w:spacing w:after="120" w:line="36" w:lineRule="atLeast"/>
        <w:ind w:firstLine="720"/>
        <w:jc w:val="both"/>
        <w:rPr>
          <w:rFonts w:asciiTheme="majorHAnsi" w:hAnsiTheme="majorHAnsi" w:cs="Times New Roman"/>
          <w:sz w:val="24"/>
          <w:szCs w:val="24"/>
        </w:rPr>
      </w:pPr>
    </w:p>
    <w:tbl>
      <w:tblPr>
        <w:tblStyle w:val="TableGrid"/>
        <w:tblW w:w="5805" w:type="dxa"/>
        <w:tblInd w:w="2943" w:type="dxa"/>
        <w:tblLook w:val="04A0"/>
      </w:tblPr>
      <w:tblGrid>
        <w:gridCol w:w="5805"/>
      </w:tblGrid>
      <w:tr w:rsidR="008A6CE2" w:rsidRPr="0072214C" w:rsidTr="00D7114D">
        <w:tc>
          <w:tcPr>
            <w:tcW w:w="5805" w:type="dxa"/>
            <w:tcBorders>
              <w:top w:val="nil"/>
              <w:left w:val="nil"/>
              <w:bottom w:val="nil"/>
              <w:right w:val="nil"/>
            </w:tcBorders>
          </w:tcPr>
          <w:p w:rsidR="008A6CE2" w:rsidRPr="00C67FE6" w:rsidRDefault="008A6CE2" w:rsidP="00062BAE">
            <w:pPr>
              <w:spacing w:line="360" w:lineRule="auto"/>
              <w:ind w:left="-398"/>
              <w:jc w:val="center"/>
              <w:rPr>
                <w:rFonts w:asciiTheme="majorHAnsi" w:hAnsiTheme="majorHAnsi" w:cs="Times New Roman"/>
                <w:sz w:val="24"/>
                <w:szCs w:val="24"/>
                <w:lang w:val="en-US"/>
              </w:rPr>
            </w:pPr>
            <w:r w:rsidRPr="0072214C">
              <w:rPr>
                <w:rFonts w:asciiTheme="majorHAnsi" w:hAnsiTheme="majorHAnsi" w:cs="Times New Roman"/>
                <w:sz w:val="24"/>
                <w:szCs w:val="24"/>
              </w:rPr>
              <w:t xml:space="preserve"> Padang,        </w:t>
            </w:r>
            <w:r w:rsidR="00062BAE" w:rsidRPr="0072214C">
              <w:rPr>
                <w:rFonts w:asciiTheme="majorHAnsi" w:hAnsiTheme="majorHAnsi" w:cs="Times New Roman"/>
                <w:sz w:val="24"/>
                <w:szCs w:val="24"/>
              </w:rPr>
              <w:t>Januari 201</w:t>
            </w:r>
            <w:r w:rsidR="00C67FE6">
              <w:rPr>
                <w:rFonts w:asciiTheme="majorHAnsi" w:hAnsiTheme="majorHAnsi" w:cs="Times New Roman"/>
                <w:sz w:val="24"/>
                <w:szCs w:val="24"/>
                <w:lang w:val="en-US"/>
              </w:rPr>
              <w:t>8</w:t>
            </w:r>
          </w:p>
          <w:p w:rsidR="008A6CE2" w:rsidRPr="0072214C" w:rsidRDefault="008A6CE2" w:rsidP="00096EB0">
            <w:pPr>
              <w:spacing w:line="36" w:lineRule="atLeast"/>
              <w:ind w:left="-398"/>
              <w:jc w:val="center"/>
              <w:rPr>
                <w:rFonts w:asciiTheme="majorHAnsi" w:hAnsiTheme="majorHAnsi" w:cs="Times New Roman"/>
                <w:sz w:val="24"/>
                <w:szCs w:val="24"/>
                <w:lang w:val="en-US"/>
              </w:rPr>
            </w:pPr>
            <w:r w:rsidRPr="0072214C">
              <w:rPr>
                <w:rFonts w:asciiTheme="majorHAnsi" w:hAnsiTheme="majorHAnsi" w:cs="Times New Roman"/>
                <w:sz w:val="24"/>
                <w:szCs w:val="24"/>
              </w:rPr>
              <w:t xml:space="preserve">Kepala Badan </w:t>
            </w:r>
            <w:r w:rsidR="00062BAE" w:rsidRPr="0072214C">
              <w:rPr>
                <w:rFonts w:asciiTheme="majorHAnsi" w:hAnsiTheme="majorHAnsi" w:cs="Times New Roman"/>
                <w:sz w:val="24"/>
                <w:szCs w:val="24"/>
                <w:lang w:val="en-US"/>
              </w:rPr>
              <w:t xml:space="preserve">Pengembangan Sumber Daya </w:t>
            </w:r>
          </w:p>
          <w:p w:rsidR="008A6CE2" w:rsidRPr="0072214C" w:rsidRDefault="00F9208E" w:rsidP="00096EB0">
            <w:pPr>
              <w:spacing w:line="36" w:lineRule="atLeast"/>
              <w:ind w:left="-398"/>
              <w:jc w:val="center"/>
              <w:rPr>
                <w:rFonts w:asciiTheme="majorHAnsi" w:hAnsiTheme="majorHAnsi" w:cs="Times New Roman"/>
                <w:sz w:val="24"/>
                <w:szCs w:val="24"/>
                <w:lang w:val="en-US"/>
              </w:rPr>
            </w:pPr>
            <w:r>
              <w:rPr>
                <w:noProof/>
                <w:lang w:val="en-US" w:eastAsia="en-US"/>
              </w:rPr>
              <w:drawing>
                <wp:anchor distT="0" distB="0" distL="114300" distR="114300" simplePos="0" relativeHeight="251658752" behindDoc="0" locked="0" layoutInCell="1" allowOverlap="1">
                  <wp:simplePos x="0" y="0"/>
                  <wp:positionH relativeFrom="column">
                    <wp:posOffset>49847</wp:posOffset>
                  </wp:positionH>
                  <wp:positionV relativeFrom="paragraph">
                    <wp:posOffset>77470</wp:posOffset>
                  </wp:positionV>
                  <wp:extent cx="2962275" cy="654050"/>
                  <wp:effectExtent l="0" t="0" r="0" b="0"/>
                  <wp:wrapNone/>
                  <wp:docPr id="2"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00000000-0008-0000-0000-000002000000}"/>
                              </a:ext>
                            </a:extLst>
                          </pic:cNvPr>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654050"/>
                          </a:xfrm>
                          <a:prstGeom prst="rect">
                            <a:avLst/>
                          </a:prstGeom>
                          <a:noFill/>
                          <a:extLst/>
                        </pic:spPr>
                      </pic:pic>
                    </a:graphicData>
                  </a:graphic>
                </wp:anchor>
              </w:drawing>
            </w:r>
            <w:r w:rsidR="00062BAE" w:rsidRPr="0072214C">
              <w:rPr>
                <w:rFonts w:asciiTheme="majorHAnsi" w:hAnsiTheme="majorHAnsi" w:cs="Times New Roman"/>
                <w:sz w:val="24"/>
                <w:szCs w:val="24"/>
                <w:lang w:val="en-US"/>
              </w:rPr>
              <w:t xml:space="preserve">Manusia </w:t>
            </w:r>
            <w:r w:rsidR="004C0455" w:rsidRPr="0072214C">
              <w:rPr>
                <w:rFonts w:asciiTheme="majorHAnsi" w:hAnsiTheme="majorHAnsi" w:cs="Times New Roman"/>
                <w:sz w:val="24"/>
                <w:szCs w:val="24"/>
              </w:rPr>
              <w:t>Provinsi</w:t>
            </w:r>
            <w:r w:rsidR="008A6CE2" w:rsidRPr="0072214C">
              <w:rPr>
                <w:rFonts w:asciiTheme="majorHAnsi" w:hAnsiTheme="majorHAnsi" w:cs="Times New Roman"/>
                <w:sz w:val="24"/>
                <w:szCs w:val="24"/>
              </w:rPr>
              <w:t xml:space="preserve"> Sumatera Barat</w:t>
            </w:r>
            <w:r w:rsidR="00062BAE" w:rsidRPr="0072214C">
              <w:rPr>
                <w:rFonts w:asciiTheme="majorHAnsi" w:hAnsiTheme="majorHAnsi" w:cs="Times New Roman"/>
                <w:sz w:val="24"/>
                <w:szCs w:val="24"/>
                <w:lang w:val="en-US"/>
              </w:rPr>
              <w:t>,</w:t>
            </w:r>
          </w:p>
          <w:p w:rsidR="008A6CE2" w:rsidRPr="0072214C" w:rsidRDefault="008A6CE2" w:rsidP="00096EB0">
            <w:pPr>
              <w:spacing w:line="36" w:lineRule="atLeast"/>
              <w:ind w:left="-398"/>
              <w:jc w:val="center"/>
              <w:rPr>
                <w:rFonts w:asciiTheme="majorHAnsi" w:hAnsiTheme="majorHAnsi" w:cs="Times New Roman"/>
                <w:sz w:val="24"/>
                <w:szCs w:val="24"/>
              </w:rPr>
            </w:pPr>
          </w:p>
          <w:p w:rsidR="008A6CE2" w:rsidRPr="0072214C" w:rsidRDefault="008A6CE2" w:rsidP="00096EB0">
            <w:pPr>
              <w:spacing w:line="36" w:lineRule="atLeast"/>
              <w:ind w:left="-398"/>
              <w:jc w:val="center"/>
              <w:rPr>
                <w:rFonts w:asciiTheme="majorHAnsi" w:hAnsiTheme="majorHAnsi" w:cs="Times New Roman"/>
                <w:sz w:val="24"/>
                <w:szCs w:val="24"/>
              </w:rPr>
            </w:pPr>
          </w:p>
          <w:p w:rsidR="008A6CE2" w:rsidRPr="0072214C" w:rsidRDefault="008A6CE2" w:rsidP="00096EB0">
            <w:pPr>
              <w:spacing w:line="36" w:lineRule="atLeast"/>
              <w:ind w:left="-398"/>
              <w:jc w:val="center"/>
              <w:rPr>
                <w:rFonts w:asciiTheme="majorHAnsi" w:hAnsiTheme="majorHAnsi" w:cs="Times New Roman"/>
                <w:sz w:val="24"/>
                <w:szCs w:val="24"/>
              </w:rPr>
            </w:pPr>
          </w:p>
          <w:p w:rsidR="008A6CE2" w:rsidRPr="0072214C" w:rsidRDefault="008A6CE2" w:rsidP="00096EB0">
            <w:pPr>
              <w:spacing w:line="36" w:lineRule="atLeast"/>
              <w:ind w:left="-398"/>
              <w:jc w:val="center"/>
              <w:rPr>
                <w:rFonts w:asciiTheme="majorHAnsi" w:hAnsiTheme="majorHAnsi" w:cs="Times New Roman"/>
                <w:b/>
                <w:sz w:val="24"/>
                <w:szCs w:val="24"/>
                <w:lang w:val="en-US"/>
              </w:rPr>
            </w:pPr>
            <w:r w:rsidRPr="0072214C">
              <w:rPr>
                <w:rFonts w:asciiTheme="majorHAnsi" w:hAnsiTheme="majorHAnsi" w:cs="Times New Roman"/>
                <w:b/>
                <w:sz w:val="24"/>
                <w:szCs w:val="24"/>
              </w:rPr>
              <w:t>H. Rosman Effendi, SE</w:t>
            </w:r>
            <w:r w:rsidR="00062BAE" w:rsidRPr="0072214C">
              <w:rPr>
                <w:rFonts w:asciiTheme="majorHAnsi" w:hAnsiTheme="majorHAnsi" w:cs="Times New Roman"/>
                <w:b/>
                <w:sz w:val="24"/>
                <w:szCs w:val="24"/>
                <w:lang w:val="en-US"/>
              </w:rPr>
              <w:t>.</w:t>
            </w:r>
            <w:r w:rsidRPr="0072214C">
              <w:rPr>
                <w:rFonts w:asciiTheme="majorHAnsi" w:hAnsiTheme="majorHAnsi" w:cs="Times New Roman"/>
                <w:b/>
                <w:sz w:val="24"/>
                <w:szCs w:val="24"/>
              </w:rPr>
              <w:t>, SH</w:t>
            </w:r>
            <w:r w:rsidR="00062BAE" w:rsidRPr="0072214C">
              <w:rPr>
                <w:rFonts w:asciiTheme="majorHAnsi" w:hAnsiTheme="majorHAnsi" w:cs="Times New Roman"/>
                <w:b/>
                <w:sz w:val="24"/>
                <w:szCs w:val="24"/>
                <w:lang w:val="en-US"/>
              </w:rPr>
              <w:t>.</w:t>
            </w:r>
            <w:r w:rsidRPr="0072214C">
              <w:rPr>
                <w:rFonts w:asciiTheme="majorHAnsi" w:hAnsiTheme="majorHAnsi" w:cs="Times New Roman"/>
                <w:b/>
                <w:sz w:val="24"/>
                <w:szCs w:val="24"/>
              </w:rPr>
              <w:t>, MM</w:t>
            </w:r>
            <w:r w:rsidR="00062BAE" w:rsidRPr="0072214C">
              <w:rPr>
                <w:rFonts w:asciiTheme="majorHAnsi" w:hAnsiTheme="majorHAnsi" w:cs="Times New Roman"/>
                <w:b/>
                <w:sz w:val="24"/>
                <w:szCs w:val="24"/>
                <w:lang w:val="en-US"/>
              </w:rPr>
              <w:t>.</w:t>
            </w:r>
          </w:p>
          <w:p w:rsidR="008A6CE2" w:rsidRPr="0072214C" w:rsidRDefault="008A6CE2" w:rsidP="00096EB0">
            <w:pPr>
              <w:spacing w:line="36" w:lineRule="atLeast"/>
              <w:ind w:left="-398"/>
              <w:jc w:val="center"/>
              <w:rPr>
                <w:rFonts w:asciiTheme="majorHAnsi" w:hAnsiTheme="majorHAnsi" w:cs="Times New Roman"/>
                <w:sz w:val="24"/>
                <w:szCs w:val="24"/>
              </w:rPr>
            </w:pPr>
            <w:r w:rsidRPr="0072214C">
              <w:rPr>
                <w:rFonts w:asciiTheme="majorHAnsi" w:hAnsiTheme="majorHAnsi" w:cs="Times New Roman"/>
                <w:sz w:val="24"/>
                <w:szCs w:val="24"/>
              </w:rPr>
              <w:t>Pembina Utama Madya</w:t>
            </w:r>
          </w:p>
          <w:p w:rsidR="008A6CE2" w:rsidRPr="0072214C" w:rsidRDefault="008A6CE2" w:rsidP="00096EB0">
            <w:pPr>
              <w:spacing w:line="36" w:lineRule="atLeast"/>
              <w:ind w:left="-398"/>
              <w:jc w:val="center"/>
              <w:rPr>
                <w:rFonts w:asciiTheme="majorHAnsi" w:hAnsiTheme="majorHAnsi" w:cs="Times New Roman"/>
                <w:sz w:val="24"/>
                <w:szCs w:val="24"/>
              </w:rPr>
            </w:pPr>
            <w:r w:rsidRPr="0072214C">
              <w:rPr>
                <w:rFonts w:asciiTheme="majorHAnsi" w:hAnsiTheme="majorHAnsi" w:cs="Times New Roman"/>
                <w:sz w:val="24"/>
                <w:szCs w:val="24"/>
              </w:rPr>
              <w:t>Nip.195907227 198103 1 010</w:t>
            </w:r>
          </w:p>
        </w:tc>
      </w:tr>
    </w:tbl>
    <w:p w:rsidR="008A6CE2" w:rsidRPr="0072214C" w:rsidRDefault="008A6CE2">
      <w:pPr>
        <w:rPr>
          <w:rFonts w:asciiTheme="majorHAnsi" w:hAnsiTheme="majorHAnsi"/>
          <w:b/>
          <w:sz w:val="32"/>
          <w:szCs w:val="32"/>
        </w:rPr>
      </w:pPr>
    </w:p>
    <w:p w:rsidR="00062BAE" w:rsidRPr="0072214C" w:rsidRDefault="00062BAE">
      <w:pPr>
        <w:rPr>
          <w:rFonts w:asciiTheme="majorHAnsi" w:hAnsiTheme="majorHAnsi"/>
          <w:b/>
          <w:sz w:val="32"/>
        </w:rPr>
      </w:pPr>
      <w:r w:rsidRPr="0072214C">
        <w:rPr>
          <w:rFonts w:asciiTheme="majorHAnsi" w:hAnsiTheme="majorHAnsi"/>
          <w:b/>
          <w:sz w:val="32"/>
        </w:rPr>
        <w:br w:type="page"/>
      </w:r>
    </w:p>
    <w:p w:rsidR="00395E1E" w:rsidRPr="0072214C" w:rsidRDefault="00395E1E" w:rsidP="00395E1E">
      <w:pPr>
        <w:tabs>
          <w:tab w:val="left" w:pos="709"/>
          <w:tab w:val="left" w:pos="1560"/>
          <w:tab w:val="left" w:pos="2552"/>
          <w:tab w:val="left" w:leader="dot" w:pos="8789"/>
          <w:tab w:val="left" w:pos="9356"/>
        </w:tabs>
        <w:jc w:val="center"/>
        <w:rPr>
          <w:rFonts w:asciiTheme="majorHAnsi" w:hAnsiTheme="majorHAnsi"/>
          <w:b/>
          <w:sz w:val="32"/>
        </w:rPr>
      </w:pPr>
      <w:r w:rsidRPr="0072214C">
        <w:rPr>
          <w:rFonts w:asciiTheme="majorHAnsi" w:hAnsiTheme="majorHAnsi"/>
          <w:b/>
          <w:sz w:val="32"/>
        </w:rPr>
        <w:lastRenderedPageBreak/>
        <w:t>DAFTAR ISI</w:t>
      </w:r>
    </w:p>
    <w:p w:rsidR="00395E1E" w:rsidRPr="0072214C" w:rsidRDefault="00944608" w:rsidP="00944608">
      <w:pPr>
        <w:spacing w:after="0" w:line="240" w:lineRule="auto"/>
        <w:jc w:val="right"/>
        <w:rPr>
          <w:rFonts w:asciiTheme="majorHAnsi" w:hAnsiTheme="majorHAnsi"/>
          <w:sz w:val="24"/>
          <w:lang w:val="en-US"/>
        </w:rPr>
      </w:pPr>
      <w:r w:rsidRPr="0072214C">
        <w:rPr>
          <w:rFonts w:asciiTheme="majorHAnsi" w:hAnsiTheme="majorHAnsi"/>
          <w:sz w:val="24"/>
          <w:lang w:val="en-US"/>
        </w:rPr>
        <w:t>hlm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6378"/>
        <w:gridCol w:w="675"/>
      </w:tblGrid>
      <w:tr w:rsidR="00944608" w:rsidRPr="0072214C" w:rsidTr="00944608">
        <w:tc>
          <w:tcPr>
            <w:tcW w:w="7479" w:type="dxa"/>
            <w:gridSpan w:val="2"/>
          </w:tcPr>
          <w:p w:rsidR="00944608" w:rsidRPr="0072214C" w:rsidRDefault="00944608" w:rsidP="00972B0B">
            <w:pPr>
              <w:tabs>
                <w:tab w:val="left" w:leader="dot" w:pos="7075"/>
              </w:tabs>
              <w:rPr>
                <w:rFonts w:asciiTheme="majorHAnsi" w:hAnsiTheme="majorHAnsi"/>
                <w:sz w:val="24"/>
                <w:szCs w:val="24"/>
                <w:lang w:val="en-US"/>
              </w:rPr>
            </w:pPr>
            <w:r w:rsidRPr="0072214C">
              <w:rPr>
                <w:rFonts w:asciiTheme="majorHAnsi" w:hAnsiTheme="majorHAnsi"/>
                <w:sz w:val="24"/>
                <w:szCs w:val="24"/>
              </w:rPr>
              <w:t>KATA PENGANTAR</w:t>
            </w:r>
            <w:r w:rsidR="00613939" w:rsidRPr="0072214C">
              <w:rPr>
                <w:rFonts w:asciiTheme="majorHAnsi" w:hAnsiTheme="majorHAnsi"/>
                <w:sz w:val="24"/>
                <w:szCs w:val="24"/>
                <w:lang w:val="en-US"/>
              </w:rPr>
              <w:tab/>
            </w:r>
          </w:p>
        </w:tc>
        <w:tc>
          <w:tcPr>
            <w:tcW w:w="675" w:type="dxa"/>
          </w:tcPr>
          <w:p w:rsidR="00944608" w:rsidRPr="0072214C" w:rsidRDefault="00944608" w:rsidP="00944608">
            <w:pPr>
              <w:jc w:val="right"/>
              <w:rPr>
                <w:rFonts w:asciiTheme="majorHAnsi" w:hAnsiTheme="majorHAnsi"/>
                <w:i/>
                <w:sz w:val="24"/>
                <w:szCs w:val="24"/>
                <w:lang w:val="en-US"/>
              </w:rPr>
            </w:pPr>
            <w:r w:rsidRPr="0072214C">
              <w:rPr>
                <w:rFonts w:asciiTheme="majorHAnsi" w:hAnsiTheme="majorHAnsi"/>
                <w:i/>
                <w:sz w:val="24"/>
                <w:szCs w:val="24"/>
                <w:lang w:val="en-US"/>
              </w:rPr>
              <w:t>i</w:t>
            </w:r>
          </w:p>
        </w:tc>
      </w:tr>
      <w:tr w:rsidR="00944608" w:rsidRPr="0072214C" w:rsidTr="00944608">
        <w:tc>
          <w:tcPr>
            <w:tcW w:w="7479" w:type="dxa"/>
            <w:gridSpan w:val="2"/>
          </w:tcPr>
          <w:p w:rsidR="00944608" w:rsidRPr="0072214C" w:rsidRDefault="00944608" w:rsidP="00972B0B">
            <w:pPr>
              <w:tabs>
                <w:tab w:val="left" w:leader="dot" w:pos="7075"/>
              </w:tabs>
              <w:rPr>
                <w:rFonts w:asciiTheme="majorHAnsi" w:hAnsiTheme="majorHAnsi"/>
                <w:sz w:val="24"/>
                <w:szCs w:val="24"/>
                <w:lang w:val="en-US"/>
              </w:rPr>
            </w:pPr>
            <w:r w:rsidRPr="0072214C">
              <w:rPr>
                <w:rFonts w:asciiTheme="majorHAnsi" w:hAnsiTheme="majorHAnsi"/>
                <w:sz w:val="24"/>
                <w:szCs w:val="24"/>
              </w:rPr>
              <w:t>DAFTAR ISI</w:t>
            </w:r>
            <w:r w:rsidR="00613939" w:rsidRPr="0072214C">
              <w:rPr>
                <w:rFonts w:asciiTheme="majorHAnsi" w:hAnsiTheme="majorHAnsi"/>
                <w:sz w:val="24"/>
                <w:szCs w:val="24"/>
                <w:lang w:val="en-US"/>
              </w:rPr>
              <w:tab/>
            </w:r>
          </w:p>
        </w:tc>
        <w:tc>
          <w:tcPr>
            <w:tcW w:w="675" w:type="dxa"/>
          </w:tcPr>
          <w:p w:rsidR="00944608" w:rsidRPr="0072214C" w:rsidRDefault="00944608" w:rsidP="00944608">
            <w:pPr>
              <w:jc w:val="right"/>
              <w:rPr>
                <w:rFonts w:asciiTheme="majorHAnsi" w:hAnsiTheme="majorHAnsi"/>
                <w:i/>
                <w:sz w:val="24"/>
                <w:szCs w:val="24"/>
                <w:lang w:val="en-US"/>
              </w:rPr>
            </w:pPr>
            <w:r w:rsidRPr="0072214C">
              <w:rPr>
                <w:rFonts w:asciiTheme="majorHAnsi" w:hAnsiTheme="majorHAnsi"/>
                <w:i/>
                <w:sz w:val="24"/>
                <w:szCs w:val="24"/>
                <w:lang w:val="en-US"/>
              </w:rPr>
              <w:t>iii</w:t>
            </w:r>
          </w:p>
        </w:tc>
      </w:tr>
      <w:tr w:rsidR="00944608" w:rsidRPr="0072214C" w:rsidTr="00944608">
        <w:tc>
          <w:tcPr>
            <w:tcW w:w="7479" w:type="dxa"/>
            <w:gridSpan w:val="2"/>
          </w:tcPr>
          <w:p w:rsidR="00944608" w:rsidRPr="0072214C" w:rsidRDefault="00944608" w:rsidP="00972B0B">
            <w:pPr>
              <w:tabs>
                <w:tab w:val="left" w:leader="dot" w:pos="7075"/>
              </w:tabs>
              <w:rPr>
                <w:rFonts w:asciiTheme="majorHAnsi" w:hAnsiTheme="majorHAnsi"/>
                <w:sz w:val="24"/>
                <w:szCs w:val="24"/>
                <w:lang w:val="en-US"/>
              </w:rPr>
            </w:pPr>
            <w:r w:rsidRPr="0072214C">
              <w:rPr>
                <w:rFonts w:asciiTheme="majorHAnsi" w:hAnsiTheme="majorHAnsi"/>
                <w:sz w:val="24"/>
                <w:szCs w:val="24"/>
              </w:rPr>
              <w:t>IKHTISAR EKSEKUTIF</w:t>
            </w:r>
            <w:r w:rsidR="00613939" w:rsidRPr="0072214C">
              <w:rPr>
                <w:rFonts w:asciiTheme="majorHAnsi" w:hAnsiTheme="majorHAnsi"/>
                <w:sz w:val="24"/>
                <w:szCs w:val="24"/>
                <w:lang w:val="en-US"/>
              </w:rPr>
              <w:tab/>
            </w:r>
          </w:p>
        </w:tc>
        <w:tc>
          <w:tcPr>
            <w:tcW w:w="675" w:type="dxa"/>
          </w:tcPr>
          <w:p w:rsidR="00944608" w:rsidRPr="0072214C" w:rsidRDefault="00944608" w:rsidP="00944608">
            <w:pPr>
              <w:jc w:val="right"/>
              <w:rPr>
                <w:rFonts w:asciiTheme="majorHAnsi" w:hAnsiTheme="majorHAnsi"/>
                <w:i/>
                <w:sz w:val="24"/>
                <w:szCs w:val="24"/>
                <w:lang w:val="en-US"/>
              </w:rPr>
            </w:pPr>
            <w:r w:rsidRPr="0072214C">
              <w:rPr>
                <w:rFonts w:asciiTheme="majorHAnsi" w:hAnsiTheme="majorHAnsi"/>
                <w:i/>
                <w:sz w:val="24"/>
                <w:szCs w:val="24"/>
                <w:lang w:val="en-US"/>
              </w:rPr>
              <w:t>iv</w:t>
            </w:r>
          </w:p>
        </w:tc>
      </w:tr>
      <w:tr w:rsidR="00944608" w:rsidRPr="0072214C" w:rsidTr="00944608">
        <w:tc>
          <w:tcPr>
            <w:tcW w:w="1101" w:type="dxa"/>
          </w:tcPr>
          <w:p w:rsidR="00944608" w:rsidRPr="0072214C" w:rsidRDefault="00944608" w:rsidP="00944608">
            <w:pPr>
              <w:jc w:val="both"/>
              <w:rPr>
                <w:rFonts w:asciiTheme="majorHAnsi" w:hAnsiTheme="majorHAnsi"/>
                <w:sz w:val="24"/>
                <w:szCs w:val="24"/>
              </w:rPr>
            </w:pPr>
            <w:r w:rsidRPr="0072214C">
              <w:rPr>
                <w:rFonts w:asciiTheme="majorHAnsi" w:hAnsiTheme="majorHAnsi"/>
                <w:sz w:val="24"/>
                <w:szCs w:val="24"/>
              </w:rPr>
              <w:t>BAB  I</w:t>
            </w:r>
            <w:r w:rsidRPr="0072214C">
              <w:rPr>
                <w:rFonts w:asciiTheme="majorHAnsi" w:hAnsiTheme="majorHAnsi"/>
                <w:sz w:val="24"/>
                <w:szCs w:val="24"/>
              </w:rPr>
              <w:tab/>
            </w:r>
          </w:p>
        </w:tc>
        <w:tc>
          <w:tcPr>
            <w:tcW w:w="6378" w:type="dxa"/>
          </w:tcPr>
          <w:p w:rsidR="00944608" w:rsidRPr="0072214C" w:rsidRDefault="00944608" w:rsidP="00972B0B">
            <w:pPr>
              <w:tabs>
                <w:tab w:val="left" w:leader="dot" w:pos="5936"/>
              </w:tabs>
              <w:rPr>
                <w:rFonts w:asciiTheme="majorHAnsi" w:hAnsiTheme="majorHAnsi"/>
                <w:sz w:val="24"/>
                <w:szCs w:val="24"/>
                <w:lang w:val="en-US"/>
              </w:rPr>
            </w:pPr>
            <w:r w:rsidRPr="0072214C">
              <w:rPr>
                <w:rFonts w:asciiTheme="majorHAnsi" w:hAnsiTheme="majorHAnsi"/>
                <w:sz w:val="24"/>
                <w:szCs w:val="24"/>
              </w:rPr>
              <w:t>PENDAHULUAN</w:t>
            </w:r>
            <w:r w:rsidR="00613939" w:rsidRPr="0072214C">
              <w:rPr>
                <w:rFonts w:asciiTheme="majorHAnsi" w:hAnsiTheme="majorHAnsi"/>
                <w:sz w:val="24"/>
                <w:szCs w:val="24"/>
                <w:lang w:val="en-US"/>
              </w:rPr>
              <w:tab/>
            </w:r>
          </w:p>
        </w:tc>
        <w:tc>
          <w:tcPr>
            <w:tcW w:w="675" w:type="dxa"/>
          </w:tcPr>
          <w:p w:rsidR="00944608" w:rsidRPr="0072214C" w:rsidRDefault="00613939" w:rsidP="00944608">
            <w:pPr>
              <w:jc w:val="right"/>
              <w:rPr>
                <w:rFonts w:asciiTheme="majorHAnsi" w:hAnsiTheme="majorHAnsi"/>
                <w:sz w:val="24"/>
                <w:szCs w:val="24"/>
                <w:lang w:val="en-US"/>
              </w:rPr>
            </w:pPr>
            <w:r w:rsidRPr="0072214C">
              <w:rPr>
                <w:rFonts w:asciiTheme="majorHAnsi" w:hAnsiTheme="majorHAnsi"/>
                <w:sz w:val="24"/>
                <w:szCs w:val="24"/>
                <w:lang w:val="en-US"/>
              </w:rPr>
              <w:t>1</w:t>
            </w:r>
          </w:p>
        </w:tc>
      </w:tr>
      <w:tr w:rsidR="00944608" w:rsidRPr="0072214C" w:rsidTr="00944608">
        <w:tc>
          <w:tcPr>
            <w:tcW w:w="1101" w:type="dxa"/>
          </w:tcPr>
          <w:p w:rsidR="00944608" w:rsidRPr="0072214C" w:rsidRDefault="00944608" w:rsidP="00944608">
            <w:pPr>
              <w:ind w:left="705"/>
              <w:jc w:val="both"/>
              <w:rPr>
                <w:rFonts w:asciiTheme="majorHAnsi" w:hAnsiTheme="majorHAnsi"/>
                <w:sz w:val="24"/>
                <w:szCs w:val="24"/>
              </w:rPr>
            </w:pPr>
          </w:p>
        </w:tc>
        <w:tc>
          <w:tcPr>
            <w:tcW w:w="6378" w:type="dxa"/>
          </w:tcPr>
          <w:p w:rsidR="00944608" w:rsidRPr="0072214C" w:rsidRDefault="00944608" w:rsidP="00972B0B">
            <w:pPr>
              <w:pStyle w:val="ListParagraph"/>
              <w:numPr>
                <w:ilvl w:val="0"/>
                <w:numId w:val="2"/>
              </w:numPr>
              <w:tabs>
                <w:tab w:val="left" w:leader="dot" w:pos="5936"/>
              </w:tabs>
              <w:jc w:val="both"/>
              <w:rPr>
                <w:rFonts w:asciiTheme="majorHAnsi" w:hAnsiTheme="majorHAnsi"/>
                <w:sz w:val="24"/>
                <w:szCs w:val="24"/>
              </w:rPr>
            </w:pPr>
            <w:r w:rsidRPr="0072214C">
              <w:rPr>
                <w:rFonts w:asciiTheme="majorHAnsi" w:hAnsiTheme="majorHAnsi"/>
                <w:sz w:val="24"/>
                <w:szCs w:val="24"/>
              </w:rPr>
              <w:t xml:space="preserve">Latar Belakang </w:t>
            </w:r>
            <w:r w:rsidR="00613939" w:rsidRPr="0072214C">
              <w:rPr>
                <w:rFonts w:asciiTheme="majorHAnsi" w:hAnsiTheme="majorHAnsi"/>
                <w:sz w:val="24"/>
                <w:szCs w:val="24"/>
              </w:rPr>
              <w:tab/>
            </w:r>
          </w:p>
        </w:tc>
        <w:tc>
          <w:tcPr>
            <w:tcW w:w="675" w:type="dxa"/>
          </w:tcPr>
          <w:p w:rsidR="00944608" w:rsidRPr="0072214C" w:rsidRDefault="00613939" w:rsidP="00944608">
            <w:pPr>
              <w:jc w:val="right"/>
              <w:rPr>
                <w:rFonts w:asciiTheme="majorHAnsi" w:hAnsiTheme="majorHAnsi"/>
                <w:sz w:val="24"/>
                <w:szCs w:val="24"/>
                <w:lang w:val="en-US"/>
              </w:rPr>
            </w:pPr>
            <w:r w:rsidRPr="0072214C">
              <w:rPr>
                <w:rFonts w:asciiTheme="majorHAnsi" w:hAnsiTheme="majorHAnsi"/>
                <w:sz w:val="24"/>
                <w:szCs w:val="24"/>
                <w:lang w:val="en-US"/>
              </w:rPr>
              <w:t>1</w:t>
            </w:r>
          </w:p>
        </w:tc>
      </w:tr>
      <w:tr w:rsidR="00944608" w:rsidRPr="0072214C" w:rsidTr="00944608">
        <w:tc>
          <w:tcPr>
            <w:tcW w:w="1101" w:type="dxa"/>
          </w:tcPr>
          <w:p w:rsidR="00944608" w:rsidRPr="0072214C" w:rsidRDefault="00944608" w:rsidP="00944608">
            <w:pPr>
              <w:ind w:left="705"/>
              <w:jc w:val="both"/>
              <w:rPr>
                <w:rFonts w:asciiTheme="majorHAnsi" w:hAnsiTheme="majorHAnsi"/>
                <w:sz w:val="24"/>
                <w:szCs w:val="24"/>
              </w:rPr>
            </w:pPr>
          </w:p>
        </w:tc>
        <w:tc>
          <w:tcPr>
            <w:tcW w:w="6378" w:type="dxa"/>
          </w:tcPr>
          <w:p w:rsidR="00944608" w:rsidRPr="0072214C" w:rsidRDefault="00613939" w:rsidP="00972B0B">
            <w:pPr>
              <w:pStyle w:val="ListParagraph"/>
              <w:numPr>
                <w:ilvl w:val="0"/>
                <w:numId w:val="2"/>
              </w:numPr>
              <w:tabs>
                <w:tab w:val="left" w:leader="dot" w:pos="5936"/>
              </w:tabs>
              <w:jc w:val="both"/>
              <w:rPr>
                <w:rFonts w:asciiTheme="majorHAnsi" w:hAnsiTheme="majorHAnsi"/>
                <w:sz w:val="24"/>
                <w:szCs w:val="24"/>
              </w:rPr>
            </w:pPr>
            <w:r w:rsidRPr="0072214C">
              <w:rPr>
                <w:rFonts w:asciiTheme="majorHAnsi" w:hAnsiTheme="majorHAnsi"/>
                <w:sz w:val="24"/>
                <w:szCs w:val="24"/>
              </w:rPr>
              <w:t xml:space="preserve">Gambaran Umum </w:t>
            </w:r>
            <w:r w:rsidR="0079169E">
              <w:rPr>
                <w:rFonts w:asciiTheme="majorHAnsi" w:hAnsiTheme="majorHAnsi"/>
                <w:sz w:val="24"/>
                <w:szCs w:val="24"/>
              </w:rPr>
              <w:t>Badan Pengembangan Sumber daya Manusia</w:t>
            </w:r>
            <w:r w:rsidRPr="0072214C">
              <w:rPr>
                <w:rFonts w:asciiTheme="majorHAnsi" w:hAnsiTheme="majorHAnsi"/>
                <w:sz w:val="24"/>
                <w:szCs w:val="24"/>
                <w:lang w:val="en-US"/>
              </w:rPr>
              <w:tab/>
            </w:r>
          </w:p>
        </w:tc>
        <w:tc>
          <w:tcPr>
            <w:tcW w:w="675" w:type="dxa"/>
          </w:tcPr>
          <w:p w:rsidR="00944608" w:rsidRPr="0072214C" w:rsidRDefault="00613939" w:rsidP="00944608">
            <w:pPr>
              <w:jc w:val="right"/>
              <w:rPr>
                <w:rFonts w:asciiTheme="majorHAnsi" w:hAnsiTheme="majorHAnsi"/>
                <w:sz w:val="24"/>
                <w:szCs w:val="24"/>
                <w:lang w:val="en-US"/>
              </w:rPr>
            </w:pPr>
            <w:r w:rsidRPr="0072214C">
              <w:rPr>
                <w:rFonts w:asciiTheme="majorHAnsi" w:hAnsiTheme="majorHAnsi"/>
                <w:sz w:val="24"/>
                <w:szCs w:val="24"/>
                <w:lang w:val="en-US"/>
              </w:rPr>
              <w:t>3</w:t>
            </w:r>
          </w:p>
        </w:tc>
      </w:tr>
      <w:tr w:rsidR="00944608" w:rsidRPr="0072214C" w:rsidTr="00944608">
        <w:tc>
          <w:tcPr>
            <w:tcW w:w="1101" w:type="dxa"/>
          </w:tcPr>
          <w:p w:rsidR="00944608" w:rsidRPr="0072214C" w:rsidRDefault="00944608" w:rsidP="00944608">
            <w:pPr>
              <w:ind w:left="705"/>
              <w:jc w:val="both"/>
              <w:rPr>
                <w:rFonts w:asciiTheme="majorHAnsi" w:hAnsiTheme="majorHAnsi"/>
                <w:sz w:val="24"/>
                <w:szCs w:val="24"/>
              </w:rPr>
            </w:pPr>
          </w:p>
        </w:tc>
        <w:tc>
          <w:tcPr>
            <w:tcW w:w="6378" w:type="dxa"/>
          </w:tcPr>
          <w:p w:rsidR="00944608" w:rsidRPr="0072214C" w:rsidRDefault="00613939" w:rsidP="00972B0B">
            <w:pPr>
              <w:pStyle w:val="ListParagraph"/>
              <w:numPr>
                <w:ilvl w:val="0"/>
                <w:numId w:val="2"/>
              </w:numPr>
              <w:tabs>
                <w:tab w:val="left" w:leader="dot" w:pos="5936"/>
              </w:tabs>
              <w:jc w:val="both"/>
              <w:rPr>
                <w:rFonts w:asciiTheme="majorHAnsi" w:hAnsiTheme="majorHAnsi"/>
                <w:sz w:val="24"/>
                <w:szCs w:val="24"/>
              </w:rPr>
            </w:pPr>
            <w:r w:rsidRPr="0072214C">
              <w:rPr>
                <w:rFonts w:asciiTheme="majorHAnsi" w:hAnsiTheme="majorHAnsi"/>
                <w:sz w:val="24"/>
                <w:szCs w:val="24"/>
              </w:rPr>
              <w:t xml:space="preserve">Aspek Strategis </w:t>
            </w:r>
            <w:r w:rsidR="0079169E">
              <w:rPr>
                <w:rFonts w:asciiTheme="majorHAnsi" w:hAnsiTheme="majorHAnsi"/>
                <w:sz w:val="24"/>
                <w:szCs w:val="24"/>
              </w:rPr>
              <w:t>Badan Pengembangan Sumber daya Manusia</w:t>
            </w:r>
            <w:r w:rsidRPr="0072214C">
              <w:rPr>
                <w:rFonts w:asciiTheme="majorHAnsi" w:hAnsiTheme="majorHAnsi"/>
                <w:sz w:val="24"/>
                <w:szCs w:val="24"/>
                <w:lang w:val="en-US"/>
              </w:rPr>
              <w:tab/>
            </w:r>
          </w:p>
        </w:tc>
        <w:tc>
          <w:tcPr>
            <w:tcW w:w="675" w:type="dxa"/>
          </w:tcPr>
          <w:p w:rsidR="00944608" w:rsidRPr="0072214C" w:rsidRDefault="00613939" w:rsidP="00C3693B">
            <w:pPr>
              <w:jc w:val="right"/>
              <w:rPr>
                <w:rFonts w:asciiTheme="majorHAnsi" w:hAnsiTheme="majorHAnsi"/>
                <w:sz w:val="24"/>
                <w:szCs w:val="24"/>
                <w:lang w:val="en-US"/>
              </w:rPr>
            </w:pPr>
            <w:r w:rsidRPr="0072214C">
              <w:rPr>
                <w:rFonts w:asciiTheme="majorHAnsi" w:hAnsiTheme="majorHAnsi"/>
                <w:sz w:val="24"/>
                <w:szCs w:val="24"/>
                <w:lang w:val="en-US"/>
              </w:rPr>
              <w:t>1</w:t>
            </w:r>
            <w:r w:rsidR="00C3693B">
              <w:rPr>
                <w:rFonts w:asciiTheme="majorHAnsi" w:hAnsiTheme="majorHAnsi"/>
                <w:sz w:val="24"/>
                <w:szCs w:val="24"/>
                <w:lang w:val="en-US"/>
              </w:rPr>
              <w:t>1</w:t>
            </w:r>
          </w:p>
        </w:tc>
      </w:tr>
      <w:tr w:rsidR="00944608" w:rsidRPr="0072214C" w:rsidTr="00944608">
        <w:tc>
          <w:tcPr>
            <w:tcW w:w="1101" w:type="dxa"/>
          </w:tcPr>
          <w:p w:rsidR="00944608" w:rsidRPr="0072214C" w:rsidRDefault="00944608" w:rsidP="00944608">
            <w:pPr>
              <w:ind w:left="705"/>
              <w:jc w:val="both"/>
              <w:rPr>
                <w:rFonts w:asciiTheme="majorHAnsi" w:hAnsiTheme="majorHAnsi"/>
                <w:sz w:val="24"/>
                <w:szCs w:val="24"/>
              </w:rPr>
            </w:pPr>
          </w:p>
        </w:tc>
        <w:tc>
          <w:tcPr>
            <w:tcW w:w="6378" w:type="dxa"/>
          </w:tcPr>
          <w:p w:rsidR="00944608" w:rsidRPr="0072214C" w:rsidRDefault="00613939" w:rsidP="00972B0B">
            <w:pPr>
              <w:pStyle w:val="ListParagraph"/>
              <w:numPr>
                <w:ilvl w:val="0"/>
                <w:numId w:val="2"/>
              </w:numPr>
              <w:tabs>
                <w:tab w:val="left" w:leader="dot" w:pos="5936"/>
              </w:tabs>
              <w:jc w:val="both"/>
              <w:rPr>
                <w:rFonts w:asciiTheme="majorHAnsi" w:hAnsiTheme="majorHAnsi"/>
                <w:sz w:val="24"/>
                <w:szCs w:val="24"/>
              </w:rPr>
            </w:pPr>
            <w:r w:rsidRPr="0072214C">
              <w:rPr>
                <w:rFonts w:asciiTheme="majorHAnsi" w:hAnsiTheme="majorHAnsi"/>
                <w:sz w:val="24"/>
                <w:szCs w:val="24"/>
              </w:rPr>
              <w:t>Isu Isu Strategis Diklat</w:t>
            </w:r>
            <w:r w:rsidRPr="0072214C">
              <w:rPr>
                <w:rFonts w:asciiTheme="majorHAnsi" w:hAnsiTheme="majorHAnsi"/>
                <w:sz w:val="24"/>
                <w:szCs w:val="24"/>
                <w:lang w:val="en-US"/>
              </w:rPr>
              <w:tab/>
            </w:r>
          </w:p>
        </w:tc>
        <w:tc>
          <w:tcPr>
            <w:tcW w:w="675" w:type="dxa"/>
          </w:tcPr>
          <w:p w:rsidR="00944608" w:rsidRPr="0072214C" w:rsidRDefault="00613939" w:rsidP="00944608">
            <w:pPr>
              <w:jc w:val="right"/>
              <w:rPr>
                <w:rFonts w:asciiTheme="majorHAnsi" w:hAnsiTheme="majorHAnsi"/>
                <w:sz w:val="24"/>
                <w:szCs w:val="24"/>
                <w:lang w:val="en-US"/>
              </w:rPr>
            </w:pPr>
            <w:r w:rsidRPr="0072214C">
              <w:rPr>
                <w:rFonts w:asciiTheme="majorHAnsi" w:hAnsiTheme="majorHAnsi"/>
                <w:sz w:val="24"/>
                <w:szCs w:val="24"/>
                <w:lang w:val="en-US"/>
              </w:rPr>
              <w:t>1</w:t>
            </w:r>
            <w:r w:rsidR="00C3693B">
              <w:rPr>
                <w:rFonts w:asciiTheme="majorHAnsi" w:hAnsiTheme="majorHAnsi"/>
                <w:sz w:val="24"/>
                <w:szCs w:val="24"/>
                <w:lang w:val="en-US"/>
              </w:rPr>
              <w:t>7</w:t>
            </w:r>
          </w:p>
        </w:tc>
      </w:tr>
      <w:tr w:rsidR="00944608" w:rsidRPr="0072214C" w:rsidTr="00944608">
        <w:tc>
          <w:tcPr>
            <w:tcW w:w="1101" w:type="dxa"/>
          </w:tcPr>
          <w:p w:rsidR="00944608" w:rsidRPr="0072214C" w:rsidRDefault="00944608" w:rsidP="00944608">
            <w:pPr>
              <w:ind w:left="705"/>
              <w:jc w:val="both"/>
              <w:rPr>
                <w:rFonts w:asciiTheme="majorHAnsi" w:hAnsiTheme="majorHAnsi"/>
                <w:sz w:val="24"/>
                <w:szCs w:val="24"/>
              </w:rPr>
            </w:pPr>
          </w:p>
        </w:tc>
        <w:tc>
          <w:tcPr>
            <w:tcW w:w="6378" w:type="dxa"/>
          </w:tcPr>
          <w:p w:rsidR="00944608" w:rsidRPr="0072214C" w:rsidRDefault="00613939" w:rsidP="00972B0B">
            <w:pPr>
              <w:pStyle w:val="ListParagraph"/>
              <w:numPr>
                <w:ilvl w:val="0"/>
                <w:numId w:val="2"/>
              </w:numPr>
              <w:tabs>
                <w:tab w:val="left" w:leader="dot" w:pos="5936"/>
              </w:tabs>
              <w:jc w:val="both"/>
              <w:rPr>
                <w:rFonts w:asciiTheme="majorHAnsi" w:hAnsiTheme="majorHAnsi"/>
                <w:sz w:val="24"/>
                <w:szCs w:val="24"/>
              </w:rPr>
            </w:pPr>
            <w:r w:rsidRPr="0072214C">
              <w:rPr>
                <w:rFonts w:asciiTheme="majorHAnsi" w:hAnsiTheme="majorHAnsi"/>
                <w:sz w:val="24"/>
                <w:szCs w:val="24"/>
              </w:rPr>
              <w:t>Teknis Penyusunan dan Sistematika LAKIP</w:t>
            </w:r>
            <w:r w:rsidRPr="0072214C">
              <w:rPr>
                <w:rFonts w:asciiTheme="majorHAnsi" w:hAnsiTheme="majorHAnsi"/>
                <w:sz w:val="24"/>
                <w:szCs w:val="24"/>
                <w:lang w:val="en-US"/>
              </w:rPr>
              <w:tab/>
            </w:r>
          </w:p>
        </w:tc>
        <w:tc>
          <w:tcPr>
            <w:tcW w:w="675" w:type="dxa"/>
          </w:tcPr>
          <w:p w:rsidR="00944608" w:rsidRPr="0072214C" w:rsidRDefault="00613939" w:rsidP="00944608">
            <w:pPr>
              <w:jc w:val="right"/>
              <w:rPr>
                <w:rFonts w:asciiTheme="majorHAnsi" w:hAnsiTheme="majorHAnsi"/>
                <w:sz w:val="24"/>
                <w:szCs w:val="24"/>
                <w:lang w:val="en-US"/>
              </w:rPr>
            </w:pPr>
            <w:r w:rsidRPr="0072214C">
              <w:rPr>
                <w:rFonts w:asciiTheme="majorHAnsi" w:hAnsiTheme="majorHAnsi"/>
                <w:sz w:val="24"/>
                <w:szCs w:val="24"/>
                <w:lang w:val="en-US"/>
              </w:rPr>
              <w:t>1</w:t>
            </w:r>
            <w:r w:rsidR="00C3693B">
              <w:rPr>
                <w:rFonts w:asciiTheme="majorHAnsi" w:hAnsiTheme="majorHAnsi"/>
                <w:sz w:val="24"/>
                <w:szCs w:val="24"/>
                <w:lang w:val="en-US"/>
              </w:rPr>
              <w:t>8</w:t>
            </w:r>
          </w:p>
        </w:tc>
      </w:tr>
      <w:tr w:rsidR="00944608" w:rsidRPr="0072214C" w:rsidTr="00944608">
        <w:tc>
          <w:tcPr>
            <w:tcW w:w="1101" w:type="dxa"/>
          </w:tcPr>
          <w:p w:rsidR="00944608" w:rsidRPr="0072214C" w:rsidRDefault="00944608" w:rsidP="00944608">
            <w:pPr>
              <w:pStyle w:val="ListParagraph"/>
              <w:ind w:left="0"/>
              <w:rPr>
                <w:rFonts w:asciiTheme="majorHAnsi" w:hAnsiTheme="majorHAnsi"/>
                <w:sz w:val="24"/>
                <w:szCs w:val="24"/>
              </w:rPr>
            </w:pPr>
          </w:p>
        </w:tc>
        <w:tc>
          <w:tcPr>
            <w:tcW w:w="6378" w:type="dxa"/>
          </w:tcPr>
          <w:p w:rsidR="00944608" w:rsidRPr="0072214C" w:rsidRDefault="00944608" w:rsidP="00972B0B">
            <w:pPr>
              <w:tabs>
                <w:tab w:val="left" w:leader="dot" w:pos="5936"/>
              </w:tabs>
              <w:rPr>
                <w:rFonts w:asciiTheme="majorHAnsi" w:hAnsiTheme="majorHAnsi"/>
                <w:sz w:val="24"/>
                <w:szCs w:val="24"/>
              </w:rPr>
            </w:pPr>
          </w:p>
        </w:tc>
        <w:tc>
          <w:tcPr>
            <w:tcW w:w="675" w:type="dxa"/>
          </w:tcPr>
          <w:p w:rsidR="00944608" w:rsidRPr="0072214C" w:rsidRDefault="00944608" w:rsidP="00944608">
            <w:pPr>
              <w:jc w:val="right"/>
              <w:rPr>
                <w:rFonts w:asciiTheme="majorHAnsi" w:hAnsiTheme="majorHAnsi"/>
                <w:sz w:val="24"/>
                <w:szCs w:val="24"/>
              </w:rPr>
            </w:pPr>
          </w:p>
        </w:tc>
      </w:tr>
      <w:tr w:rsidR="00944608" w:rsidRPr="0072214C" w:rsidTr="00944608">
        <w:tc>
          <w:tcPr>
            <w:tcW w:w="1101" w:type="dxa"/>
          </w:tcPr>
          <w:p w:rsidR="00944608" w:rsidRPr="0072214C" w:rsidRDefault="00944608" w:rsidP="00944608">
            <w:pPr>
              <w:pStyle w:val="ListParagraph"/>
              <w:ind w:left="0"/>
              <w:rPr>
                <w:rFonts w:asciiTheme="majorHAnsi" w:hAnsiTheme="majorHAnsi"/>
                <w:sz w:val="24"/>
                <w:szCs w:val="24"/>
              </w:rPr>
            </w:pPr>
            <w:r w:rsidRPr="0072214C">
              <w:rPr>
                <w:rFonts w:asciiTheme="majorHAnsi" w:hAnsiTheme="majorHAnsi"/>
                <w:sz w:val="24"/>
                <w:szCs w:val="24"/>
              </w:rPr>
              <w:t>BAB  II</w:t>
            </w:r>
          </w:p>
        </w:tc>
        <w:tc>
          <w:tcPr>
            <w:tcW w:w="6378" w:type="dxa"/>
          </w:tcPr>
          <w:p w:rsidR="00944608" w:rsidRPr="0072214C" w:rsidRDefault="00944608" w:rsidP="00972B0B">
            <w:pPr>
              <w:tabs>
                <w:tab w:val="left" w:leader="dot" w:pos="5936"/>
              </w:tabs>
              <w:rPr>
                <w:rFonts w:asciiTheme="majorHAnsi" w:hAnsiTheme="majorHAnsi"/>
                <w:sz w:val="24"/>
                <w:szCs w:val="24"/>
                <w:lang w:val="en-US"/>
              </w:rPr>
            </w:pPr>
            <w:r w:rsidRPr="0072214C">
              <w:rPr>
                <w:rFonts w:asciiTheme="majorHAnsi" w:hAnsiTheme="majorHAnsi"/>
                <w:sz w:val="24"/>
                <w:szCs w:val="24"/>
              </w:rPr>
              <w:t>PERENCANAAN KINERJA</w:t>
            </w:r>
            <w:r w:rsidR="00B25CD1" w:rsidRPr="0072214C">
              <w:rPr>
                <w:rFonts w:asciiTheme="majorHAnsi" w:hAnsiTheme="majorHAnsi"/>
                <w:sz w:val="24"/>
                <w:szCs w:val="24"/>
                <w:lang w:val="en-US"/>
              </w:rPr>
              <w:tab/>
            </w:r>
          </w:p>
        </w:tc>
        <w:tc>
          <w:tcPr>
            <w:tcW w:w="675" w:type="dxa"/>
          </w:tcPr>
          <w:p w:rsidR="00944608" w:rsidRPr="0072214C" w:rsidRDefault="00944608" w:rsidP="00944608">
            <w:pPr>
              <w:jc w:val="right"/>
              <w:rPr>
                <w:rFonts w:asciiTheme="majorHAnsi" w:hAnsiTheme="majorHAnsi"/>
                <w:sz w:val="24"/>
                <w:szCs w:val="24"/>
              </w:rPr>
            </w:pPr>
          </w:p>
        </w:tc>
      </w:tr>
      <w:tr w:rsidR="00944608" w:rsidRPr="0072214C" w:rsidTr="00944608">
        <w:tc>
          <w:tcPr>
            <w:tcW w:w="1101" w:type="dxa"/>
          </w:tcPr>
          <w:p w:rsidR="00944608" w:rsidRPr="0072214C" w:rsidRDefault="00944608" w:rsidP="00944608">
            <w:pPr>
              <w:ind w:left="360"/>
              <w:rPr>
                <w:rFonts w:asciiTheme="majorHAnsi" w:hAnsiTheme="majorHAnsi"/>
                <w:sz w:val="24"/>
                <w:szCs w:val="24"/>
              </w:rPr>
            </w:pPr>
          </w:p>
        </w:tc>
        <w:tc>
          <w:tcPr>
            <w:tcW w:w="6378" w:type="dxa"/>
          </w:tcPr>
          <w:p w:rsidR="00944608" w:rsidRPr="0072214C" w:rsidRDefault="00944608" w:rsidP="00C3693B">
            <w:pPr>
              <w:pStyle w:val="ListParagraph"/>
              <w:numPr>
                <w:ilvl w:val="0"/>
                <w:numId w:val="3"/>
              </w:numPr>
              <w:tabs>
                <w:tab w:val="left" w:leader="dot" w:pos="5936"/>
              </w:tabs>
              <w:rPr>
                <w:rFonts w:asciiTheme="majorHAnsi" w:hAnsiTheme="majorHAnsi"/>
                <w:sz w:val="24"/>
                <w:szCs w:val="24"/>
              </w:rPr>
            </w:pPr>
            <w:r w:rsidRPr="0072214C">
              <w:rPr>
                <w:rFonts w:asciiTheme="majorHAnsi" w:hAnsiTheme="majorHAnsi"/>
                <w:sz w:val="24"/>
                <w:szCs w:val="24"/>
              </w:rPr>
              <w:t>Rencana Strategis</w:t>
            </w:r>
            <w:r w:rsidR="00B25CD1" w:rsidRPr="0072214C">
              <w:rPr>
                <w:rFonts w:asciiTheme="majorHAnsi" w:hAnsiTheme="majorHAnsi"/>
                <w:sz w:val="24"/>
                <w:szCs w:val="24"/>
              </w:rPr>
              <w:t xml:space="preserve"> dan Rencana Kinerja Tahun 201</w:t>
            </w:r>
            <w:r w:rsidR="00C3693B">
              <w:rPr>
                <w:rFonts w:asciiTheme="majorHAnsi" w:hAnsiTheme="majorHAnsi"/>
                <w:sz w:val="24"/>
                <w:szCs w:val="24"/>
                <w:lang w:val="en-US"/>
              </w:rPr>
              <w:t>7</w:t>
            </w:r>
            <w:r w:rsidR="00B25CD1" w:rsidRPr="0072214C">
              <w:rPr>
                <w:rFonts w:asciiTheme="majorHAnsi" w:hAnsiTheme="majorHAnsi"/>
                <w:sz w:val="24"/>
                <w:szCs w:val="24"/>
                <w:lang w:val="en-US"/>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21</w:t>
            </w:r>
          </w:p>
        </w:tc>
      </w:tr>
      <w:tr w:rsidR="00944608" w:rsidRPr="0072214C" w:rsidTr="00944608">
        <w:tc>
          <w:tcPr>
            <w:tcW w:w="1101" w:type="dxa"/>
          </w:tcPr>
          <w:p w:rsidR="00944608" w:rsidRPr="0072214C" w:rsidRDefault="00944608" w:rsidP="00944608">
            <w:pPr>
              <w:ind w:left="360"/>
              <w:rPr>
                <w:rFonts w:asciiTheme="majorHAnsi" w:hAnsiTheme="majorHAnsi"/>
                <w:sz w:val="24"/>
                <w:szCs w:val="24"/>
              </w:rPr>
            </w:pPr>
          </w:p>
        </w:tc>
        <w:tc>
          <w:tcPr>
            <w:tcW w:w="6378" w:type="dxa"/>
          </w:tcPr>
          <w:p w:rsidR="00944608" w:rsidRPr="0072214C" w:rsidRDefault="00944608" w:rsidP="00972B0B">
            <w:pPr>
              <w:pStyle w:val="ListParagraph"/>
              <w:numPr>
                <w:ilvl w:val="0"/>
                <w:numId w:val="4"/>
              </w:numPr>
              <w:tabs>
                <w:tab w:val="left" w:pos="457"/>
                <w:tab w:val="left" w:leader="dot" w:pos="5936"/>
              </w:tabs>
              <w:rPr>
                <w:rFonts w:asciiTheme="majorHAnsi" w:hAnsiTheme="majorHAnsi"/>
                <w:sz w:val="24"/>
                <w:szCs w:val="24"/>
              </w:rPr>
            </w:pPr>
            <w:r w:rsidRPr="0072214C">
              <w:rPr>
                <w:rFonts w:asciiTheme="majorHAnsi" w:hAnsiTheme="majorHAnsi"/>
                <w:sz w:val="24"/>
                <w:szCs w:val="24"/>
              </w:rPr>
              <w:t xml:space="preserve">Rencana Strategis </w:t>
            </w:r>
            <w:r w:rsidR="00B25CD1" w:rsidRPr="0072214C">
              <w:rPr>
                <w:rFonts w:asciiTheme="majorHAnsi" w:hAnsiTheme="majorHAnsi"/>
                <w:sz w:val="24"/>
                <w:szCs w:val="24"/>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21</w:t>
            </w:r>
          </w:p>
        </w:tc>
      </w:tr>
      <w:tr w:rsidR="00944608" w:rsidRPr="0072214C" w:rsidTr="00944608">
        <w:tc>
          <w:tcPr>
            <w:tcW w:w="1101" w:type="dxa"/>
          </w:tcPr>
          <w:p w:rsidR="00944608" w:rsidRPr="0072214C" w:rsidRDefault="00944608" w:rsidP="00944608">
            <w:pPr>
              <w:ind w:left="360"/>
              <w:rPr>
                <w:rFonts w:asciiTheme="majorHAnsi" w:hAnsiTheme="majorHAnsi"/>
                <w:sz w:val="24"/>
                <w:szCs w:val="24"/>
              </w:rPr>
            </w:pPr>
          </w:p>
        </w:tc>
        <w:tc>
          <w:tcPr>
            <w:tcW w:w="6378" w:type="dxa"/>
          </w:tcPr>
          <w:p w:rsidR="00944608" w:rsidRPr="0072214C" w:rsidRDefault="00944608" w:rsidP="00972B0B">
            <w:pPr>
              <w:pStyle w:val="ListParagraph"/>
              <w:numPr>
                <w:ilvl w:val="0"/>
                <w:numId w:val="4"/>
              </w:numPr>
              <w:tabs>
                <w:tab w:val="left" w:leader="dot" w:pos="5936"/>
              </w:tabs>
              <w:rPr>
                <w:rFonts w:asciiTheme="majorHAnsi" w:hAnsiTheme="majorHAnsi"/>
                <w:sz w:val="24"/>
                <w:szCs w:val="24"/>
              </w:rPr>
            </w:pPr>
            <w:r w:rsidRPr="0072214C">
              <w:rPr>
                <w:rFonts w:asciiTheme="majorHAnsi" w:hAnsiTheme="majorHAnsi"/>
                <w:sz w:val="24"/>
                <w:szCs w:val="24"/>
              </w:rPr>
              <w:t xml:space="preserve">Strategi dan Kebijakan </w:t>
            </w:r>
            <w:r w:rsidR="00B25CD1" w:rsidRPr="0072214C">
              <w:rPr>
                <w:rFonts w:asciiTheme="majorHAnsi" w:hAnsiTheme="majorHAnsi"/>
                <w:sz w:val="24"/>
                <w:szCs w:val="24"/>
              </w:rPr>
              <w:tab/>
            </w:r>
          </w:p>
        </w:tc>
        <w:tc>
          <w:tcPr>
            <w:tcW w:w="675" w:type="dxa"/>
          </w:tcPr>
          <w:p w:rsidR="00944608" w:rsidRPr="0072214C" w:rsidRDefault="00B25CD1" w:rsidP="00944608">
            <w:pPr>
              <w:jc w:val="right"/>
              <w:rPr>
                <w:rFonts w:asciiTheme="majorHAnsi" w:hAnsiTheme="majorHAnsi"/>
                <w:sz w:val="24"/>
                <w:szCs w:val="24"/>
                <w:lang w:val="en-US"/>
              </w:rPr>
            </w:pPr>
            <w:r w:rsidRPr="0072214C">
              <w:rPr>
                <w:rFonts w:asciiTheme="majorHAnsi" w:hAnsiTheme="majorHAnsi"/>
                <w:sz w:val="24"/>
                <w:szCs w:val="24"/>
                <w:lang w:val="en-US"/>
              </w:rPr>
              <w:t>2</w:t>
            </w:r>
            <w:r w:rsidR="00C3693B">
              <w:rPr>
                <w:rFonts w:asciiTheme="majorHAnsi" w:hAnsiTheme="majorHAnsi"/>
                <w:sz w:val="24"/>
                <w:szCs w:val="24"/>
                <w:lang w:val="en-US"/>
              </w:rPr>
              <w:t>3</w:t>
            </w:r>
          </w:p>
        </w:tc>
      </w:tr>
      <w:tr w:rsidR="00944608" w:rsidRPr="0072214C" w:rsidTr="00944608">
        <w:tc>
          <w:tcPr>
            <w:tcW w:w="1101" w:type="dxa"/>
          </w:tcPr>
          <w:p w:rsidR="00944608" w:rsidRPr="0072214C" w:rsidRDefault="00944608" w:rsidP="00944608">
            <w:pPr>
              <w:ind w:left="360"/>
              <w:rPr>
                <w:rFonts w:asciiTheme="majorHAnsi" w:hAnsiTheme="majorHAnsi"/>
                <w:sz w:val="24"/>
                <w:szCs w:val="24"/>
              </w:rPr>
            </w:pPr>
          </w:p>
        </w:tc>
        <w:tc>
          <w:tcPr>
            <w:tcW w:w="6378" w:type="dxa"/>
          </w:tcPr>
          <w:p w:rsidR="00944608" w:rsidRPr="0072214C" w:rsidRDefault="00944608" w:rsidP="00972B0B">
            <w:pPr>
              <w:pStyle w:val="ListParagraph"/>
              <w:numPr>
                <w:ilvl w:val="0"/>
                <w:numId w:val="4"/>
              </w:numPr>
              <w:tabs>
                <w:tab w:val="left" w:leader="dot" w:pos="5936"/>
              </w:tabs>
              <w:rPr>
                <w:rFonts w:asciiTheme="majorHAnsi" w:hAnsiTheme="majorHAnsi"/>
                <w:sz w:val="24"/>
                <w:szCs w:val="24"/>
              </w:rPr>
            </w:pPr>
            <w:r w:rsidRPr="0072214C">
              <w:rPr>
                <w:rFonts w:asciiTheme="majorHAnsi" w:hAnsiTheme="majorHAnsi"/>
                <w:sz w:val="24"/>
                <w:szCs w:val="24"/>
              </w:rPr>
              <w:t xml:space="preserve">Indikator Kinerja </w:t>
            </w:r>
            <w:r w:rsidR="00B25CD1" w:rsidRPr="0072214C">
              <w:rPr>
                <w:rFonts w:asciiTheme="majorHAnsi" w:hAnsiTheme="majorHAnsi"/>
                <w:sz w:val="24"/>
                <w:szCs w:val="24"/>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24</w:t>
            </w:r>
          </w:p>
        </w:tc>
      </w:tr>
      <w:tr w:rsidR="00944608" w:rsidRPr="0072214C" w:rsidTr="00944608">
        <w:tc>
          <w:tcPr>
            <w:tcW w:w="1101" w:type="dxa"/>
          </w:tcPr>
          <w:p w:rsidR="00944608" w:rsidRPr="0072214C" w:rsidRDefault="00944608" w:rsidP="00944608">
            <w:pPr>
              <w:ind w:left="360"/>
              <w:rPr>
                <w:rFonts w:asciiTheme="majorHAnsi" w:hAnsiTheme="majorHAnsi"/>
                <w:sz w:val="24"/>
                <w:szCs w:val="24"/>
              </w:rPr>
            </w:pPr>
          </w:p>
        </w:tc>
        <w:tc>
          <w:tcPr>
            <w:tcW w:w="6378" w:type="dxa"/>
          </w:tcPr>
          <w:p w:rsidR="00944608" w:rsidRPr="0072214C" w:rsidRDefault="00944608" w:rsidP="00972B0B">
            <w:pPr>
              <w:pStyle w:val="ListParagraph"/>
              <w:numPr>
                <w:ilvl w:val="0"/>
                <w:numId w:val="3"/>
              </w:numPr>
              <w:tabs>
                <w:tab w:val="left" w:leader="dot" w:pos="5936"/>
              </w:tabs>
              <w:rPr>
                <w:rFonts w:asciiTheme="majorHAnsi" w:hAnsiTheme="majorHAnsi"/>
                <w:sz w:val="24"/>
                <w:szCs w:val="24"/>
              </w:rPr>
            </w:pPr>
            <w:r w:rsidRPr="0072214C">
              <w:rPr>
                <w:rFonts w:asciiTheme="majorHAnsi" w:hAnsiTheme="majorHAnsi"/>
                <w:sz w:val="24"/>
                <w:szCs w:val="24"/>
              </w:rPr>
              <w:t xml:space="preserve">Penetapan Kinerja </w:t>
            </w:r>
            <w:r w:rsidR="00B25CD1" w:rsidRPr="0072214C">
              <w:rPr>
                <w:rFonts w:asciiTheme="majorHAnsi" w:hAnsiTheme="majorHAnsi"/>
                <w:sz w:val="24"/>
                <w:szCs w:val="24"/>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25</w:t>
            </w:r>
          </w:p>
        </w:tc>
      </w:tr>
      <w:tr w:rsidR="00944608" w:rsidRPr="0072214C" w:rsidTr="00944608">
        <w:tc>
          <w:tcPr>
            <w:tcW w:w="1101" w:type="dxa"/>
          </w:tcPr>
          <w:p w:rsidR="00944608" w:rsidRPr="0072214C" w:rsidRDefault="00944608" w:rsidP="00944608">
            <w:pPr>
              <w:pStyle w:val="ListParagraph"/>
              <w:ind w:left="0"/>
              <w:rPr>
                <w:rFonts w:asciiTheme="majorHAnsi" w:hAnsiTheme="majorHAnsi"/>
                <w:sz w:val="24"/>
                <w:szCs w:val="24"/>
              </w:rPr>
            </w:pPr>
          </w:p>
        </w:tc>
        <w:tc>
          <w:tcPr>
            <w:tcW w:w="6378" w:type="dxa"/>
          </w:tcPr>
          <w:p w:rsidR="00944608" w:rsidRPr="0072214C" w:rsidRDefault="00944608" w:rsidP="00972B0B">
            <w:pPr>
              <w:tabs>
                <w:tab w:val="left" w:leader="dot" w:pos="5936"/>
              </w:tabs>
              <w:rPr>
                <w:rFonts w:asciiTheme="majorHAnsi" w:hAnsiTheme="majorHAnsi"/>
                <w:sz w:val="24"/>
                <w:szCs w:val="24"/>
              </w:rPr>
            </w:pPr>
          </w:p>
        </w:tc>
        <w:tc>
          <w:tcPr>
            <w:tcW w:w="675" w:type="dxa"/>
          </w:tcPr>
          <w:p w:rsidR="00944608" w:rsidRPr="0072214C" w:rsidRDefault="00944608" w:rsidP="00944608">
            <w:pPr>
              <w:jc w:val="right"/>
              <w:rPr>
                <w:rFonts w:asciiTheme="majorHAnsi" w:hAnsiTheme="majorHAnsi"/>
                <w:sz w:val="24"/>
                <w:szCs w:val="24"/>
              </w:rPr>
            </w:pPr>
          </w:p>
        </w:tc>
      </w:tr>
      <w:tr w:rsidR="00944608" w:rsidRPr="0072214C" w:rsidTr="00944608">
        <w:tc>
          <w:tcPr>
            <w:tcW w:w="1101" w:type="dxa"/>
          </w:tcPr>
          <w:p w:rsidR="00944608" w:rsidRPr="0072214C" w:rsidRDefault="00944608" w:rsidP="00944608">
            <w:pPr>
              <w:pStyle w:val="ListParagraph"/>
              <w:ind w:left="0"/>
              <w:rPr>
                <w:rFonts w:asciiTheme="majorHAnsi" w:hAnsiTheme="majorHAnsi"/>
                <w:sz w:val="24"/>
                <w:szCs w:val="24"/>
              </w:rPr>
            </w:pPr>
            <w:r w:rsidRPr="0072214C">
              <w:rPr>
                <w:rFonts w:asciiTheme="majorHAnsi" w:hAnsiTheme="majorHAnsi"/>
                <w:sz w:val="24"/>
                <w:szCs w:val="24"/>
              </w:rPr>
              <w:t xml:space="preserve">BAB  III  </w:t>
            </w:r>
          </w:p>
        </w:tc>
        <w:tc>
          <w:tcPr>
            <w:tcW w:w="6378" w:type="dxa"/>
          </w:tcPr>
          <w:p w:rsidR="00944608" w:rsidRPr="0072214C" w:rsidRDefault="00944608" w:rsidP="00972B0B">
            <w:pPr>
              <w:tabs>
                <w:tab w:val="left" w:leader="dot" w:pos="5936"/>
              </w:tabs>
              <w:rPr>
                <w:rFonts w:asciiTheme="majorHAnsi" w:hAnsiTheme="majorHAnsi"/>
                <w:sz w:val="24"/>
                <w:szCs w:val="24"/>
                <w:lang w:val="en-US"/>
              </w:rPr>
            </w:pPr>
            <w:r w:rsidRPr="0072214C">
              <w:rPr>
                <w:rFonts w:asciiTheme="majorHAnsi" w:hAnsiTheme="majorHAnsi"/>
                <w:sz w:val="24"/>
                <w:szCs w:val="24"/>
              </w:rPr>
              <w:t>AKUNTABILITAS KINERJA</w:t>
            </w:r>
            <w:r w:rsidR="00B25CD1" w:rsidRPr="0072214C">
              <w:rPr>
                <w:rFonts w:asciiTheme="majorHAnsi" w:hAnsiTheme="majorHAnsi"/>
                <w:sz w:val="24"/>
                <w:szCs w:val="24"/>
                <w:lang w:val="en-US"/>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27</w:t>
            </w:r>
          </w:p>
        </w:tc>
      </w:tr>
      <w:tr w:rsidR="00944608" w:rsidRPr="0072214C" w:rsidTr="00944608">
        <w:tc>
          <w:tcPr>
            <w:tcW w:w="1101" w:type="dxa"/>
          </w:tcPr>
          <w:p w:rsidR="00944608" w:rsidRPr="0072214C" w:rsidRDefault="00944608" w:rsidP="00944608">
            <w:pPr>
              <w:rPr>
                <w:rFonts w:asciiTheme="majorHAnsi" w:hAnsiTheme="majorHAnsi"/>
                <w:sz w:val="24"/>
                <w:szCs w:val="24"/>
              </w:rPr>
            </w:pPr>
          </w:p>
        </w:tc>
        <w:tc>
          <w:tcPr>
            <w:tcW w:w="6378" w:type="dxa"/>
          </w:tcPr>
          <w:p w:rsidR="00944608" w:rsidRPr="0072214C" w:rsidRDefault="00944608" w:rsidP="00972B0B">
            <w:pPr>
              <w:pStyle w:val="ListParagraph"/>
              <w:numPr>
                <w:ilvl w:val="0"/>
                <w:numId w:val="5"/>
              </w:numPr>
              <w:tabs>
                <w:tab w:val="left" w:leader="dot" w:pos="5936"/>
              </w:tabs>
              <w:rPr>
                <w:rFonts w:asciiTheme="majorHAnsi" w:hAnsiTheme="majorHAnsi"/>
                <w:sz w:val="24"/>
                <w:szCs w:val="24"/>
              </w:rPr>
            </w:pPr>
            <w:r w:rsidRPr="0072214C">
              <w:rPr>
                <w:rFonts w:asciiTheme="majorHAnsi" w:hAnsiTheme="majorHAnsi"/>
                <w:sz w:val="24"/>
                <w:szCs w:val="24"/>
              </w:rPr>
              <w:t xml:space="preserve">Capaian Kinerja Organisasi </w:t>
            </w:r>
            <w:r w:rsidR="00B25CD1" w:rsidRPr="0072214C">
              <w:rPr>
                <w:rFonts w:asciiTheme="majorHAnsi" w:hAnsiTheme="majorHAnsi"/>
                <w:sz w:val="24"/>
                <w:szCs w:val="24"/>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27</w:t>
            </w:r>
          </w:p>
        </w:tc>
      </w:tr>
      <w:tr w:rsidR="00932FED" w:rsidRPr="0072214C" w:rsidTr="00944608">
        <w:tc>
          <w:tcPr>
            <w:tcW w:w="1101" w:type="dxa"/>
          </w:tcPr>
          <w:p w:rsidR="00932FED" w:rsidRPr="0072214C" w:rsidRDefault="00932FED" w:rsidP="00944608">
            <w:pPr>
              <w:rPr>
                <w:rFonts w:asciiTheme="majorHAnsi" w:hAnsiTheme="majorHAnsi"/>
                <w:sz w:val="24"/>
                <w:szCs w:val="24"/>
              </w:rPr>
            </w:pPr>
          </w:p>
        </w:tc>
        <w:tc>
          <w:tcPr>
            <w:tcW w:w="6378" w:type="dxa"/>
          </w:tcPr>
          <w:p w:rsidR="00932FED" w:rsidRPr="0072214C" w:rsidRDefault="00932FED" w:rsidP="00C3693B">
            <w:pPr>
              <w:pStyle w:val="ListParagraph"/>
              <w:numPr>
                <w:ilvl w:val="0"/>
                <w:numId w:val="8"/>
              </w:numPr>
              <w:tabs>
                <w:tab w:val="left" w:leader="dot" w:pos="5936"/>
              </w:tabs>
              <w:rPr>
                <w:rFonts w:asciiTheme="majorHAnsi" w:hAnsiTheme="majorHAnsi"/>
                <w:sz w:val="24"/>
                <w:szCs w:val="24"/>
                <w:lang w:val="en-US"/>
              </w:rPr>
            </w:pPr>
            <w:r w:rsidRPr="0072214C">
              <w:rPr>
                <w:rFonts w:asciiTheme="majorHAnsi" w:hAnsiTheme="majorHAnsi"/>
                <w:sz w:val="24"/>
                <w:szCs w:val="24"/>
                <w:lang w:val="en-US"/>
              </w:rPr>
              <w:t>Perbandingan target dengan capaian kinerja tahun 201</w:t>
            </w:r>
            <w:r w:rsidR="00C3693B">
              <w:rPr>
                <w:rFonts w:asciiTheme="majorHAnsi" w:hAnsiTheme="majorHAnsi"/>
                <w:sz w:val="24"/>
                <w:szCs w:val="24"/>
                <w:lang w:val="en-US"/>
              </w:rPr>
              <w:t>7</w:t>
            </w:r>
            <w:r w:rsidRPr="0072214C">
              <w:rPr>
                <w:rFonts w:asciiTheme="majorHAnsi" w:hAnsiTheme="majorHAnsi"/>
                <w:sz w:val="24"/>
                <w:szCs w:val="24"/>
                <w:lang w:val="en-US"/>
              </w:rPr>
              <w:t xml:space="preserve"> </w:t>
            </w:r>
            <w:r w:rsidRPr="0072214C">
              <w:rPr>
                <w:rFonts w:asciiTheme="majorHAnsi" w:hAnsiTheme="majorHAnsi"/>
                <w:sz w:val="24"/>
                <w:szCs w:val="24"/>
                <w:lang w:val="en-US"/>
              </w:rPr>
              <w:tab/>
            </w:r>
          </w:p>
        </w:tc>
        <w:tc>
          <w:tcPr>
            <w:tcW w:w="675" w:type="dxa"/>
          </w:tcPr>
          <w:p w:rsidR="00932FED" w:rsidRPr="0072214C" w:rsidRDefault="00C3693B" w:rsidP="00C3693B">
            <w:pPr>
              <w:jc w:val="right"/>
              <w:rPr>
                <w:rFonts w:asciiTheme="majorHAnsi" w:hAnsiTheme="majorHAnsi"/>
                <w:sz w:val="24"/>
                <w:szCs w:val="24"/>
                <w:lang w:val="en-US"/>
              </w:rPr>
            </w:pPr>
            <w:r>
              <w:rPr>
                <w:rFonts w:asciiTheme="majorHAnsi" w:hAnsiTheme="majorHAnsi"/>
                <w:sz w:val="24"/>
                <w:szCs w:val="24"/>
                <w:lang w:val="en-US"/>
              </w:rPr>
              <w:t>27</w:t>
            </w:r>
          </w:p>
        </w:tc>
      </w:tr>
      <w:tr w:rsidR="00932FED" w:rsidRPr="0072214C" w:rsidTr="00944608">
        <w:tc>
          <w:tcPr>
            <w:tcW w:w="1101" w:type="dxa"/>
          </w:tcPr>
          <w:p w:rsidR="00932FED" w:rsidRPr="0072214C" w:rsidRDefault="00932FED" w:rsidP="00944608">
            <w:pPr>
              <w:rPr>
                <w:rFonts w:asciiTheme="majorHAnsi" w:hAnsiTheme="majorHAnsi"/>
                <w:sz w:val="24"/>
                <w:szCs w:val="24"/>
              </w:rPr>
            </w:pPr>
          </w:p>
        </w:tc>
        <w:tc>
          <w:tcPr>
            <w:tcW w:w="6378" w:type="dxa"/>
          </w:tcPr>
          <w:p w:rsidR="00932FED" w:rsidRPr="0072214C" w:rsidRDefault="00932FED" w:rsidP="00C3693B">
            <w:pPr>
              <w:pStyle w:val="ListParagraph"/>
              <w:numPr>
                <w:ilvl w:val="0"/>
                <w:numId w:val="8"/>
              </w:numPr>
              <w:tabs>
                <w:tab w:val="left" w:leader="dot" w:pos="5936"/>
              </w:tabs>
              <w:rPr>
                <w:rFonts w:asciiTheme="majorHAnsi" w:hAnsiTheme="majorHAnsi"/>
                <w:sz w:val="24"/>
                <w:szCs w:val="24"/>
                <w:lang w:val="en-US"/>
              </w:rPr>
            </w:pPr>
            <w:r w:rsidRPr="0072214C">
              <w:rPr>
                <w:rFonts w:asciiTheme="majorHAnsi" w:hAnsiTheme="majorHAnsi"/>
                <w:sz w:val="24"/>
                <w:szCs w:val="24"/>
                <w:lang w:val="en-US"/>
              </w:rPr>
              <w:t>Perbandingan Kinerja Tahun 201</w:t>
            </w:r>
            <w:r w:rsidR="00C3693B">
              <w:rPr>
                <w:rFonts w:asciiTheme="majorHAnsi" w:hAnsiTheme="majorHAnsi"/>
                <w:sz w:val="24"/>
                <w:szCs w:val="24"/>
                <w:lang w:val="en-US"/>
              </w:rPr>
              <w:t>7 d</w:t>
            </w:r>
            <w:r w:rsidRPr="0072214C">
              <w:rPr>
                <w:rFonts w:asciiTheme="majorHAnsi" w:hAnsiTheme="majorHAnsi"/>
                <w:sz w:val="24"/>
                <w:szCs w:val="24"/>
                <w:lang w:val="en-US"/>
              </w:rPr>
              <w:t>engan Tahun 201</w:t>
            </w:r>
            <w:r w:rsidR="00C3693B">
              <w:rPr>
                <w:rFonts w:asciiTheme="majorHAnsi" w:hAnsiTheme="majorHAnsi"/>
                <w:sz w:val="24"/>
                <w:szCs w:val="24"/>
                <w:lang w:val="en-US"/>
              </w:rPr>
              <w:t>6</w:t>
            </w:r>
            <w:r w:rsidRPr="0072214C">
              <w:rPr>
                <w:rFonts w:asciiTheme="majorHAnsi" w:hAnsiTheme="majorHAnsi"/>
                <w:sz w:val="24"/>
                <w:szCs w:val="24"/>
                <w:lang w:val="en-US"/>
              </w:rPr>
              <w:t xml:space="preserve"> </w:t>
            </w:r>
            <w:r w:rsidRPr="0072214C">
              <w:rPr>
                <w:rFonts w:asciiTheme="majorHAnsi" w:hAnsiTheme="majorHAnsi"/>
                <w:sz w:val="24"/>
                <w:szCs w:val="24"/>
                <w:lang w:val="en-US"/>
              </w:rPr>
              <w:tab/>
            </w:r>
          </w:p>
        </w:tc>
        <w:tc>
          <w:tcPr>
            <w:tcW w:w="675" w:type="dxa"/>
          </w:tcPr>
          <w:p w:rsidR="00932FED" w:rsidRPr="0072214C" w:rsidRDefault="00C3693B" w:rsidP="00C3693B">
            <w:pPr>
              <w:jc w:val="right"/>
              <w:rPr>
                <w:rFonts w:asciiTheme="majorHAnsi" w:hAnsiTheme="majorHAnsi"/>
                <w:sz w:val="24"/>
                <w:szCs w:val="24"/>
                <w:lang w:val="en-US"/>
              </w:rPr>
            </w:pPr>
            <w:r>
              <w:rPr>
                <w:rFonts w:asciiTheme="majorHAnsi" w:hAnsiTheme="majorHAnsi"/>
                <w:sz w:val="24"/>
                <w:szCs w:val="24"/>
                <w:lang w:val="en-US"/>
              </w:rPr>
              <w:t>37</w:t>
            </w:r>
          </w:p>
        </w:tc>
      </w:tr>
      <w:tr w:rsidR="00932FED" w:rsidRPr="0072214C" w:rsidTr="00944608">
        <w:tc>
          <w:tcPr>
            <w:tcW w:w="1101" w:type="dxa"/>
          </w:tcPr>
          <w:p w:rsidR="00932FED" w:rsidRPr="0072214C" w:rsidRDefault="00932FED" w:rsidP="00944608">
            <w:pPr>
              <w:rPr>
                <w:rFonts w:asciiTheme="majorHAnsi" w:hAnsiTheme="majorHAnsi"/>
                <w:sz w:val="24"/>
                <w:szCs w:val="24"/>
              </w:rPr>
            </w:pPr>
          </w:p>
        </w:tc>
        <w:tc>
          <w:tcPr>
            <w:tcW w:w="6378" w:type="dxa"/>
          </w:tcPr>
          <w:p w:rsidR="00932FED" w:rsidRPr="0072214C" w:rsidRDefault="00932FED" w:rsidP="00972B0B">
            <w:pPr>
              <w:pStyle w:val="ListParagraph"/>
              <w:numPr>
                <w:ilvl w:val="0"/>
                <w:numId w:val="8"/>
              </w:numPr>
              <w:tabs>
                <w:tab w:val="left" w:leader="dot" w:pos="5936"/>
              </w:tabs>
              <w:rPr>
                <w:rFonts w:asciiTheme="majorHAnsi" w:hAnsiTheme="majorHAnsi"/>
                <w:sz w:val="24"/>
                <w:szCs w:val="24"/>
                <w:lang w:val="en-US"/>
              </w:rPr>
            </w:pPr>
            <w:r w:rsidRPr="0072214C">
              <w:rPr>
                <w:rFonts w:asciiTheme="majorHAnsi" w:hAnsiTheme="majorHAnsi"/>
                <w:sz w:val="24"/>
                <w:szCs w:val="24"/>
                <w:lang w:val="en-US"/>
              </w:rPr>
              <w:t xml:space="preserve">Faktor-faktor yang Mempengaruhi Keberhasilan </w:t>
            </w:r>
            <w:r w:rsidRPr="0072214C">
              <w:rPr>
                <w:rFonts w:asciiTheme="majorHAnsi" w:hAnsiTheme="majorHAnsi"/>
                <w:sz w:val="24"/>
                <w:szCs w:val="24"/>
                <w:lang w:val="en-US"/>
              </w:rPr>
              <w:tab/>
            </w:r>
          </w:p>
        </w:tc>
        <w:tc>
          <w:tcPr>
            <w:tcW w:w="675" w:type="dxa"/>
          </w:tcPr>
          <w:p w:rsidR="00932FED"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38</w:t>
            </w:r>
          </w:p>
        </w:tc>
      </w:tr>
      <w:tr w:rsidR="00944608" w:rsidRPr="0072214C" w:rsidTr="00944608">
        <w:tc>
          <w:tcPr>
            <w:tcW w:w="1101" w:type="dxa"/>
          </w:tcPr>
          <w:p w:rsidR="00944608" w:rsidRPr="0072214C" w:rsidRDefault="00944608" w:rsidP="00944608">
            <w:pPr>
              <w:rPr>
                <w:rFonts w:asciiTheme="majorHAnsi" w:hAnsiTheme="majorHAnsi"/>
                <w:sz w:val="24"/>
                <w:szCs w:val="24"/>
              </w:rPr>
            </w:pPr>
          </w:p>
        </w:tc>
        <w:tc>
          <w:tcPr>
            <w:tcW w:w="6378" w:type="dxa"/>
          </w:tcPr>
          <w:p w:rsidR="00944608" w:rsidRPr="0072214C" w:rsidRDefault="00944608" w:rsidP="00972B0B">
            <w:pPr>
              <w:pStyle w:val="ListParagraph"/>
              <w:numPr>
                <w:ilvl w:val="0"/>
                <w:numId w:val="5"/>
              </w:numPr>
              <w:tabs>
                <w:tab w:val="left" w:leader="dot" w:pos="5936"/>
              </w:tabs>
              <w:rPr>
                <w:rFonts w:asciiTheme="majorHAnsi" w:hAnsiTheme="majorHAnsi"/>
                <w:sz w:val="24"/>
                <w:szCs w:val="24"/>
              </w:rPr>
            </w:pPr>
            <w:r w:rsidRPr="0072214C">
              <w:rPr>
                <w:rFonts w:asciiTheme="majorHAnsi" w:hAnsiTheme="majorHAnsi"/>
                <w:sz w:val="24"/>
                <w:szCs w:val="24"/>
              </w:rPr>
              <w:t xml:space="preserve">Realisasi Anggaran </w:t>
            </w:r>
            <w:r w:rsidR="00B25CD1" w:rsidRPr="0072214C">
              <w:rPr>
                <w:rFonts w:asciiTheme="majorHAnsi" w:hAnsiTheme="majorHAnsi"/>
                <w:sz w:val="24"/>
                <w:szCs w:val="24"/>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40</w:t>
            </w:r>
          </w:p>
        </w:tc>
      </w:tr>
      <w:tr w:rsidR="00944608" w:rsidRPr="0072214C" w:rsidTr="00944608">
        <w:tc>
          <w:tcPr>
            <w:tcW w:w="1101" w:type="dxa"/>
          </w:tcPr>
          <w:p w:rsidR="00944608" w:rsidRPr="0072214C" w:rsidRDefault="00944608" w:rsidP="00944608">
            <w:pPr>
              <w:pStyle w:val="ListParagraph"/>
              <w:ind w:left="0"/>
              <w:rPr>
                <w:rFonts w:asciiTheme="majorHAnsi" w:hAnsiTheme="majorHAnsi"/>
                <w:sz w:val="24"/>
                <w:szCs w:val="24"/>
              </w:rPr>
            </w:pPr>
          </w:p>
        </w:tc>
        <w:tc>
          <w:tcPr>
            <w:tcW w:w="6378" w:type="dxa"/>
          </w:tcPr>
          <w:p w:rsidR="00944608" w:rsidRPr="0072214C" w:rsidRDefault="00944608" w:rsidP="00972B0B">
            <w:pPr>
              <w:tabs>
                <w:tab w:val="left" w:leader="dot" w:pos="5936"/>
              </w:tabs>
              <w:rPr>
                <w:rFonts w:asciiTheme="majorHAnsi" w:hAnsiTheme="majorHAnsi"/>
                <w:sz w:val="24"/>
                <w:szCs w:val="24"/>
              </w:rPr>
            </w:pPr>
          </w:p>
        </w:tc>
        <w:tc>
          <w:tcPr>
            <w:tcW w:w="675" w:type="dxa"/>
          </w:tcPr>
          <w:p w:rsidR="00944608" w:rsidRPr="0072214C" w:rsidRDefault="00944608" w:rsidP="00944608">
            <w:pPr>
              <w:jc w:val="right"/>
              <w:rPr>
                <w:rFonts w:asciiTheme="majorHAnsi" w:hAnsiTheme="majorHAnsi"/>
                <w:sz w:val="24"/>
                <w:szCs w:val="24"/>
              </w:rPr>
            </w:pPr>
          </w:p>
        </w:tc>
      </w:tr>
      <w:tr w:rsidR="00944608" w:rsidRPr="0072214C" w:rsidTr="00944608">
        <w:tc>
          <w:tcPr>
            <w:tcW w:w="1101" w:type="dxa"/>
          </w:tcPr>
          <w:p w:rsidR="00944608" w:rsidRPr="0072214C" w:rsidRDefault="00944608" w:rsidP="00944608">
            <w:pPr>
              <w:rPr>
                <w:rFonts w:asciiTheme="majorHAnsi" w:hAnsiTheme="majorHAnsi"/>
                <w:sz w:val="24"/>
                <w:szCs w:val="24"/>
              </w:rPr>
            </w:pPr>
            <w:r w:rsidRPr="0072214C">
              <w:rPr>
                <w:rFonts w:asciiTheme="majorHAnsi" w:hAnsiTheme="majorHAnsi"/>
                <w:sz w:val="24"/>
                <w:szCs w:val="24"/>
              </w:rPr>
              <w:t xml:space="preserve">BAB  IV  </w:t>
            </w:r>
          </w:p>
        </w:tc>
        <w:tc>
          <w:tcPr>
            <w:tcW w:w="6378" w:type="dxa"/>
          </w:tcPr>
          <w:p w:rsidR="00944608" w:rsidRPr="0072214C" w:rsidRDefault="00944608" w:rsidP="00972B0B">
            <w:pPr>
              <w:tabs>
                <w:tab w:val="left" w:leader="dot" w:pos="5936"/>
              </w:tabs>
              <w:rPr>
                <w:rFonts w:asciiTheme="majorHAnsi" w:hAnsiTheme="majorHAnsi"/>
                <w:sz w:val="24"/>
                <w:szCs w:val="24"/>
                <w:lang w:val="en-US"/>
              </w:rPr>
            </w:pPr>
            <w:r w:rsidRPr="0072214C">
              <w:rPr>
                <w:rFonts w:asciiTheme="majorHAnsi" w:hAnsiTheme="majorHAnsi"/>
                <w:sz w:val="24"/>
                <w:szCs w:val="24"/>
              </w:rPr>
              <w:t>PENUTUP</w:t>
            </w:r>
            <w:r w:rsidR="00932FED" w:rsidRPr="0072214C">
              <w:rPr>
                <w:rFonts w:asciiTheme="majorHAnsi" w:hAnsiTheme="majorHAnsi"/>
                <w:sz w:val="24"/>
                <w:szCs w:val="24"/>
                <w:lang w:val="en-US"/>
              </w:rPr>
              <w:tab/>
            </w:r>
          </w:p>
        </w:tc>
        <w:tc>
          <w:tcPr>
            <w:tcW w:w="675" w:type="dxa"/>
          </w:tcPr>
          <w:p w:rsidR="00944608" w:rsidRPr="0072214C" w:rsidRDefault="00C3693B" w:rsidP="00944608">
            <w:pPr>
              <w:jc w:val="right"/>
              <w:rPr>
                <w:rFonts w:asciiTheme="majorHAnsi" w:hAnsiTheme="majorHAnsi"/>
                <w:sz w:val="24"/>
                <w:szCs w:val="24"/>
                <w:lang w:val="en-US"/>
              </w:rPr>
            </w:pPr>
            <w:r>
              <w:rPr>
                <w:rFonts w:asciiTheme="majorHAnsi" w:hAnsiTheme="majorHAnsi"/>
                <w:sz w:val="24"/>
                <w:szCs w:val="24"/>
                <w:lang w:val="en-US"/>
              </w:rPr>
              <w:t>51</w:t>
            </w:r>
          </w:p>
        </w:tc>
      </w:tr>
      <w:tr w:rsidR="00944608" w:rsidRPr="0072214C" w:rsidTr="00944608">
        <w:tc>
          <w:tcPr>
            <w:tcW w:w="1101" w:type="dxa"/>
          </w:tcPr>
          <w:p w:rsidR="00944608" w:rsidRPr="0072214C" w:rsidRDefault="00944608" w:rsidP="00944608">
            <w:pPr>
              <w:tabs>
                <w:tab w:val="left" w:pos="7371"/>
                <w:tab w:val="left" w:leader="dot" w:pos="8080"/>
              </w:tabs>
              <w:rPr>
                <w:rFonts w:asciiTheme="majorHAnsi" w:hAnsiTheme="majorHAnsi"/>
                <w:sz w:val="24"/>
                <w:szCs w:val="24"/>
              </w:rPr>
            </w:pPr>
          </w:p>
        </w:tc>
        <w:tc>
          <w:tcPr>
            <w:tcW w:w="6378" w:type="dxa"/>
          </w:tcPr>
          <w:p w:rsidR="00944608" w:rsidRPr="0072214C" w:rsidRDefault="00944608" w:rsidP="00972B0B">
            <w:pPr>
              <w:pStyle w:val="ListParagraph1"/>
              <w:numPr>
                <w:ilvl w:val="0"/>
                <w:numId w:val="6"/>
              </w:numPr>
              <w:tabs>
                <w:tab w:val="left" w:leader="dot" w:pos="5936"/>
              </w:tabs>
              <w:ind w:left="360"/>
              <w:rPr>
                <w:rFonts w:asciiTheme="majorHAnsi" w:hAnsiTheme="majorHAnsi"/>
                <w:sz w:val="24"/>
                <w:szCs w:val="24"/>
              </w:rPr>
            </w:pPr>
            <w:r w:rsidRPr="0072214C">
              <w:rPr>
                <w:rFonts w:asciiTheme="majorHAnsi" w:hAnsiTheme="majorHAnsi"/>
                <w:sz w:val="24"/>
                <w:szCs w:val="24"/>
              </w:rPr>
              <w:t>Kesimpulan</w:t>
            </w:r>
            <w:r w:rsidR="00932FED" w:rsidRPr="0072214C">
              <w:rPr>
                <w:rFonts w:asciiTheme="majorHAnsi" w:hAnsiTheme="majorHAnsi"/>
                <w:sz w:val="24"/>
                <w:szCs w:val="24"/>
              </w:rPr>
              <w:tab/>
            </w:r>
          </w:p>
        </w:tc>
        <w:tc>
          <w:tcPr>
            <w:tcW w:w="675" w:type="dxa"/>
          </w:tcPr>
          <w:p w:rsidR="00944608" w:rsidRPr="0072214C" w:rsidRDefault="00C3693B" w:rsidP="00944608">
            <w:pPr>
              <w:pStyle w:val="ListParagraph1"/>
              <w:ind w:left="0"/>
              <w:jc w:val="right"/>
              <w:rPr>
                <w:rFonts w:asciiTheme="majorHAnsi" w:hAnsiTheme="majorHAnsi"/>
                <w:sz w:val="24"/>
                <w:szCs w:val="24"/>
              </w:rPr>
            </w:pPr>
            <w:r>
              <w:rPr>
                <w:rFonts w:asciiTheme="majorHAnsi" w:hAnsiTheme="majorHAnsi"/>
                <w:sz w:val="24"/>
                <w:szCs w:val="24"/>
              </w:rPr>
              <w:t>51</w:t>
            </w:r>
          </w:p>
        </w:tc>
      </w:tr>
      <w:tr w:rsidR="00944608" w:rsidRPr="0072214C" w:rsidTr="00944608">
        <w:tc>
          <w:tcPr>
            <w:tcW w:w="1101" w:type="dxa"/>
          </w:tcPr>
          <w:p w:rsidR="00944608" w:rsidRPr="0072214C" w:rsidRDefault="00944608" w:rsidP="00944608">
            <w:pPr>
              <w:tabs>
                <w:tab w:val="left" w:pos="7371"/>
                <w:tab w:val="left" w:leader="dot" w:pos="8080"/>
              </w:tabs>
              <w:rPr>
                <w:rFonts w:asciiTheme="majorHAnsi" w:hAnsiTheme="majorHAnsi"/>
                <w:sz w:val="24"/>
                <w:szCs w:val="24"/>
              </w:rPr>
            </w:pPr>
          </w:p>
        </w:tc>
        <w:tc>
          <w:tcPr>
            <w:tcW w:w="6378" w:type="dxa"/>
          </w:tcPr>
          <w:p w:rsidR="00944608" w:rsidRPr="0072214C" w:rsidRDefault="00944608" w:rsidP="00972B0B">
            <w:pPr>
              <w:pStyle w:val="ListParagraph1"/>
              <w:numPr>
                <w:ilvl w:val="0"/>
                <w:numId w:val="6"/>
              </w:numPr>
              <w:tabs>
                <w:tab w:val="left" w:leader="dot" w:pos="5936"/>
              </w:tabs>
              <w:ind w:left="360"/>
              <w:rPr>
                <w:rFonts w:asciiTheme="majorHAnsi" w:hAnsiTheme="majorHAnsi"/>
                <w:sz w:val="24"/>
                <w:szCs w:val="24"/>
              </w:rPr>
            </w:pPr>
            <w:r w:rsidRPr="0072214C">
              <w:rPr>
                <w:rFonts w:asciiTheme="majorHAnsi" w:hAnsiTheme="majorHAnsi"/>
                <w:sz w:val="24"/>
                <w:szCs w:val="24"/>
              </w:rPr>
              <w:t>Langkah Perbaikan Kinerja</w:t>
            </w:r>
            <w:r w:rsidR="00932FED" w:rsidRPr="0072214C">
              <w:rPr>
                <w:rFonts w:asciiTheme="majorHAnsi" w:hAnsiTheme="majorHAnsi"/>
                <w:sz w:val="24"/>
                <w:szCs w:val="24"/>
              </w:rPr>
              <w:tab/>
            </w:r>
          </w:p>
        </w:tc>
        <w:tc>
          <w:tcPr>
            <w:tcW w:w="675" w:type="dxa"/>
          </w:tcPr>
          <w:p w:rsidR="00944608" w:rsidRPr="0072214C" w:rsidRDefault="007273C5" w:rsidP="00944608">
            <w:pPr>
              <w:pStyle w:val="ListParagraph1"/>
              <w:ind w:left="0"/>
              <w:jc w:val="right"/>
              <w:rPr>
                <w:rFonts w:asciiTheme="majorHAnsi" w:hAnsiTheme="majorHAnsi"/>
                <w:sz w:val="24"/>
                <w:szCs w:val="24"/>
              </w:rPr>
            </w:pPr>
            <w:r>
              <w:rPr>
                <w:rFonts w:asciiTheme="majorHAnsi" w:hAnsiTheme="majorHAnsi"/>
                <w:sz w:val="24"/>
                <w:szCs w:val="24"/>
              </w:rPr>
              <w:t>5</w:t>
            </w:r>
            <w:r w:rsidR="00932FED" w:rsidRPr="0072214C">
              <w:rPr>
                <w:rFonts w:asciiTheme="majorHAnsi" w:hAnsiTheme="majorHAnsi"/>
                <w:sz w:val="24"/>
                <w:szCs w:val="24"/>
              </w:rPr>
              <w:t>1</w:t>
            </w:r>
          </w:p>
        </w:tc>
      </w:tr>
      <w:tr w:rsidR="00944608" w:rsidRPr="0072214C" w:rsidTr="00944608">
        <w:tc>
          <w:tcPr>
            <w:tcW w:w="1101" w:type="dxa"/>
          </w:tcPr>
          <w:p w:rsidR="00944608" w:rsidRPr="0072214C" w:rsidRDefault="00944608" w:rsidP="00944608">
            <w:pPr>
              <w:tabs>
                <w:tab w:val="left" w:pos="7371"/>
                <w:tab w:val="left" w:leader="dot" w:pos="8080"/>
              </w:tabs>
              <w:rPr>
                <w:rFonts w:asciiTheme="majorHAnsi" w:hAnsiTheme="majorHAnsi"/>
                <w:sz w:val="24"/>
                <w:szCs w:val="24"/>
              </w:rPr>
            </w:pPr>
          </w:p>
        </w:tc>
        <w:tc>
          <w:tcPr>
            <w:tcW w:w="6378" w:type="dxa"/>
          </w:tcPr>
          <w:p w:rsidR="00944608" w:rsidRPr="0072214C" w:rsidRDefault="00944608" w:rsidP="00613939">
            <w:pPr>
              <w:tabs>
                <w:tab w:val="left" w:leader="dot" w:pos="6157"/>
              </w:tabs>
              <w:rPr>
                <w:rFonts w:asciiTheme="majorHAnsi" w:hAnsiTheme="majorHAnsi"/>
                <w:sz w:val="24"/>
                <w:szCs w:val="24"/>
              </w:rPr>
            </w:pPr>
          </w:p>
        </w:tc>
        <w:tc>
          <w:tcPr>
            <w:tcW w:w="675" w:type="dxa"/>
          </w:tcPr>
          <w:p w:rsidR="00944608" w:rsidRPr="0072214C" w:rsidRDefault="00944608" w:rsidP="00944608">
            <w:pPr>
              <w:jc w:val="right"/>
              <w:rPr>
                <w:rFonts w:asciiTheme="majorHAnsi" w:hAnsiTheme="majorHAnsi"/>
                <w:sz w:val="24"/>
                <w:szCs w:val="24"/>
              </w:rPr>
            </w:pPr>
          </w:p>
        </w:tc>
      </w:tr>
      <w:tr w:rsidR="00944608" w:rsidRPr="0072214C" w:rsidTr="00944608">
        <w:tc>
          <w:tcPr>
            <w:tcW w:w="7479" w:type="dxa"/>
            <w:gridSpan w:val="2"/>
          </w:tcPr>
          <w:p w:rsidR="00944608" w:rsidRPr="0072214C" w:rsidRDefault="00944608" w:rsidP="00944608">
            <w:pPr>
              <w:rPr>
                <w:rFonts w:asciiTheme="majorHAnsi" w:hAnsiTheme="majorHAnsi"/>
                <w:sz w:val="24"/>
                <w:szCs w:val="24"/>
              </w:rPr>
            </w:pPr>
            <w:r w:rsidRPr="0072214C">
              <w:rPr>
                <w:rFonts w:asciiTheme="majorHAnsi" w:hAnsiTheme="majorHAnsi"/>
                <w:i/>
                <w:sz w:val="24"/>
                <w:szCs w:val="24"/>
              </w:rPr>
              <w:t>DAFTAR LAMPIRAN :</w:t>
            </w:r>
          </w:p>
        </w:tc>
        <w:tc>
          <w:tcPr>
            <w:tcW w:w="675" w:type="dxa"/>
          </w:tcPr>
          <w:p w:rsidR="00944608" w:rsidRPr="0072214C" w:rsidRDefault="00944608" w:rsidP="00944608">
            <w:pPr>
              <w:rPr>
                <w:rFonts w:asciiTheme="majorHAnsi" w:hAnsiTheme="majorHAnsi"/>
                <w:i/>
                <w:sz w:val="24"/>
                <w:szCs w:val="24"/>
              </w:rPr>
            </w:pPr>
          </w:p>
        </w:tc>
      </w:tr>
      <w:tr w:rsidR="00944608" w:rsidRPr="0072214C" w:rsidTr="00944608">
        <w:trPr>
          <w:trHeight w:val="573"/>
        </w:trPr>
        <w:tc>
          <w:tcPr>
            <w:tcW w:w="7479" w:type="dxa"/>
            <w:gridSpan w:val="2"/>
          </w:tcPr>
          <w:p w:rsidR="00944608" w:rsidRPr="0072214C" w:rsidRDefault="00944608" w:rsidP="00AA25ED">
            <w:pPr>
              <w:pStyle w:val="ListParagraph"/>
              <w:numPr>
                <w:ilvl w:val="0"/>
                <w:numId w:val="7"/>
              </w:numPr>
              <w:rPr>
                <w:rFonts w:asciiTheme="majorHAnsi" w:hAnsiTheme="majorHAnsi"/>
                <w:sz w:val="24"/>
                <w:szCs w:val="24"/>
              </w:rPr>
            </w:pPr>
            <w:r w:rsidRPr="0072214C">
              <w:rPr>
                <w:rFonts w:asciiTheme="majorHAnsi" w:hAnsiTheme="majorHAnsi"/>
                <w:sz w:val="24"/>
                <w:szCs w:val="24"/>
              </w:rPr>
              <w:t>Perjanjian Kinerja</w:t>
            </w:r>
            <w:r w:rsidRPr="0072214C">
              <w:rPr>
                <w:rFonts w:asciiTheme="majorHAnsi" w:hAnsiTheme="majorHAnsi"/>
                <w:sz w:val="24"/>
                <w:szCs w:val="24"/>
                <w:lang w:val="en-US"/>
              </w:rPr>
              <w:t xml:space="preserve"> SKPD</w:t>
            </w:r>
          </w:p>
          <w:p w:rsidR="00944608" w:rsidRPr="00E37A91" w:rsidRDefault="00E37A91" w:rsidP="00E37A91">
            <w:pPr>
              <w:pStyle w:val="ListParagraph"/>
              <w:numPr>
                <w:ilvl w:val="0"/>
                <w:numId w:val="7"/>
              </w:numPr>
              <w:rPr>
                <w:rFonts w:asciiTheme="majorHAnsi" w:hAnsiTheme="majorHAnsi"/>
                <w:sz w:val="24"/>
                <w:szCs w:val="24"/>
              </w:rPr>
            </w:pPr>
            <w:r>
              <w:rPr>
                <w:rFonts w:asciiTheme="majorHAnsi" w:hAnsiTheme="majorHAnsi"/>
                <w:sz w:val="24"/>
                <w:szCs w:val="24"/>
                <w:lang w:val="en-US"/>
              </w:rPr>
              <w:t>Indikator Kinerja Utama</w:t>
            </w:r>
            <w:r w:rsidR="00677FD7">
              <w:rPr>
                <w:rFonts w:asciiTheme="majorHAnsi" w:hAnsiTheme="majorHAnsi"/>
                <w:sz w:val="24"/>
                <w:szCs w:val="24"/>
                <w:lang w:val="en-US"/>
              </w:rPr>
              <w:t xml:space="preserve"> (IKU)</w:t>
            </w:r>
          </w:p>
          <w:p w:rsidR="00E37A91" w:rsidRPr="0072214C" w:rsidRDefault="00E37A91" w:rsidP="00E37A91">
            <w:pPr>
              <w:pStyle w:val="ListParagraph"/>
              <w:numPr>
                <w:ilvl w:val="0"/>
                <w:numId w:val="7"/>
              </w:numPr>
              <w:rPr>
                <w:rFonts w:asciiTheme="majorHAnsi" w:hAnsiTheme="majorHAnsi"/>
                <w:sz w:val="24"/>
                <w:szCs w:val="24"/>
              </w:rPr>
            </w:pPr>
            <w:r>
              <w:rPr>
                <w:rFonts w:asciiTheme="majorHAnsi" w:hAnsiTheme="majorHAnsi"/>
                <w:sz w:val="24"/>
                <w:szCs w:val="24"/>
                <w:lang w:val="en-US"/>
              </w:rPr>
              <w:t>Penghargaan</w:t>
            </w:r>
          </w:p>
        </w:tc>
        <w:tc>
          <w:tcPr>
            <w:tcW w:w="675" w:type="dxa"/>
          </w:tcPr>
          <w:p w:rsidR="00944608" w:rsidRPr="0072214C" w:rsidRDefault="00944608" w:rsidP="00944608">
            <w:pPr>
              <w:rPr>
                <w:rFonts w:asciiTheme="majorHAnsi" w:hAnsiTheme="majorHAnsi"/>
                <w:sz w:val="24"/>
                <w:szCs w:val="24"/>
              </w:rPr>
            </w:pPr>
          </w:p>
        </w:tc>
      </w:tr>
    </w:tbl>
    <w:p w:rsidR="004D0108" w:rsidRPr="0072214C" w:rsidRDefault="001364C6" w:rsidP="00503308">
      <w:pPr>
        <w:spacing w:line="240" w:lineRule="auto"/>
        <w:jc w:val="right"/>
        <w:rPr>
          <w:rFonts w:asciiTheme="majorHAnsi" w:hAnsiTheme="majorHAnsi"/>
          <w:b/>
          <w:sz w:val="40"/>
          <w:szCs w:val="32"/>
        </w:rPr>
      </w:pPr>
      <w:r w:rsidRPr="0072214C">
        <w:rPr>
          <w:rFonts w:asciiTheme="majorHAnsi" w:hAnsiTheme="majorHAnsi"/>
          <w:b/>
          <w:sz w:val="32"/>
          <w:szCs w:val="32"/>
        </w:rPr>
        <w:br w:type="page"/>
      </w:r>
      <w:r w:rsidR="00687325" w:rsidRPr="0072214C">
        <w:rPr>
          <w:rFonts w:asciiTheme="majorHAnsi" w:hAnsiTheme="majorHAnsi"/>
          <w:b/>
          <w:sz w:val="40"/>
          <w:szCs w:val="32"/>
        </w:rPr>
        <w:lastRenderedPageBreak/>
        <w:t>Ikhtisar Eksekutif</w:t>
      </w:r>
    </w:p>
    <w:p w:rsidR="00EA1BA9" w:rsidRPr="0072214C" w:rsidRDefault="00EA1BA9" w:rsidP="00EA1BA9">
      <w:pPr>
        <w:spacing w:after="0" w:line="240" w:lineRule="auto"/>
        <w:contextualSpacing/>
        <w:rPr>
          <w:rFonts w:asciiTheme="majorHAnsi" w:hAnsiTheme="majorHAnsi"/>
          <w:b/>
          <w:sz w:val="10"/>
          <w:szCs w:val="24"/>
        </w:rPr>
      </w:pPr>
    </w:p>
    <w:p w:rsidR="00EA1BA9" w:rsidRPr="0072214C" w:rsidRDefault="00185D69" w:rsidP="00EA1BA9">
      <w:pPr>
        <w:spacing w:after="0" w:line="240" w:lineRule="auto"/>
        <w:contextualSpacing/>
        <w:rPr>
          <w:rFonts w:asciiTheme="majorHAnsi" w:hAnsiTheme="majorHAnsi"/>
          <w:b/>
          <w:sz w:val="24"/>
          <w:szCs w:val="24"/>
        </w:rPr>
      </w:pPr>
      <w:r w:rsidRPr="00185D69">
        <w:rPr>
          <w:rFonts w:asciiTheme="majorHAnsi" w:hAnsiTheme="majorHAnsi"/>
          <w:b/>
          <w:noProof/>
          <w:sz w:val="24"/>
          <w:szCs w:val="24"/>
        </w:rPr>
        <w:pict>
          <v:line id="Straight Connector 17" o:spid="_x0000_s1052" style="position:absolute;z-index:251659264;visibility:visible;mso-wrap-distance-top:-6e-5mm;mso-wrap-distance-bottom:-6e-5mm" from="-.05pt,7.15pt" to="39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" strokecolor="#00b050" strokeweight="3pt">
            <o:lock v:ext="edit" shapetype="f"/>
          </v:line>
        </w:pict>
      </w:r>
    </w:p>
    <w:p w:rsidR="00EA1BA9" w:rsidRPr="0072214C" w:rsidRDefault="00EA1BA9" w:rsidP="00EA1BA9">
      <w:pPr>
        <w:spacing w:after="0" w:line="240" w:lineRule="auto"/>
        <w:contextualSpacing/>
        <w:rPr>
          <w:rFonts w:asciiTheme="majorHAnsi" w:hAnsiTheme="majorHAnsi"/>
          <w:b/>
          <w:sz w:val="24"/>
          <w:szCs w:val="24"/>
        </w:rPr>
      </w:pPr>
    </w:p>
    <w:p w:rsidR="008622A6" w:rsidRPr="0072214C" w:rsidRDefault="008622A6" w:rsidP="008622A6">
      <w:pPr>
        <w:autoSpaceDE w:val="0"/>
        <w:autoSpaceDN w:val="0"/>
        <w:adjustRightInd w:val="0"/>
        <w:spacing w:after="0" w:line="360" w:lineRule="auto"/>
        <w:jc w:val="both"/>
        <w:rPr>
          <w:rFonts w:asciiTheme="majorHAnsi" w:hAnsiTheme="majorHAnsi" w:cs="Nyala"/>
          <w:color w:val="FF0000"/>
          <w:sz w:val="24"/>
          <w:szCs w:val="24"/>
          <w:lang w:val="en-US"/>
        </w:rPr>
      </w:pPr>
    </w:p>
    <w:p w:rsidR="00E12898" w:rsidRPr="0072214C" w:rsidRDefault="00E12898" w:rsidP="00BD7A20">
      <w:pPr>
        <w:autoSpaceDE w:val="0"/>
        <w:autoSpaceDN w:val="0"/>
        <w:adjustRightInd w:val="0"/>
        <w:spacing w:after="120" w:line="360" w:lineRule="auto"/>
        <w:ind w:firstLine="720"/>
        <w:jc w:val="both"/>
        <w:rPr>
          <w:rFonts w:asciiTheme="majorHAnsi" w:hAnsiTheme="majorHAnsi" w:cs="Nyala"/>
          <w:sz w:val="24"/>
          <w:szCs w:val="24"/>
        </w:rPr>
      </w:pPr>
      <w:r w:rsidRPr="0072214C">
        <w:rPr>
          <w:rFonts w:asciiTheme="majorHAnsi" w:hAnsiTheme="majorHAnsi" w:cs="Nyala"/>
          <w:sz w:val="24"/>
          <w:szCs w:val="24"/>
        </w:rPr>
        <w:t xml:space="preserve">Badan </w:t>
      </w:r>
      <w:r w:rsidR="0046454E" w:rsidRPr="0072214C">
        <w:rPr>
          <w:rFonts w:asciiTheme="majorHAnsi" w:hAnsiTheme="majorHAnsi" w:cs="Times New Roman"/>
          <w:sz w:val="24"/>
          <w:szCs w:val="24"/>
          <w:lang w:val="en-US"/>
        </w:rPr>
        <w:t>Pengemba</w:t>
      </w:r>
      <w:r w:rsidR="0046454E">
        <w:rPr>
          <w:rFonts w:asciiTheme="majorHAnsi" w:hAnsiTheme="majorHAnsi" w:cs="Times New Roman"/>
          <w:sz w:val="24"/>
          <w:szCs w:val="24"/>
          <w:lang w:val="en-US"/>
        </w:rPr>
        <w:t>ngan Sumber Daya Manusia</w:t>
      </w:r>
      <w:r w:rsidRPr="0072214C">
        <w:rPr>
          <w:rFonts w:asciiTheme="majorHAnsi" w:hAnsiTheme="majorHAnsi" w:cs="Nyala"/>
          <w:sz w:val="24"/>
          <w:szCs w:val="24"/>
        </w:rPr>
        <w:t xml:space="preserve"> sebagai lembaga yang mempunyai peran strategis dalam pengembangan Sumber Daya Manusia Aparatur </w:t>
      </w:r>
      <w:r w:rsidR="0091572C" w:rsidRPr="0072214C">
        <w:rPr>
          <w:rFonts w:asciiTheme="majorHAnsi" w:hAnsiTheme="majorHAnsi" w:cs="Nyala"/>
          <w:sz w:val="24"/>
          <w:szCs w:val="24"/>
        </w:rPr>
        <w:t xml:space="preserve">di Pemerintah </w:t>
      </w:r>
      <w:r w:rsidR="004C0455" w:rsidRPr="0072214C">
        <w:rPr>
          <w:rFonts w:asciiTheme="majorHAnsi" w:hAnsiTheme="majorHAnsi" w:cs="Nyala"/>
          <w:sz w:val="24"/>
          <w:szCs w:val="24"/>
        </w:rPr>
        <w:t>Provins</w:t>
      </w:r>
      <w:r w:rsidR="0091572C" w:rsidRPr="0072214C">
        <w:rPr>
          <w:rFonts w:asciiTheme="majorHAnsi" w:hAnsiTheme="majorHAnsi" w:cs="Nyala"/>
          <w:sz w:val="24"/>
          <w:szCs w:val="24"/>
        </w:rPr>
        <w:t xml:space="preserve">i Sumatera Barat </w:t>
      </w:r>
      <w:r w:rsidRPr="0072214C">
        <w:rPr>
          <w:rFonts w:asciiTheme="majorHAnsi" w:hAnsiTheme="majorHAnsi" w:cs="Nyala"/>
          <w:sz w:val="24"/>
          <w:szCs w:val="24"/>
        </w:rPr>
        <w:t>khususnya melalui jalur Pendidikan dan Pelatihan.</w:t>
      </w:r>
    </w:p>
    <w:p w:rsidR="002D69D9" w:rsidRPr="0072214C" w:rsidRDefault="002D69D9" w:rsidP="002D69D9">
      <w:pPr>
        <w:spacing w:after="0" w:line="360" w:lineRule="auto"/>
        <w:ind w:firstLine="720"/>
        <w:jc w:val="both"/>
        <w:rPr>
          <w:rFonts w:asciiTheme="majorHAnsi" w:hAnsiTheme="majorHAnsi"/>
          <w:sz w:val="24"/>
          <w:szCs w:val="24"/>
          <w:lang w:val="en-US"/>
        </w:rPr>
      </w:pPr>
      <w:r w:rsidRPr="0072214C">
        <w:rPr>
          <w:rFonts w:asciiTheme="majorHAnsi" w:hAnsiTheme="majorHAnsi"/>
          <w:sz w:val="24"/>
          <w:szCs w:val="24"/>
          <w:lang w:val="en-US"/>
        </w:rPr>
        <w:t>Berdasar</w:t>
      </w:r>
      <w:r w:rsidR="0046454E">
        <w:rPr>
          <w:rFonts w:asciiTheme="majorHAnsi" w:hAnsiTheme="majorHAnsi"/>
          <w:sz w:val="24"/>
          <w:szCs w:val="24"/>
          <w:lang w:val="en-US"/>
        </w:rPr>
        <w:t>kan penetapan kinerja tahun 2017</w:t>
      </w:r>
      <w:r w:rsidRPr="0072214C">
        <w:rPr>
          <w:rFonts w:asciiTheme="majorHAnsi" w:hAnsiTheme="majorHAnsi"/>
          <w:sz w:val="24"/>
          <w:szCs w:val="24"/>
          <w:lang w:val="en-US"/>
        </w:rPr>
        <w:t xml:space="preserve"> untuk </w:t>
      </w:r>
      <w:r w:rsidR="0079169E">
        <w:rPr>
          <w:rFonts w:asciiTheme="majorHAnsi" w:hAnsiTheme="majorHAnsi"/>
          <w:sz w:val="24"/>
          <w:szCs w:val="24"/>
        </w:rPr>
        <w:t>Badan Pengembangan Sumber daya Manusia</w:t>
      </w:r>
      <w:r w:rsidRPr="0072214C">
        <w:rPr>
          <w:rFonts w:asciiTheme="majorHAnsi" w:hAnsiTheme="majorHAnsi"/>
          <w:sz w:val="24"/>
          <w:szCs w:val="24"/>
        </w:rPr>
        <w:t xml:space="preserve"> Provinsi Sumatera Barat</w:t>
      </w:r>
      <w:r w:rsidRPr="0072214C">
        <w:rPr>
          <w:rFonts w:asciiTheme="majorHAnsi" w:hAnsiTheme="majorHAnsi"/>
          <w:sz w:val="24"/>
          <w:szCs w:val="24"/>
          <w:lang w:val="en-US"/>
        </w:rPr>
        <w:t xml:space="preserve">, terdapat </w:t>
      </w:r>
      <w:r w:rsidR="0046454E">
        <w:rPr>
          <w:rFonts w:asciiTheme="majorHAnsi" w:hAnsiTheme="majorHAnsi"/>
          <w:sz w:val="24"/>
          <w:szCs w:val="24"/>
          <w:lang w:val="en-US"/>
        </w:rPr>
        <w:t>6 (enam</w:t>
      </w:r>
      <w:r w:rsidRPr="0072214C">
        <w:rPr>
          <w:rFonts w:asciiTheme="majorHAnsi" w:hAnsiTheme="majorHAnsi"/>
          <w:sz w:val="24"/>
          <w:szCs w:val="24"/>
          <w:lang w:val="en-US"/>
        </w:rPr>
        <w:t xml:space="preserve">) sasaran strategis dengan </w:t>
      </w:r>
      <w:r w:rsidR="0046454E">
        <w:rPr>
          <w:rFonts w:asciiTheme="majorHAnsi" w:hAnsiTheme="majorHAnsi"/>
          <w:sz w:val="24"/>
          <w:szCs w:val="24"/>
          <w:lang w:val="en-US"/>
        </w:rPr>
        <w:t>7</w:t>
      </w:r>
      <w:r w:rsidRPr="0072214C">
        <w:rPr>
          <w:rFonts w:asciiTheme="majorHAnsi" w:hAnsiTheme="majorHAnsi"/>
          <w:sz w:val="24"/>
          <w:szCs w:val="24"/>
          <w:lang w:val="en-US"/>
        </w:rPr>
        <w:t xml:space="preserve"> (</w:t>
      </w:r>
      <w:r w:rsidR="0046454E">
        <w:rPr>
          <w:rFonts w:asciiTheme="majorHAnsi" w:hAnsiTheme="majorHAnsi"/>
          <w:sz w:val="24"/>
          <w:szCs w:val="24"/>
          <w:lang w:val="en-US"/>
        </w:rPr>
        <w:t>tujuh</w:t>
      </w:r>
      <w:r w:rsidRPr="0072214C">
        <w:rPr>
          <w:rFonts w:asciiTheme="majorHAnsi" w:hAnsiTheme="majorHAnsi"/>
          <w:sz w:val="24"/>
          <w:szCs w:val="24"/>
          <w:lang w:val="en-US"/>
        </w:rPr>
        <w:t>) indikator kinerja yang</w:t>
      </w:r>
      <w:r w:rsidR="0046454E">
        <w:rPr>
          <w:rFonts w:asciiTheme="majorHAnsi" w:hAnsiTheme="majorHAnsi"/>
          <w:sz w:val="24"/>
          <w:szCs w:val="24"/>
          <w:lang w:val="en-US"/>
        </w:rPr>
        <w:t xml:space="preserve"> harus dicapai.Untuk mencapai 7</w:t>
      </w:r>
      <w:r w:rsidRPr="0072214C">
        <w:rPr>
          <w:rFonts w:asciiTheme="majorHAnsi" w:hAnsiTheme="majorHAnsi"/>
          <w:sz w:val="24"/>
          <w:szCs w:val="24"/>
          <w:lang w:val="en-US"/>
        </w:rPr>
        <w:t xml:space="preserve"> indikator kinerja tersebut telah dialokasikan anggaran sebesar Rp</w:t>
      </w:r>
      <w:r w:rsidR="00705C7D">
        <w:rPr>
          <w:rFonts w:asciiTheme="majorHAnsi" w:hAnsiTheme="majorHAnsi"/>
          <w:sz w:val="24"/>
          <w:szCs w:val="24"/>
          <w:lang w:val="en-US"/>
        </w:rPr>
        <w:t xml:space="preserve"> </w:t>
      </w:r>
      <w:r w:rsidR="00E45B39">
        <w:rPr>
          <w:rFonts w:asciiTheme="majorHAnsi" w:hAnsiTheme="majorHAnsi"/>
          <w:sz w:val="24"/>
          <w:szCs w:val="24"/>
          <w:lang w:val="en-US"/>
        </w:rPr>
        <w:t>9.391.090.316</w:t>
      </w:r>
      <w:r w:rsidRPr="0072214C">
        <w:rPr>
          <w:rFonts w:asciiTheme="majorHAnsi" w:hAnsiTheme="majorHAnsi"/>
          <w:sz w:val="24"/>
          <w:szCs w:val="24"/>
          <w:lang w:val="en-US"/>
        </w:rPr>
        <w:t xml:space="preserve"> untuk melaksanakan </w:t>
      </w:r>
      <w:r w:rsidR="00E45B39">
        <w:rPr>
          <w:rFonts w:asciiTheme="majorHAnsi" w:hAnsiTheme="majorHAnsi"/>
          <w:sz w:val="24"/>
          <w:szCs w:val="24"/>
          <w:lang w:val="en-US"/>
        </w:rPr>
        <w:t>8</w:t>
      </w:r>
      <w:r w:rsidRPr="0072214C">
        <w:rPr>
          <w:rFonts w:asciiTheme="majorHAnsi" w:hAnsiTheme="majorHAnsi"/>
          <w:sz w:val="24"/>
          <w:szCs w:val="24"/>
          <w:lang w:val="en-US"/>
        </w:rPr>
        <w:t xml:space="preserve"> program dengan </w:t>
      </w:r>
      <w:r w:rsidR="00E45B39">
        <w:rPr>
          <w:rFonts w:asciiTheme="majorHAnsi" w:hAnsiTheme="majorHAnsi"/>
          <w:sz w:val="24"/>
          <w:szCs w:val="24"/>
          <w:lang w:val="en-US"/>
        </w:rPr>
        <w:t>46</w:t>
      </w:r>
      <w:r w:rsidRPr="0072214C">
        <w:rPr>
          <w:rFonts w:asciiTheme="majorHAnsi" w:hAnsiTheme="majorHAnsi"/>
          <w:sz w:val="24"/>
          <w:szCs w:val="24"/>
          <w:lang w:val="en-US"/>
        </w:rPr>
        <w:t xml:space="preserve"> kegiatan.</w:t>
      </w:r>
    </w:p>
    <w:p w:rsidR="002D69D9" w:rsidRPr="0072214C" w:rsidRDefault="002D69D9" w:rsidP="00DA69DB">
      <w:pPr>
        <w:autoSpaceDE w:val="0"/>
        <w:autoSpaceDN w:val="0"/>
        <w:adjustRightInd w:val="0"/>
        <w:spacing w:after="120" w:line="360" w:lineRule="auto"/>
        <w:ind w:firstLine="720"/>
        <w:jc w:val="both"/>
        <w:rPr>
          <w:rFonts w:asciiTheme="majorHAnsi" w:hAnsiTheme="majorHAnsi"/>
          <w:sz w:val="24"/>
          <w:szCs w:val="24"/>
          <w:lang w:val="en-US"/>
        </w:rPr>
      </w:pPr>
      <w:r w:rsidRPr="0072214C">
        <w:rPr>
          <w:rFonts w:asciiTheme="majorHAnsi" w:hAnsiTheme="majorHAnsi"/>
          <w:sz w:val="24"/>
          <w:szCs w:val="24"/>
          <w:lang w:val="en-US"/>
        </w:rPr>
        <w:t xml:space="preserve">Walaupun dengan segala keterbatasan anggaran, sarana dan prasarana, Badan </w:t>
      </w:r>
      <w:r w:rsidR="002C7510">
        <w:rPr>
          <w:rFonts w:asciiTheme="majorHAnsi" w:hAnsiTheme="majorHAnsi"/>
          <w:sz w:val="24"/>
          <w:szCs w:val="24"/>
          <w:lang w:val="en-US"/>
        </w:rPr>
        <w:t>Pengembangan Sumber Daya Manusia</w:t>
      </w:r>
      <w:r w:rsidR="00705C7D">
        <w:rPr>
          <w:rFonts w:asciiTheme="majorHAnsi" w:hAnsiTheme="majorHAnsi"/>
          <w:sz w:val="24"/>
          <w:szCs w:val="24"/>
          <w:lang w:val="en-US"/>
        </w:rPr>
        <w:t xml:space="preserve"> </w:t>
      </w:r>
      <w:r w:rsidRPr="0072214C">
        <w:rPr>
          <w:rFonts w:asciiTheme="majorHAnsi" w:hAnsiTheme="majorHAnsi"/>
          <w:sz w:val="24"/>
          <w:szCs w:val="24"/>
        </w:rPr>
        <w:t>Provinsi Sumatera Barat</w:t>
      </w:r>
      <w:r w:rsidRPr="0072214C">
        <w:rPr>
          <w:rFonts w:asciiTheme="majorHAnsi" w:hAnsiTheme="majorHAnsi"/>
          <w:sz w:val="24"/>
          <w:szCs w:val="24"/>
          <w:lang w:val="en-US"/>
        </w:rPr>
        <w:t xml:space="preserve"> mampu mewujudkan kinerja tersebut dengan capaian kinerja </w:t>
      </w:r>
      <w:r w:rsidR="00BE4BD6">
        <w:rPr>
          <w:rFonts w:asciiTheme="majorHAnsi" w:hAnsiTheme="majorHAnsi"/>
          <w:sz w:val="24"/>
          <w:szCs w:val="24"/>
          <w:lang w:val="en-US"/>
        </w:rPr>
        <w:t>91,86</w:t>
      </w:r>
      <w:r w:rsidRPr="00BE4BD6">
        <w:rPr>
          <w:rFonts w:asciiTheme="majorHAnsi" w:hAnsiTheme="majorHAnsi"/>
          <w:sz w:val="24"/>
          <w:szCs w:val="24"/>
          <w:shd w:val="clear" w:color="auto" w:fill="FFFFFF" w:themeFill="background1"/>
          <w:lang w:val="en-US"/>
        </w:rPr>
        <w:t>%.</w:t>
      </w:r>
    </w:p>
    <w:p w:rsidR="00DA69DB" w:rsidRPr="00F92F6D" w:rsidRDefault="00DA69DB" w:rsidP="00DA69DB">
      <w:pPr>
        <w:pStyle w:val="BodyTextIndent"/>
        <w:spacing w:after="0" w:line="240" w:lineRule="auto"/>
        <w:jc w:val="center"/>
        <w:rPr>
          <w:rFonts w:ascii="Times New Roman" w:eastAsia="Times New Roman" w:hAnsi="Times New Roman" w:cs="Times New Roman"/>
          <w:sz w:val="24"/>
          <w:szCs w:val="24"/>
        </w:rPr>
      </w:pPr>
      <w:r w:rsidRPr="00F92F6D">
        <w:rPr>
          <w:rFonts w:ascii="Times New Roman" w:eastAsia="Times New Roman" w:hAnsi="Times New Roman" w:cs="Times New Roman"/>
          <w:sz w:val="24"/>
          <w:szCs w:val="24"/>
        </w:rPr>
        <w:t>Sasaran Strategis dan Capaian Indikator Kinerja Tahun 201</w:t>
      </w:r>
      <w:r>
        <w:rPr>
          <w:rFonts w:ascii="Times New Roman" w:eastAsia="Times New Roman" w:hAnsi="Times New Roman" w:cs="Times New Roman"/>
          <w:sz w:val="24"/>
          <w:szCs w:val="24"/>
          <w:lang w:val="en-US"/>
        </w:rPr>
        <w:t>7</w:t>
      </w:r>
    </w:p>
    <w:p w:rsidR="00DA69DB" w:rsidRPr="00F92F6D" w:rsidRDefault="00DA69DB" w:rsidP="00DA69DB">
      <w:pPr>
        <w:pStyle w:val="BodyTextIndent"/>
        <w:spacing w:after="0" w:line="240" w:lineRule="auto"/>
        <w:jc w:val="center"/>
        <w:rPr>
          <w:rFonts w:ascii="Times New Roman" w:eastAsia="Times New Roman" w:hAnsi="Times New Roman" w:cs="Times New Roman"/>
          <w:sz w:val="24"/>
          <w:szCs w:val="24"/>
        </w:rPr>
      </w:pPr>
    </w:p>
    <w:tbl>
      <w:tblPr>
        <w:tblW w:w="7938" w:type="dxa"/>
        <w:tblInd w:w="108" w:type="dxa"/>
        <w:tblLook w:val="04A0"/>
      </w:tblPr>
      <w:tblGrid>
        <w:gridCol w:w="1938"/>
        <w:gridCol w:w="2977"/>
        <w:gridCol w:w="963"/>
        <w:gridCol w:w="972"/>
        <w:gridCol w:w="1088"/>
      </w:tblGrid>
      <w:tr w:rsidR="00DA69DB" w:rsidRPr="00F92F6D" w:rsidTr="00BE4BD6">
        <w:trPr>
          <w:cantSplit/>
          <w:trHeight w:val="605"/>
          <w:tblHeader/>
        </w:trPr>
        <w:tc>
          <w:tcPr>
            <w:tcW w:w="1938" w:type="dxa"/>
            <w:tcBorders>
              <w:top w:val="single" w:sz="8" w:space="0" w:color="auto"/>
              <w:left w:val="single" w:sz="8" w:space="0" w:color="auto"/>
              <w:bottom w:val="double" w:sz="4" w:space="0" w:color="auto"/>
              <w:right w:val="nil"/>
            </w:tcBorders>
            <w:shd w:val="clear" w:color="auto" w:fill="B6DDE8"/>
            <w:noWrap/>
            <w:vAlign w:val="center"/>
            <w:hideMark/>
          </w:tcPr>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Sasaran Strategis</w:t>
            </w:r>
          </w:p>
        </w:tc>
        <w:tc>
          <w:tcPr>
            <w:tcW w:w="2977" w:type="dxa"/>
            <w:tcBorders>
              <w:top w:val="single" w:sz="8" w:space="0" w:color="auto"/>
              <w:left w:val="single" w:sz="4" w:space="0" w:color="auto"/>
              <w:bottom w:val="double" w:sz="4" w:space="0" w:color="auto"/>
              <w:right w:val="single" w:sz="4" w:space="0" w:color="000000"/>
            </w:tcBorders>
            <w:shd w:val="clear" w:color="auto" w:fill="B6DDE8"/>
            <w:vAlign w:val="center"/>
            <w:hideMark/>
          </w:tcPr>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Indikator Kinerja Utama</w:t>
            </w:r>
          </w:p>
        </w:tc>
        <w:tc>
          <w:tcPr>
            <w:tcW w:w="963" w:type="dxa"/>
            <w:tcBorders>
              <w:top w:val="single" w:sz="8" w:space="0" w:color="auto"/>
              <w:left w:val="single" w:sz="4" w:space="0" w:color="auto"/>
              <w:bottom w:val="double" w:sz="4" w:space="0" w:color="auto"/>
              <w:right w:val="single" w:sz="4" w:space="0" w:color="auto"/>
            </w:tcBorders>
            <w:shd w:val="clear" w:color="auto" w:fill="B6DDE8"/>
            <w:noWrap/>
            <w:vAlign w:val="center"/>
            <w:hideMark/>
          </w:tcPr>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Target</w:t>
            </w:r>
          </w:p>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w:t>
            </w:r>
          </w:p>
        </w:tc>
        <w:tc>
          <w:tcPr>
            <w:tcW w:w="972" w:type="dxa"/>
            <w:tcBorders>
              <w:top w:val="single" w:sz="8" w:space="0" w:color="auto"/>
              <w:left w:val="single" w:sz="4" w:space="0" w:color="auto"/>
              <w:bottom w:val="double" w:sz="4" w:space="0" w:color="auto"/>
              <w:right w:val="single" w:sz="4" w:space="0" w:color="auto"/>
            </w:tcBorders>
            <w:shd w:val="clear" w:color="auto" w:fill="B6DDE8"/>
            <w:vAlign w:val="center"/>
          </w:tcPr>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Realisasi</w:t>
            </w:r>
          </w:p>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w:t>
            </w:r>
          </w:p>
        </w:tc>
        <w:tc>
          <w:tcPr>
            <w:tcW w:w="1088" w:type="dxa"/>
            <w:tcBorders>
              <w:top w:val="single" w:sz="8" w:space="0" w:color="auto"/>
              <w:left w:val="single" w:sz="4" w:space="0" w:color="auto"/>
              <w:bottom w:val="double" w:sz="4" w:space="0" w:color="auto"/>
              <w:right w:val="single" w:sz="4" w:space="0" w:color="auto"/>
            </w:tcBorders>
            <w:shd w:val="clear" w:color="auto" w:fill="B6DDE8"/>
            <w:vAlign w:val="center"/>
          </w:tcPr>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Capaian</w:t>
            </w:r>
          </w:p>
          <w:p w:rsidR="00DA69DB" w:rsidRPr="00F92F6D" w:rsidRDefault="00DA69DB" w:rsidP="00FA6215">
            <w:pPr>
              <w:spacing w:after="0" w:line="240" w:lineRule="auto"/>
              <w:jc w:val="center"/>
              <w:rPr>
                <w:rFonts w:ascii="Times New Roman" w:eastAsia="Times New Roman" w:hAnsi="Times New Roman" w:cs="Times New Roman"/>
                <w:b/>
                <w:bCs/>
                <w:color w:val="000000"/>
                <w:sz w:val="20"/>
                <w:szCs w:val="24"/>
              </w:rPr>
            </w:pPr>
            <w:r w:rsidRPr="00F92F6D">
              <w:rPr>
                <w:rFonts w:ascii="Times New Roman" w:eastAsia="Times New Roman" w:hAnsi="Times New Roman" w:cs="Times New Roman"/>
                <w:b/>
                <w:bCs/>
                <w:color w:val="000000"/>
                <w:sz w:val="20"/>
                <w:szCs w:val="24"/>
              </w:rPr>
              <w:t>(%)</w:t>
            </w:r>
          </w:p>
        </w:tc>
      </w:tr>
      <w:tr w:rsidR="00DA69DB" w:rsidRPr="00F92F6D" w:rsidTr="00BE4BD6">
        <w:trPr>
          <w:cantSplit/>
          <w:trHeight w:val="270"/>
          <w:tblHeader/>
        </w:trPr>
        <w:tc>
          <w:tcPr>
            <w:tcW w:w="1938" w:type="dxa"/>
            <w:tcBorders>
              <w:top w:val="double" w:sz="4" w:space="0" w:color="auto"/>
              <w:left w:val="single" w:sz="8" w:space="0" w:color="auto"/>
              <w:bottom w:val="single" w:sz="4" w:space="0" w:color="auto"/>
              <w:right w:val="nil"/>
            </w:tcBorders>
            <w:shd w:val="clear" w:color="auto" w:fill="auto"/>
            <w:noWrap/>
            <w:vAlign w:val="center"/>
            <w:hideMark/>
          </w:tcPr>
          <w:p w:rsidR="00DA69DB" w:rsidRPr="00901CF4" w:rsidRDefault="00DA69DB" w:rsidP="00FA6215">
            <w:pPr>
              <w:spacing w:after="0" w:line="240" w:lineRule="auto"/>
              <w:jc w:val="center"/>
              <w:rPr>
                <w:rFonts w:ascii="Times New Roman" w:eastAsia="Times New Roman" w:hAnsi="Times New Roman" w:cs="Times New Roman"/>
                <w:b/>
                <w:bCs/>
                <w:color w:val="000000"/>
                <w:sz w:val="18"/>
                <w:szCs w:val="18"/>
              </w:rPr>
            </w:pPr>
            <w:r w:rsidRPr="00901CF4">
              <w:rPr>
                <w:rFonts w:ascii="Times New Roman" w:eastAsia="Times New Roman" w:hAnsi="Times New Roman" w:cs="Times New Roman"/>
                <w:b/>
                <w:bCs/>
                <w:color w:val="000000"/>
                <w:sz w:val="18"/>
                <w:szCs w:val="18"/>
              </w:rPr>
              <w:t>1</w:t>
            </w:r>
          </w:p>
        </w:tc>
        <w:tc>
          <w:tcPr>
            <w:tcW w:w="2977" w:type="dxa"/>
            <w:tcBorders>
              <w:top w:val="double" w:sz="4" w:space="0" w:color="auto"/>
              <w:left w:val="single" w:sz="4" w:space="0" w:color="auto"/>
              <w:bottom w:val="single" w:sz="4" w:space="0" w:color="auto"/>
              <w:right w:val="single" w:sz="4" w:space="0" w:color="000000"/>
            </w:tcBorders>
            <w:shd w:val="clear" w:color="auto" w:fill="auto"/>
            <w:noWrap/>
            <w:vAlign w:val="center"/>
            <w:hideMark/>
          </w:tcPr>
          <w:p w:rsidR="00DA69DB" w:rsidRPr="00901CF4" w:rsidRDefault="00DA69DB" w:rsidP="00FA6215">
            <w:pPr>
              <w:spacing w:after="0" w:line="240" w:lineRule="auto"/>
              <w:jc w:val="center"/>
              <w:rPr>
                <w:rFonts w:ascii="Times New Roman" w:eastAsia="Times New Roman" w:hAnsi="Times New Roman" w:cs="Times New Roman"/>
                <w:b/>
                <w:bCs/>
                <w:color w:val="000000"/>
                <w:sz w:val="18"/>
                <w:szCs w:val="18"/>
              </w:rPr>
            </w:pPr>
            <w:r w:rsidRPr="00901CF4">
              <w:rPr>
                <w:rFonts w:ascii="Times New Roman" w:eastAsia="Times New Roman" w:hAnsi="Times New Roman" w:cs="Times New Roman"/>
                <w:b/>
                <w:bCs/>
                <w:color w:val="000000"/>
                <w:sz w:val="18"/>
                <w:szCs w:val="18"/>
              </w:rPr>
              <w:t>2</w:t>
            </w:r>
          </w:p>
        </w:tc>
        <w:tc>
          <w:tcPr>
            <w:tcW w:w="963" w:type="dxa"/>
            <w:tcBorders>
              <w:top w:val="double" w:sz="4" w:space="0" w:color="auto"/>
              <w:left w:val="nil"/>
              <w:bottom w:val="single" w:sz="4" w:space="0" w:color="auto"/>
              <w:right w:val="single" w:sz="4" w:space="0" w:color="auto"/>
            </w:tcBorders>
            <w:shd w:val="clear" w:color="auto" w:fill="auto"/>
            <w:noWrap/>
            <w:vAlign w:val="center"/>
            <w:hideMark/>
          </w:tcPr>
          <w:p w:rsidR="00DA69DB" w:rsidRPr="00901CF4" w:rsidRDefault="00DA69DB" w:rsidP="00FA6215">
            <w:pPr>
              <w:spacing w:after="0" w:line="240" w:lineRule="auto"/>
              <w:jc w:val="center"/>
              <w:rPr>
                <w:rFonts w:ascii="Times New Roman" w:eastAsia="Times New Roman" w:hAnsi="Times New Roman" w:cs="Times New Roman"/>
                <w:b/>
                <w:bCs/>
                <w:color w:val="000000"/>
                <w:sz w:val="18"/>
                <w:szCs w:val="18"/>
              </w:rPr>
            </w:pPr>
            <w:r w:rsidRPr="00901CF4">
              <w:rPr>
                <w:rFonts w:ascii="Times New Roman" w:eastAsia="Times New Roman" w:hAnsi="Times New Roman" w:cs="Times New Roman"/>
                <w:b/>
                <w:bCs/>
                <w:color w:val="000000"/>
                <w:sz w:val="18"/>
                <w:szCs w:val="18"/>
              </w:rPr>
              <w:t>3</w:t>
            </w:r>
          </w:p>
        </w:tc>
        <w:tc>
          <w:tcPr>
            <w:tcW w:w="972" w:type="dxa"/>
            <w:tcBorders>
              <w:top w:val="double" w:sz="4" w:space="0" w:color="auto"/>
              <w:left w:val="nil"/>
              <w:bottom w:val="single" w:sz="4" w:space="0" w:color="auto"/>
              <w:right w:val="single" w:sz="4" w:space="0" w:color="auto"/>
            </w:tcBorders>
            <w:vAlign w:val="center"/>
          </w:tcPr>
          <w:p w:rsidR="00DA69DB" w:rsidRPr="00901CF4" w:rsidRDefault="00DA69DB" w:rsidP="00FA6215">
            <w:pPr>
              <w:spacing w:after="0" w:line="240" w:lineRule="auto"/>
              <w:jc w:val="center"/>
              <w:rPr>
                <w:rFonts w:ascii="Times New Roman" w:eastAsia="Times New Roman" w:hAnsi="Times New Roman" w:cs="Times New Roman"/>
                <w:b/>
                <w:bCs/>
                <w:color w:val="000000"/>
                <w:sz w:val="18"/>
                <w:szCs w:val="18"/>
              </w:rPr>
            </w:pPr>
            <w:r w:rsidRPr="00901CF4">
              <w:rPr>
                <w:rFonts w:ascii="Times New Roman" w:eastAsia="Times New Roman" w:hAnsi="Times New Roman" w:cs="Times New Roman"/>
                <w:b/>
                <w:bCs/>
                <w:color w:val="000000"/>
                <w:sz w:val="18"/>
                <w:szCs w:val="18"/>
              </w:rPr>
              <w:t>4</w:t>
            </w:r>
          </w:p>
        </w:tc>
        <w:tc>
          <w:tcPr>
            <w:tcW w:w="1088" w:type="dxa"/>
            <w:tcBorders>
              <w:top w:val="double" w:sz="4" w:space="0" w:color="auto"/>
              <w:left w:val="nil"/>
              <w:bottom w:val="single" w:sz="4" w:space="0" w:color="auto"/>
              <w:right w:val="single" w:sz="4" w:space="0" w:color="auto"/>
            </w:tcBorders>
            <w:vAlign w:val="center"/>
          </w:tcPr>
          <w:p w:rsidR="00DA69DB" w:rsidRPr="00901CF4" w:rsidRDefault="00DA69DB" w:rsidP="00FA6215">
            <w:pPr>
              <w:spacing w:after="0" w:line="240" w:lineRule="auto"/>
              <w:jc w:val="center"/>
              <w:rPr>
                <w:rFonts w:ascii="Times New Roman" w:eastAsia="Times New Roman" w:hAnsi="Times New Roman" w:cs="Times New Roman"/>
                <w:b/>
                <w:bCs/>
                <w:color w:val="000000"/>
                <w:sz w:val="18"/>
                <w:szCs w:val="18"/>
              </w:rPr>
            </w:pPr>
            <w:r w:rsidRPr="00901CF4">
              <w:rPr>
                <w:rFonts w:ascii="Times New Roman" w:eastAsia="Times New Roman" w:hAnsi="Times New Roman" w:cs="Times New Roman"/>
                <w:b/>
                <w:bCs/>
                <w:color w:val="000000"/>
                <w:sz w:val="18"/>
                <w:szCs w:val="18"/>
              </w:rPr>
              <w:t>5</w:t>
            </w:r>
          </w:p>
        </w:tc>
      </w:tr>
      <w:tr w:rsidR="00DA69DB" w:rsidRPr="00F92F6D" w:rsidTr="00BE4BD6">
        <w:trPr>
          <w:cantSplit/>
          <w:trHeight w:val="375"/>
        </w:trPr>
        <w:tc>
          <w:tcPr>
            <w:tcW w:w="1938" w:type="dxa"/>
            <w:tcBorders>
              <w:top w:val="single" w:sz="4" w:space="0" w:color="auto"/>
              <w:left w:val="single" w:sz="8" w:space="0" w:color="auto"/>
              <w:bottom w:val="single" w:sz="4" w:space="0" w:color="000000"/>
              <w:right w:val="nil"/>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lang w:val="en-US"/>
              </w:rPr>
            </w:pPr>
            <w:r w:rsidRPr="00013140">
              <w:rPr>
                <w:rFonts w:ascii="Times New Roman" w:eastAsia="Times New Roman" w:hAnsi="Times New Roman" w:cs="Times New Roman"/>
                <w:b/>
                <w:bCs/>
                <w:color w:val="000000"/>
                <w:sz w:val="20"/>
                <w:szCs w:val="24"/>
              </w:rPr>
              <w:t xml:space="preserve">Meningkatnya </w:t>
            </w:r>
            <w:r w:rsidRPr="00013140">
              <w:rPr>
                <w:rFonts w:ascii="Times New Roman" w:eastAsia="Times New Roman" w:hAnsi="Times New Roman" w:cs="Times New Roman"/>
                <w:b/>
                <w:bCs/>
                <w:color w:val="000000"/>
                <w:sz w:val="20"/>
                <w:szCs w:val="24"/>
                <w:lang w:val="en-US"/>
              </w:rPr>
              <w:t xml:space="preserve">persentase ASN Provinsi Sumatera Barat yang telah mengikuti pelatihan minimal 20 jam pelajaran dalam setahun </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lang w:val="en-US"/>
              </w:rPr>
            </w:pPr>
            <w:r w:rsidRPr="00013140">
              <w:rPr>
                <w:rFonts w:ascii="Times New Roman" w:eastAsia="Times New Roman" w:hAnsi="Times New Roman" w:cs="Times New Roman"/>
                <w:bCs/>
                <w:sz w:val="20"/>
                <w:szCs w:val="20"/>
              </w:rPr>
              <w:t>Persentase jumlah ASN Provinsi Sumatera Barat yang telah mengikuti pelatihan paling sedikit 20 jam pelajaran dalam setahun (%)</w:t>
            </w:r>
          </w:p>
        </w:tc>
        <w:tc>
          <w:tcPr>
            <w:tcW w:w="963" w:type="dxa"/>
            <w:tcBorders>
              <w:top w:val="nil"/>
              <w:left w:val="nil"/>
              <w:bottom w:val="single" w:sz="4" w:space="0" w:color="auto"/>
              <w:right w:val="single" w:sz="4" w:space="0" w:color="auto"/>
            </w:tcBorders>
            <w:shd w:val="clear" w:color="auto" w:fill="C2D69B"/>
            <w:noWrap/>
            <w:hideMark/>
          </w:tcPr>
          <w:p w:rsidR="00DA69DB" w:rsidRPr="00901CF4" w:rsidRDefault="00DA69DB" w:rsidP="00FA6215">
            <w:pPr>
              <w:spacing w:after="0" w:line="240" w:lineRule="auto"/>
              <w:jc w:val="center"/>
              <w:rPr>
                <w:rFonts w:ascii="Times New Roman" w:eastAsia="Times New Roman" w:hAnsi="Times New Roman" w:cs="Times New Roman"/>
                <w:color w:val="000000"/>
                <w:sz w:val="20"/>
                <w:szCs w:val="24"/>
                <w:lang w:val="en-US"/>
              </w:rPr>
            </w:pPr>
            <w:r w:rsidRPr="00013140">
              <w:rPr>
                <w:rFonts w:ascii="Times New Roman" w:eastAsia="Times New Roman" w:hAnsi="Times New Roman" w:cs="Times New Roman"/>
                <w:color w:val="000000"/>
                <w:sz w:val="20"/>
                <w:szCs w:val="24"/>
              </w:rPr>
              <w:t>1</w:t>
            </w:r>
            <w:r>
              <w:rPr>
                <w:rFonts w:ascii="Times New Roman" w:eastAsia="Times New Roman" w:hAnsi="Times New Roman" w:cs="Times New Roman"/>
                <w:color w:val="000000"/>
                <w:sz w:val="20"/>
                <w:szCs w:val="24"/>
                <w:lang w:val="en-US"/>
              </w:rPr>
              <w:t>,15</w:t>
            </w:r>
          </w:p>
        </w:tc>
        <w:tc>
          <w:tcPr>
            <w:tcW w:w="972" w:type="dxa"/>
            <w:tcBorders>
              <w:top w:val="nil"/>
              <w:left w:val="nil"/>
              <w:bottom w:val="single" w:sz="4" w:space="0" w:color="auto"/>
              <w:right w:val="single" w:sz="4" w:space="0" w:color="auto"/>
            </w:tcBorders>
            <w:shd w:val="clear" w:color="auto" w:fill="C2D69B"/>
          </w:tcPr>
          <w:p w:rsidR="00DA69DB" w:rsidRPr="00901CF4" w:rsidRDefault="00FB5988" w:rsidP="00BE4BD6">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1,</w:t>
            </w:r>
            <w:r w:rsidR="00BE4BD6">
              <w:rPr>
                <w:rFonts w:ascii="Times New Roman" w:eastAsia="Times New Roman" w:hAnsi="Times New Roman" w:cs="Times New Roman"/>
                <w:color w:val="000000"/>
                <w:sz w:val="20"/>
                <w:szCs w:val="24"/>
                <w:lang w:val="en-US"/>
              </w:rPr>
              <w:t>80</w:t>
            </w:r>
          </w:p>
        </w:tc>
        <w:tc>
          <w:tcPr>
            <w:tcW w:w="1088" w:type="dxa"/>
            <w:tcBorders>
              <w:top w:val="nil"/>
              <w:left w:val="nil"/>
              <w:bottom w:val="single" w:sz="4" w:space="0" w:color="auto"/>
              <w:right w:val="single" w:sz="4" w:space="0" w:color="auto"/>
            </w:tcBorders>
            <w:shd w:val="clear" w:color="auto" w:fill="C2D69B"/>
          </w:tcPr>
          <w:p w:rsidR="00DA69DB" w:rsidRPr="00FB5988" w:rsidRDefault="00FB5988" w:rsidP="00BE4BD6">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1</w:t>
            </w:r>
            <w:r w:rsidR="00BE4BD6">
              <w:rPr>
                <w:rFonts w:ascii="Times New Roman" w:eastAsia="Times New Roman" w:hAnsi="Times New Roman" w:cs="Times New Roman"/>
                <w:color w:val="000000"/>
                <w:sz w:val="20"/>
                <w:szCs w:val="24"/>
                <w:lang w:val="en-US"/>
              </w:rPr>
              <w:t>5</w:t>
            </w:r>
            <w:r>
              <w:rPr>
                <w:rFonts w:ascii="Times New Roman" w:eastAsia="Times New Roman" w:hAnsi="Times New Roman" w:cs="Times New Roman"/>
                <w:color w:val="000000"/>
                <w:sz w:val="20"/>
                <w:szCs w:val="24"/>
                <w:lang w:val="en-US"/>
              </w:rPr>
              <w:t>6</w:t>
            </w:r>
            <w:r w:rsidR="00BE4BD6">
              <w:rPr>
                <w:rFonts w:ascii="Times New Roman" w:eastAsia="Times New Roman" w:hAnsi="Times New Roman" w:cs="Times New Roman"/>
                <w:color w:val="000000"/>
                <w:sz w:val="20"/>
                <w:szCs w:val="24"/>
                <w:lang w:val="en-US"/>
              </w:rPr>
              <w:t>,52</w:t>
            </w:r>
            <w:r>
              <w:rPr>
                <w:rFonts w:ascii="Times New Roman" w:eastAsia="Times New Roman" w:hAnsi="Times New Roman" w:cs="Times New Roman"/>
                <w:color w:val="000000"/>
                <w:sz w:val="20"/>
                <w:szCs w:val="24"/>
                <w:lang w:val="en-US"/>
              </w:rPr>
              <w:t xml:space="preserve"> %</w:t>
            </w:r>
          </w:p>
        </w:tc>
      </w:tr>
      <w:tr w:rsidR="00DA69DB" w:rsidRPr="00F92F6D" w:rsidTr="00BE4BD6">
        <w:trPr>
          <w:cantSplit/>
          <w:trHeight w:val="300"/>
        </w:trPr>
        <w:tc>
          <w:tcPr>
            <w:tcW w:w="1938" w:type="dxa"/>
            <w:tcBorders>
              <w:top w:val="single" w:sz="4" w:space="0" w:color="auto"/>
              <w:left w:val="single" w:sz="8" w:space="0" w:color="auto"/>
              <w:bottom w:val="single" w:sz="4" w:space="0" w:color="000000"/>
              <w:right w:val="nil"/>
            </w:tcBorders>
            <w:shd w:val="clear" w:color="auto" w:fill="C2D69B"/>
            <w:vAlign w:val="center"/>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r w:rsidRPr="00013140">
              <w:rPr>
                <w:rFonts w:ascii="Times New Roman" w:eastAsia="Times New Roman" w:hAnsi="Times New Roman" w:cs="Times New Roman"/>
                <w:b/>
                <w:bCs/>
                <w:sz w:val="20"/>
                <w:szCs w:val="20"/>
              </w:rPr>
              <w:t>Meningkatnya jumlah ASN yang melanjutkan pendidikan melalui tugas  dan izin belajar</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Jumlah ASN yang melanjutkan pendidikan</w:t>
            </w:r>
          </w:p>
        </w:tc>
        <w:tc>
          <w:tcPr>
            <w:tcW w:w="963" w:type="dxa"/>
            <w:tcBorders>
              <w:top w:val="nil"/>
              <w:left w:val="nil"/>
              <w:bottom w:val="single" w:sz="4" w:space="0" w:color="auto"/>
              <w:right w:val="single" w:sz="4" w:space="0" w:color="auto"/>
            </w:tcBorders>
            <w:shd w:val="clear" w:color="auto" w:fill="C2D69B"/>
            <w:noWrap/>
            <w:hideMark/>
          </w:tcPr>
          <w:p w:rsidR="00DA69DB" w:rsidRPr="00013140" w:rsidRDefault="00DA69DB" w:rsidP="00FA621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1</w:t>
            </w:r>
            <w:r>
              <w:rPr>
                <w:rFonts w:ascii="Times New Roman" w:eastAsia="Times New Roman" w:hAnsi="Times New Roman" w:cs="Times New Roman"/>
                <w:color w:val="000000"/>
                <w:sz w:val="20"/>
                <w:szCs w:val="24"/>
                <w:lang w:val="en-US"/>
              </w:rPr>
              <w:t>8</w:t>
            </w:r>
            <w:r w:rsidRPr="00013140">
              <w:rPr>
                <w:rFonts w:ascii="Times New Roman" w:eastAsia="Times New Roman" w:hAnsi="Times New Roman" w:cs="Times New Roman"/>
                <w:color w:val="000000"/>
                <w:sz w:val="20"/>
                <w:szCs w:val="24"/>
              </w:rPr>
              <w:t>0</w:t>
            </w:r>
          </w:p>
        </w:tc>
        <w:tc>
          <w:tcPr>
            <w:tcW w:w="972" w:type="dxa"/>
            <w:tcBorders>
              <w:top w:val="nil"/>
              <w:left w:val="nil"/>
              <w:bottom w:val="single" w:sz="4" w:space="0" w:color="auto"/>
              <w:right w:val="single" w:sz="4" w:space="0" w:color="auto"/>
            </w:tcBorders>
            <w:shd w:val="clear" w:color="auto" w:fill="C2D69B"/>
          </w:tcPr>
          <w:p w:rsidR="00DA69DB" w:rsidRPr="00FB5988" w:rsidRDefault="00FB5988"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w:t>
            </w:r>
          </w:p>
        </w:tc>
        <w:tc>
          <w:tcPr>
            <w:tcW w:w="1088" w:type="dxa"/>
            <w:tcBorders>
              <w:top w:val="nil"/>
              <w:left w:val="nil"/>
              <w:bottom w:val="single" w:sz="4" w:space="0" w:color="auto"/>
              <w:right w:val="single" w:sz="4" w:space="0" w:color="auto"/>
            </w:tcBorders>
            <w:shd w:val="clear" w:color="auto" w:fill="C2D69B"/>
          </w:tcPr>
          <w:p w:rsidR="00DA69DB" w:rsidRPr="00FB5988" w:rsidRDefault="00FB5988"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0 %</w:t>
            </w:r>
          </w:p>
        </w:tc>
      </w:tr>
      <w:tr w:rsidR="00DA69DB" w:rsidRPr="00F92F6D" w:rsidTr="00BE4BD6">
        <w:trPr>
          <w:cantSplit/>
          <w:trHeight w:val="300"/>
        </w:trPr>
        <w:tc>
          <w:tcPr>
            <w:tcW w:w="1938" w:type="dxa"/>
            <w:tcBorders>
              <w:top w:val="single" w:sz="4" w:space="0" w:color="auto"/>
              <w:left w:val="single" w:sz="8" w:space="0" w:color="auto"/>
              <w:bottom w:val="single" w:sz="4" w:space="0" w:color="000000"/>
              <w:right w:val="nil"/>
            </w:tcBorders>
            <w:shd w:val="clear" w:color="auto" w:fill="C2D69B"/>
            <w:vAlign w:val="center"/>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r w:rsidRPr="00013140">
              <w:rPr>
                <w:rFonts w:ascii="Times New Roman" w:eastAsia="Times New Roman" w:hAnsi="Times New Roman" w:cs="Times New Roman"/>
                <w:b/>
                <w:bCs/>
                <w:sz w:val="20"/>
                <w:szCs w:val="20"/>
              </w:rPr>
              <w:lastRenderedPageBreak/>
              <w:t>Terwujudnya sertifikasi kompetensi bagi ASN Provinsi Sumatera Barat</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Jumlah ASN yang telah mendapatkan sertifikasi kompetensi oleh BPSDM</w:t>
            </w:r>
          </w:p>
        </w:tc>
        <w:tc>
          <w:tcPr>
            <w:tcW w:w="963" w:type="dxa"/>
            <w:tcBorders>
              <w:top w:val="nil"/>
              <w:left w:val="nil"/>
              <w:bottom w:val="single" w:sz="4" w:space="0" w:color="auto"/>
              <w:right w:val="single" w:sz="4" w:space="0" w:color="auto"/>
            </w:tcBorders>
            <w:shd w:val="clear" w:color="auto" w:fill="C2D69B"/>
            <w:noWrap/>
            <w:hideMark/>
          </w:tcPr>
          <w:p w:rsidR="00DA69DB" w:rsidRPr="00013140" w:rsidRDefault="00DA69DB" w:rsidP="00FA6215">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lang w:val="en-US"/>
              </w:rPr>
              <w:t>6</w:t>
            </w:r>
            <w:r w:rsidRPr="00013140">
              <w:rPr>
                <w:rFonts w:ascii="Times New Roman" w:eastAsia="Times New Roman" w:hAnsi="Times New Roman" w:cs="Times New Roman"/>
                <w:color w:val="000000"/>
                <w:sz w:val="20"/>
                <w:szCs w:val="24"/>
              </w:rPr>
              <w:t>0</w:t>
            </w:r>
          </w:p>
        </w:tc>
        <w:tc>
          <w:tcPr>
            <w:tcW w:w="972" w:type="dxa"/>
            <w:tcBorders>
              <w:top w:val="nil"/>
              <w:left w:val="nil"/>
              <w:bottom w:val="single" w:sz="4" w:space="0" w:color="auto"/>
              <w:right w:val="single" w:sz="4" w:space="0" w:color="auto"/>
            </w:tcBorders>
            <w:shd w:val="clear" w:color="auto" w:fill="C2D69B"/>
          </w:tcPr>
          <w:p w:rsidR="00DA69DB" w:rsidRPr="00FB5988"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47</w:t>
            </w:r>
          </w:p>
        </w:tc>
        <w:tc>
          <w:tcPr>
            <w:tcW w:w="1088" w:type="dxa"/>
            <w:tcBorders>
              <w:top w:val="nil"/>
              <w:left w:val="nil"/>
              <w:bottom w:val="single" w:sz="4" w:space="0" w:color="auto"/>
              <w:right w:val="single" w:sz="4" w:space="0" w:color="auto"/>
            </w:tcBorders>
            <w:shd w:val="clear" w:color="auto" w:fill="C2D69B"/>
          </w:tcPr>
          <w:p w:rsidR="00DA69DB" w:rsidRPr="00FB5988" w:rsidRDefault="00BE4BD6" w:rsidP="00BE4BD6">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78,33</w:t>
            </w:r>
            <w:r w:rsidR="00FB5988">
              <w:rPr>
                <w:rFonts w:ascii="Times New Roman" w:eastAsia="Times New Roman" w:hAnsi="Times New Roman" w:cs="Times New Roman"/>
                <w:color w:val="000000"/>
                <w:sz w:val="20"/>
                <w:szCs w:val="24"/>
                <w:lang w:val="en-US"/>
              </w:rPr>
              <w:t xml:space="preserve"> %</w:t>
            </w:r>
          </w:p>
        </w:tc>
      </w:tr>
      <w:tr w:rsidR="00DA69DB" w:rsidRPr="00F92F6D" w:rsidTr="00BE4BD6">
        <w:trPr>
          <w:cantSplit/>
          <w:trHeight w:val="300"/>
        </w:trPr>
        <w:tc>
          <w:tcPr>
            <w:tcW w:w="1938" w:type="dxa"/>
            <w:tcBorders>
              <w:top w:val="single" w:sz="4" w:space="0" w:color="auto"/>
              <w:left w:val="single" w:sz="8" w:space="0" w:color="auto"/>
              <w:bottom w:val="single" w:sz="4" w:space="0" w:color="000000"/>
              <w:right w:val="nil"/>
            </w:tcBorders>
            <w:shd w:val="clear" w:color="auto" w:fill="C2D69B"/>
            <w:vAlign w:val="center"/>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r w:rsidRPr="00013140">
              <w:rPr>
                <w:rFonts w:ascii="Times New Roman" w:eastAsia="Times New Roman" w:hAnsi="Times New Roman" w:cs="Times New Roman"/>
                <w:b/>
                <w:bCs/>
                <w:sz w:val="20"/>
                <w:szCs w:val="20"/>
              </w:rPr>
              <w:t>Meningkatnya akreditasi pelatihan pada BPSDM Provinsi Sumatera Barat</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Akreditasi pelatihan pada BPSDM</w:t>
            </w:r>
          </w:p>
        </w:tc>
        <w:tc>
          <w:tcPr>
            <w:tcW w:w="963" w:type="dxa"/>
            <w:tcBorders>
              <w:top w:val="nil"/>
              <w:left w:val="nil"/>
              <w:bottom w:val="single" w:sz="4" w:space="0" w:color="auto"/>
              <w:right w:val="single" w:sz="4" w:space="0" w:color="auto"/>
            </w:tcBorders>
            <w:shd w:val="clear" w:color="auto" w:fill="C2D69B"/>
            <w:noWrap/>
            <w:hideMark/>
          </w:tcPr>
          <w:p w:rsidR="00DA69DB" w:rsidRPr="00901CF4" w:rsidRDefault="00DA69DB"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B</w:t>
            </w:r>
          </w:p>
        </w:tc>
        <w:tc>
          <w:tcPr>
            <w:tcW w:w="972" w:type="dxa"/>
            <w:tcBorders>
              <w:top w:val="nil"/>
              <w:left w:val="nil"/>
              <w:bottom w:val="single" w:sz="4" w:space="0" w:color="auto"/>
              <w:right w:val="single" w:sz="4" w:space="0" w:color="auto"/>
            </w:tcBorders>
            <w:shd w:val="clear" w:color="auto" w:fill="C2D69B"/>
          </w:tcPr>
          <w:p w:rsidR="00DA69DB" w:rsidRPr="00FB5988" w:rsidRDefault="00FB5988"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B</w:t>
            </w:r>
          </w:p>
        </w:tc>
        <w:tc>
          <w:tcPr>
            <w:tcW w:w="1088" w:type="dxa"/>
            <w:tcBorders>
              <w:top w:val="nil"/>
              <w:left w:val="nil"/>
              <w:bottom w:val="single" w:sz="4" w:space="0" w:color="auto"/>
              <w:right w:val="single" w:sz="4" w:space="0" w:color="auto"/>
            </w:tcBorders>
            <w:shd w:val="clear" w:color="auto" w:fill="C2D69B"/>
          </w:tcPr>
          <w:p w:rsidR="00DA69DB" w:rsidRPr="00FB5988" w:rsidRDefault="00FB5988"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100 %</w:t>
            </w:r>
          </w:p>
        </w:tc>
      </w:tr>
      <w:tr w:rsidR="00DA69DB" w:rsidRPr="00F92F6D" w:rsidTr="00BE4BD6">
        <w:trPr>
          <w:cantSplit/>
          <w:trHeight w:val="330"/>
        </w:trPr>
        <w:tc>
          <w:tcPr>
            <w:tcW w:w="1938" w:type="dxa"/>
            <w:vMerge w:val="restart"/>
            <w:tcBorders>
              <w:top w:val="single" w:sz="4" w:space="0" w:color="auto"/>
              <w:left w:val="single" w:sz="8" w:space="0" w:color="auto"/>
              <w:right w:val="nil"/>
            </w:tcBorders>
            <w:shd w:val="clear" w:color="auto" w:fill="C2D69B"/>
            <w:vAlign w:val="center"/>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r w:rsidRPr="00013140">
              <w:rPr>
                <w:rFonts w:ascii="Times New Roman" w:eastAsia="Times New Roman" w:hAnsi="Times New Roman" w:cs="Times New Roman"/>
                <w:b/>
                <w:bCs/>
                <w:sz w:val="20"/>
                <w:szCs w:val="20"/>
              </w:rPr>
              <w:t>Meningkatnya kualitas pelayanan BPSDM Provinsi Sumatera Barat</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Indeks Kepuasan Masyarakat</w:t>
            </w:r>
          </w:p>
        </w:tc>
        <w:tc>
          <w:tcPr>
            <w:tcW w:w="963" w:type="dxa"/>
            <w:tcBorders>
              <w:top w:val="nil"/>
              <w:left w:val="nil"/>
              <w:bottom w:val="single" w:sz="4" w:space="0" w:color="auto"/>
              <w:right w:val="single" w:sz="4" w:space="0" w:color="auto"/>
            </w:tcBorders>
            <w:shd w:val="clear" w:color="auto" w:fill="C2D69B"/>
            <w:noWrap/>
            <w:hideMark/>
          </w:tcPr>
          <w:p w:rsidR="00DA69DB" w:rsidRPr="00901CF4" w:rsidRDefault="00DA69DB"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71</w:t>
            </w:r>
          </w:p>
        </w:tc>
        <w:tc>
          <w:tcPr>
            <w:tcW w:w="972" w:type="dxa"/>
            <w:tcBorders>
              <w:top w:val="nil"/>
              <w:left w:val="nil"/>
              <w:bottom w:val="single" w:sz="4" w:space="0" w:color="auto"/>
              <w:right w:val="single" w:sz="4" w:space="0" w:color="auto"/>
            </w:tcBorders>
            <w:shd w:val="clear" w:color="auto" w:fill="C2D69B"/>
          </w:tcPr>
          <w:p w:rsidR="00DA69DB" w:rsidRPr="00BE4BD6"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88,10</w:t>
            </w:r>
          </w:p>
        </w:tc>
        <w:tc>
          <w:tcPr>
            <w:tcW w:w="1088" w:type="dxa"/>
            <w:tcBorders>
              <w:top w:val="nil"/>
              <w:left w:val="nil"/>
              <w:bottom w:val="single" w:sz="4" w:space="0" w:color="auto"/>
              <w:right w:val="single" w:sz="4" w:space="0" w:color="auto"/>
            </w:tcBorders>
            <w:shd w:val="clear" w:color="auto" w:fill="C2D69B"/>
          </w:tcPr>
          <w:p w:rsidR="00DA69DB" w:rsidRPr="00BE4BD6"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124,08 %</w:t>
            </w:r>
          </w:p>
        </w:tc>
      </w:tr>
      <w:tr w:rsidR="00DA69DB" w:rsidRPr="00F92F6D" w:rsidTr="00BE4BD6">
        <w:trPr>
          <w:cantSplit/>
          <w:trHeight w:val="330"/>
        </w:trPr>
        <w:tc>
          <w:tcPr>
            <w:tcW w:w="1938" w:type="dxa"/>
            <w:vMerge/>
            <w:tcBorders>
              <w:left w:val="single" w:sz="8" w:space="0" w:color="auto"/>
              <w:bottom w:val="single" w:sz="4" w:space="0" w:color="000000"/>
              <w:right w:val="nil"/>
            </w:tcBorders>
            <w:shd w:val="clear" w:color="auto" w:fill="C2D69B"/>
            <w:vAlign w:val="center"/>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Nilai evaluasi penyelenggaraan pelatihan</w:t>
            </w:r>
          </w:p>
        </w:tc>
        <w:tc>
          <w:tcPr>
            <w:tcW w:w="963" w:type="dxa"/>
            <w:tcBorders>
              <w:top w:val="nil"/>
              <w:left w:val="nil"/>
              <w:bottom w:val="single" w:sz="4" w:space="0" w:color="auto"/>
              <w:right w:val="single" w:sz="4" w:space="0" w:color="auto"/>
            </w:tcBorders>
            <w:shd w:val="clear" w:color="auto" w:fill="C2D69B"/>
            <w:noWrap/>
            <w:hideMark/>
          </w:tcPr>
          <w:p w:rsidR="00DA69DB" w:rsidRPr="00901CF4" w:rsidRDefault="00DA69DB" w:rsidP="00FA6215">
            <w:pPr>
              <w:spacing w:after="0" w:line="240" w:lineRule="auto"/>
              <w:jc w:val="center"/>
              <w:rPr>
                <w:rFonts w:ascii="Times New Roman" w:eastAsia="Times New Roman" w:hAnsi="Times New Roman" w:cs="Times New Roman"/>
                <w:color w:val="000000"/>
                <w:sz w:val="20"/>
                <w:szCs w:val="24"/>
                <w:lang w:val="en-US"/>
              </w:rPr>
            </w:pPr>
            <w:r w:rsidRPr="00013140">
              <w:rPr>
                <w:rFonts w:ascii="Times New Roman" w:eastAsia="Times New Roman" w:hAnsi="Times New Roman" w:cs="Times New Roman"/>
                <w:color w:val="000000"/>
                <w:sz w:val="20"/>
                <w:szCs w:val="24"/>
              </w:rPr>
              <w:t>7</w:t>
            </w:r>
            <w:r>
              <w:rPr>
                <w:rFonts w:ascii="Times New Roman" w:eastAsia="Times New Roman" w:hAnsi="Times New Roman" w:cs="Times New Roman"/>
                <w:color w:val="000000"/>
                <w:sz w:val="20"/>
                <w:szCs w:val="24"/>
                <w:lang w:val="en-US"/>
              </w:rPr>
              <w:t>2</w:t>
            </w:r>
          </w:p>
        </w:tc>
        <w:tc>
          <w:tcPr>
            <w:tcW w:w="972" w:type="dxa"/>
            <w:tcBorders>
              <w:top w:val="nil"/>
              <w:left w:val="nil"/>
              <w:bottom w:val="single" w:sz="4" w:space="0" w:color="auto"/>
              <w:right w:val="single" w:sz="4" w:space="0" w:color="auto"/>
            </w:tcBorders>
            <w:shd w:val="clear" w:color="auto" w:fill="C2D69B"/>
          </w:tcPr>
          <w:p w:rsidR="00DA69DB" w:rsidRPr="00BE4BD6"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82,55</w:t>
            </w:r>
          </w:p>
        </w:tc>
        <w:tc>
          <w:tcPr>
            <w:tcW w:w="1088" w:type="dxa"/>
            <w:tcBorders>
              <w:top w:val="nil"/>
              <w:left w:val="nil"/>
              <w:bottom w:val="single" w:sz="4" w:space="0" w:color="auto"/>
              <w:right w:val="single" w:sz="4" w:space="0" w:color="auto"/>
            </w:tcBorders>
            <w:shd w:val="clear" w:color="auto" w:fill="C2D69B"/>
          </w:tcPr>
          <w:p w:rsidR="00DA69DB" w:rsidRPr="00BE4BD6"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114,64 %</w:t>
            </w:r>
          </w:p>
        </w:tc>
      </w:tr>
      <w:tr w:rsidR="00DA69DB" w:rsidRPr="00F92F6D" w:rsidTr="00BE4BD6">
        <w:trPr>
          <w:cantSplit/>
          <w:trHeight w:val="525"/>
        </w:trPr>
        <w:tc>
          <w:tcPr>
            <w:tcW w:w="1938" w:type="dxa"/>
            <w:tcBorders>
              <w:top w:val="single" w:sz="4" w:space="0" w:color="auto"/>
              <w:left w:val="single" w:sz="8" w:space="0" w:color="auto"/>
              <w:bottom w:val="single" w:sz="8" w:space="0" w:color="000000"/>
              <w:right w:val="nil"/>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b/>
                <w:bCs/>
                <w:color w:val="000000"/>
                <w:sz w:val="20"/>
                <w:szCs w:val="24"/>
              </w:rPr>
            </w:pPr>
            <w:r w:rsidRPr="00013140">
              <w:rPr>
                <w:rFonts w:ascii="Times New Roman" w:eastAsia="Times New Roman" w:hAnsi="Times New Roman" w:cs="Times New Roman"/>
                <w:b/>
                <w:bCs/>
                <w:sz w:val="20"/>
                <w:szCs w:val="20"/>
              </w:rPr>
              <w:t>Meningkatnya jumlah peserta pengembangan kompetensi ASN, Pimpinan Daerah dan Orientasi Anggota DPRD Kabupaten/Kota, instansi vertikal dan Provinsi lainnya</w:t>
            </w:r>
          </w:p>
        </w:tc>
        <w:tc>
          <w:tcPr>
            <w:tcW w:w="2977" w:type="dxa"/>
            <w:tcBorders>
              <w:top w:val="single" w:sz="4" w:space="0" w:color="auto"/>
              <w:left w:val="single" w:sz="4" w:space="0" w:color="auto"/>
              <w:bottom w:val="single" w:sz="4" w:space="0" w:color="auto"/>
              <w:right w:val="single" w:sz="4" w:space="0" w:color="000000"/>
            </w:tcBorders>
            <w:shd w:val="clear" w:color="auto" w:fill="C2D69B"/>
            <w:hideMark/>
          </w:tcPr>
          <w:p w:rsidR="00DA69DB" w:rsidRPr="00013140" w:rsidRDefault="00DA69DB" w:rsidP="00FA6215">
            <w:pPr>
              <w:spacing w:after="0" w:line="240" w:lineRule="auto"/>
              <w:rPr>
                <w:rFonts w:ascii="Times New Roman" w:eastAsia="Times New Roman" w:hAnsi="Times New Roman" w:cs="Times New Roman"/>
                <w:color w:val="000000"/>
                <w:sz w:val="20"/>
                <w:szCs w:val="24"/>
              </w:rPr>
            </w:pPr>
            <w:r w:rsidRPr="00013140">
              <w:rPr>
                <w:rFonts w:ascii="Times New Roman" w:eastAsia="Times New Roman" w:hAnsi="Times New Roman" w:cs="Times New Roman"/>
                <w:bCs/>
                <w:sz w:val="20"/>
                <w:szCs w:val="20"/>
              </w:rPr>
              <w:t>Jumlah peserta pengembangan kompetensi kontribusi ASN, Pimpinan Daerah dan Anggota DPRD Kabupaten/ Kota, instansi vertikal dan Provinsi lainnya (orang)</w:t>
            </w:r>
          </w:p>
        </w:tc>
        <w:tc>
          <w:tcPr>
            <w:tcW w:w="963" w:type="dxa"/>
            <w:tcBorders>
              <w:top w:val="nil"/>
              <w:left w:val="nil"/>
              <w:bottom w:val="single" w:sz="4" w:space="0" w:color="auto"/>
              <w:right w:val="single" w:sz="4" w:space="0" w:color="auto"/>
            </w:tcBorders>
            <w:shd w:val="clear" w:color="auto" w:fill="C2D69B"/>
            <w:noWrap/>
            <w:hideMark/>
          </w:tcPr>
          <w:p w:rsidR="00DA69DB" w:rsidRPr="00901CF4" w:rsidRDefault="00DA69DB"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930</w:t>
            </w:r>
          </w:p>
        </w:tc>
        <w:tc>
          <w:tcPr>
            <w:tcW w:w="972" w:type="dxa"/>
            <w:tcBorders>
              <w:top w:val="nil"/>
              <w:left w:val="nil"/>
              <w:bottom w:val="single" w:sz="4" w:space="0" w:color="auto"/>
              <w:right w:val="single" w:sz="4" w:space="0" w:color="auto"/>
            </w:tcBorders>
            <w:shd w:val="clear" w:color="auto" w:fill="C2D69B"/>
          </w:tcPr>
          <w:p w:rsidR="00DA69DB" w:rsidRPr="00FB5988" w:rsidRDefault="00BE4BD6" w:rsidP="00FA6215">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646</w:t>
            </w:r>
          </w:p>
        </w:tc>
        <w:tc>
          <w:tcPr>
            <w:tcW w:w="1088" w:type="dxa"/>
            <w:tcBorders>
              <w:top w:val="nil"/>
              <w:left w:val="nil"/>
              <w:bottom w:val="single" w:sz="4" w:space="0" w:color="auto"/>
              <w:right w:val="single" w:sz="4" w:space="0" w:color="auto"/>
            </w:tcBorders>
            <w:shd w:val="clear" w:color="auto" w:fill="C2D69B"/>
          </w:tcPr>
          <w:p w:rsidR="00DA69DB" w:rsidRPr="00FB5988" w:rsidRDefault="00BE4BD6" w:rsidP="00BE4BD6">
            <w:pPr>
              <w:spacing w:after="0" w:line="240" w:lineRule="auto"/>
              <w:jc w:val="center"/>
              <w:rPr>
                <w:rFonts w:ascii="Times New Roman" w:eastAsia="Times New Roman" w:hAnsi="Times New Roman" w:cs="Times New Roman"/>
                <w:color w:val="000000"/>
                <w:sz w:val="20"/>
                <w:szCs w:val="24"/>
                <w:lang w:val="en-US"/>
              </w:rPr>
            </w:pPr>
            <w:r>
              <w:rPr>
                <w:rFonts w:ascii="Times New Roman" w:eastAsia="Times New Roman" w:hAnsi="Times New Roman" w:cs="Times New Roman"/>
                <w:color w:val="000000"/>
                <w:sz w:val="20"/>
                <w:szCs w:val="24"/>
                <w:lang w:val="en-US"/>
              </w:rPr>
              <w:t>69,46</w:t>
            </w:r>
            <w:r w:rsidR="00FB5988">
              <w:rPr>
                <w:rFonts w:ascii="Times New Roman" w:eastAsia="Times New Roman" w:hAnsi="Times New Roman" w:cs="Times New Roman"/>
                <w:color w:val="000000"/>
                <w:sz w:val="20"/>
                <w:szCs w:val="24"/>
                <w:lang w:val="en-US"/>
              </w:rPr>
              <w:t xml:space="preserve"> %</w:t>
            </w:r>
          </w:p>
        </w:tc>
      </w:tr>
      <w:tr w:rsidR="00DA69DB" w:rsidRPr="00F92F6D" w:rsidTr="00BE4BD6">
        <w:trPr>
          <w:cantSplit/>
          <w:trHeight w:val="555"/>
        </w:trPr>
        <w:tc>
          <w:tcPr>
            <w:tcW w:w="6850" w:type="dxa"/>
            <w:gridSpan w:val="4"/>
            <w:tcBorders>
              <w:top w:val="single" w:sz="4" w:space="0" w:color="auto"/>
              <w:left w:val="single" w:sz="8" w:space="0" w:color="auto"/>
              <w:bottom w:val="single" w:sz="8" w:space="0" w:color="000000"/>
              <w:right w:val="single" w:sz="4" w:space="0" w:color="auto"/>
            </w:tcBorders>
            <w:shd w:val="clear" w:color="auto" w:fill="C2D69B"/>
            <w:vAlign w:val="center"/>
          </w:tcPr>
          <w:p w:rsidR="00DA69DB" w:rsidRPr="00901CF4" w:rsidRDefault="00DA69DB" w:rsidP="00FA6215">
            <w:pPr>
              <w:spacing w:after="0" w:line="240" w:lineRule="auto"/>
              <w:jc w:val="center"/>
              <w:rPr>
                <w:rFonts w:ascii="Times New Roman" w:eastAsia="Times New Roman" w:hAnsi="Times New Roman" w:cs="Times New Roman"/>
                <w:b/>
                <w:color w:val="000000"/>
                <w:sz w:val="20"/>
                <w:szCs w:val="24"/>
              </w:rPr>
            </w:pPr>
            <w:r w:rsidRPr="00901CF4">
              <w:rPr>
                <w:rFonts w:ascii="Times New Roman" w:eastAsia="Times New Roman" w:hAnsi="Times New Roman" w:cs="Times New Roman"/>
                <w:b/>
                <w:color w:val="000000"/>
                <w:sz w:val="20"/>
                <w:szCs w:val="24"/>
              </w:rPr>
              <w:t>Rata-Rata Kinerja</w:t>
            </w:r>
          </w:p>
        </w:tc>
        <w:tc>
          <w:tcPr>
            <w:tcW w:w="1088" w:type="dxa"/>
            <w:tcBorders>
              <w:top w:val="single" w:sz="4" w:space="0" w:color="auto"/>
              <w:left w:val="nil"/>
              <w:bottom w:val="single" w:sz="8" w:space="0" w:color="auto"/>
              <w:right w:val="single" w:sz="4" w:space="0" w:color="auto"/>
            </w:tcBorders>
            <w:shd w:val="clear" w:color="auto" w:fill="C2D69B"/>
            <w:vAlign w:val="center"/>
          </w:tcPr>
          <w:p w:rsidR="00DA69DB" w:rsidRPr="00BE4BD6" w:rsidRDefault="00BE4BD6" w:rsidP="00FA6215">
            <w:pPr>
              <w:spacing w:after="0" w:line="240" w:lineRule="auto"/>
              <w:jc w:val="center"/>
              <w:rPr>
                <w:rFonts w:ascii="Times New Roman" w:eastAsia="Times New Roman" w:hAnsi="Times New Roman" w:cs="Times New Roman"/>
                <w:b/>
                <w:color w:val="000000"/>
                <w:sz w:val="20"/>
                <w:szCs w:val="24"/>
                <w:lang w:val="en-US"/>
              </w:rPr>
            </w:pPr>
            <w:r>
              <w:rPr>
                <w:rFonts w:ascii="Times New Roman" w:eastAsia="Times New Roman" w:hAnsi="Times New Roman" w:cs="Times New Roman"/>
                <w:b/>
                <w:color w:val="000000"/>
                <w:sz w:val="20"/>
                <w:szCs w:val="24"/>
                <w:lang w:val="en-US"/>
              </w:rPr>
              <w:t>91,86 %</w:t>
            </w:r>
          </w:p>
        </w:tc>
      </w:tr>
    </w:tbl>
    <w:p w:rsidR="002D69D9" w:rsidRPr="0072214C" w:rsidRDefault="002D69D9">
      <w:pPr>
        <w:rPr>
          <w:rFonts w:asciiTheme="majorHAnsi" w:hAnsiTheme="majorHAnsi"/>
        </w:rPr>
      </w:pPr>
    </w:p>
    <w:p w:rsidR="009B232F" w:rsidRDefault="002D69D9" w:rsidP="002D69D9">
      <w:pPr>
        <w:autoSpaceDE w:val="0"/>
        <w:autoSpaceDN w:val="0"/>
        <w:adjustRightInd w:val="0"/>
        <w:spacing w:after="120" w:line="360" w:lineRule="auto"/>
        <w:ind w:firstLine="720"/>
        <w:jc w:val="both"/>
        <w:rPr>
          <w:rFonts w:asciiTheme="majorHAnsi" w:hAnsiTheme="majorHAnsi"/>
          <w:sz w:val="24"/>
          <w:szCs w:val="24"/>
          <w:lang w:val="en-US"/>
        </w:rPr>
      </w:pPr>
      <w:r w:rsidRPr="0072214C">
        <w:rPr>
          <w:rFonts w:asciiTheme="majorHAnsi" w:hAnsiTheme="majorHAnsi"/>
          <w:sz w:val="24"/>
          <w:szCs w:val="24"/>
          <w:lang w:val="en-US"/>
        </w:rPr>
        <w:t xml:space="preserve">Sedangkan dari segi </w:t>
      </w:r>
      <w:r w:rsidR="009B232F" w:rsidRPr="0072214C">
        <w:rPr>
          <w:rFonts w:asciiTheme="majorHAnsi" w:hAnsiTheme="majorHAnsi"/>
          <w:sz w:val="24"/>
          <w:szCs w:val="24"/>
          <w:lang w:val="en-US"/>
        </w:rPr>
        <w:t>kinerja keuangan</w:t>
      </w:r>
      <w:r w:rsidRPr="0072214C">
        <w:rPr>
          <w:rFonts w:asciiTheme="majorHAnsi" w:hAnsiTheme="majorHAnsi"/>
          <w:sz w:val="24"/>
          <w:szCs w:val="24"/>
          <w:lang w:val="en-US"/>
        </w:rPr>
        <w:t>, dari total Rp</w:t>
      </w:r>
      <w:r w:rsidR="008B6950">
        <w:rPr>
          <w:rFonts w:asciiTheme="majorHAnsi" w:hAnsiTheme="majorHAnsi"/>
          <w:sz w:val="24"/>
          <w:szCs w:val="24"/>
          <w:lang w:val="en-US"/>
        </w:rPr>
        <w:t xml:space="preserve"> 9.391.090.316</w:t>
      </w:r>
      <w:r w:rsidRPr="0072214C">
        <w:rPr>
          <w:rFonts w:asciiTheme="majorHAnsi" w:hAnsiTheme="majorHAnsi"/>
          <w:sz w:val="24"/>
          <w:szCs w:val="24"/>
          <w:lang w:val="en-US"/>
        </w:rPr>
        <w:t xml:space="preserve"> anggaran yang terserap untuk mewujudkan kinerja adalah Rp</w:t>
      </w:r>
      <w:r w:rsidR="008B6950">
        <w:rPr>
          <w:rFonts w:asciiTheme="majorHAnsi" w:hAnsiTheme="majorHAnsi"/>
          <w:sz w:val="24"/>
          <w:szCs w:val="24"/>
          <w:lang w:val="en-US"/>
        </w:rPr>
        <w:t>7.968.726.134</w:t>
      </w:r>
      <w:r w:rsidRPr="0072214C">
        <w:rPr>
          <w:rFonts w:asciiTheme="majorHAnsi" w:hAnsiTheme="majorHAnsi"/>
          <w:sz w:val="24"/>
          <w:szCs w:val="24"/>
          <w:lang w:val="en-US"/>
        </w:rPr>
        <w:t xml:space="preserve"> atau </w:t>
      </w:r>
      <w:r w:rsidR="000F2514">
        <w:rPr>
          <w:rFonts w:asciiTheme="majorHAnsi" w:hAnsiTheme="majorHAnsi"/>
          <w:sz w:val="24"/>
          <w:szCs w:val="24"/>
          <w:lang w:val="en-US"/>
        </w:rPr>
        <w:t>84,85</w:t>
      </w:r>
      <w:r w:rsidRPr="0072214C">
        <w:rPr>
          <w:rFonts w:asciiTheme="majorHAnsi" w:hAnsiTheme="majorHAnsi"/>
          <w:sz w:val="24"/>
          <w:szCs w:val="24"/>
          <w:lang w:val="en-US"/>
        </w:rPr>
        <w:t xml:space="preserve">%. </w:t>
      </w:r>
      <w:r w:rsidR="009B232F" w:rsidRPr="0072214C">
        <w:rPr>
          <w:rFonts w:asciiTheme="majorHAnsi" w:hAnsiTheme="majorHAnsi"/>
          <w:sz w:val="24"/>
          <w:szCs w:val="24"/>
          <w:lang w:val="en-US"/>
        </w:rPr>
        <w:t xml:space="preserve">Walaupun masih dibawah target </w:t>
      </w:r>
      <w:r w:rsidR="009B232F" w:rsidRPr="0072214C">
        <w:rPr>
          <w:rFonts w:asciiTheme="majorHAnsi" w:hAnsiTheme="majorHAnsi" w:cs="Nyala"/>
          <w:sz w:val="24"/>
          <w:szCs w:val="24"/>
        </w:rPr>
        <w:t>Pemerintah Provinsi Sumatera Barat dengan serapan minimal 95 %,</w:t>
      </w:r>
      <w:r w:rsidR="009B232F" w:rsidRPr="0072214C">
        <w:rPr>
          <w:rFonts w:asciiTheme="majorHAnsi" w:hAnsiTheme="majorHAnsi" w:cs="Nyala"/>
          <w:sz w:val="24"/>
          <w:szCs w:val="24"/>
          <w:lang w:val="en-US"/>
        </w:rPr>
        <w:t xml:space="preserve"> namun dengan capaian kinerja fisik telah mencapai </w:t>
      </w:r>
      <w:r w:rsidR="0050089A">
        <w:rPr>
          <w:rFonts w:asciiTheme="majorHAnsi" w:hAnsiTheme="majorHAnsi" w:cs="Nyala"/>
          <w:sz w:val="24"/>
          <w:szCs w:val="24"/>
          <w:lang w:val="en-US"/>
        </w:rPr>
        <w:t>98,75</w:t>
      </w:r>
      <w:r w:rsidR="009B232F" w:rsidRPr="0050089A">
        <w:rPr>
          <w:rFonts w:asciiTheme="majorHAnsi" w:hAnsiTheme="majorHAnsi" w:cs="Nyala"/>
          <w:sz w:val="24"/>
          <w:szCs w:val="24"/>
          <w:shd w:val="clear" w:color="auto" w:fill="FFFFFF" w:themeFill="background1"/>
          <w:lang w:val="en-US"/>
        </w:rPr>
        <w:t>%</w:t>
      </w:r>
      <w:r w:rsidR="009B232F" w:rsidRPr="0072214C">
        <w:rPr>
          <w:rFonts w:asciiTheme="majorHAnsi" w:hAnsiTheme="majorHAnsi" w:cs="Nyala"/>
          <w:sz w:val="24"/>
          <w:szCs w:val="24"/>
          <w:lang w:val="en-US"/>
        </w:rPr>
        <w:t xml:space="preserve"> maka sudah selayaknya kurangnya serapan anggaran tersebut dipandang sebagai kinerja yang baik dalam bidang penghematan anggaran, </w:t>
      </w:r>
      <w:r w:rsidRPr="0072214C">
        <w:rPr>
          <w:rFonts w:asciiTheme="majorHAnsi" w:hAnsiTheme="majorHAnsi"/>
          <w:sz w:val="24"/>
          <w:szCs w:val="24"/>
          <w:lang w:val="en-US"/>
        </w:rPr>
        <w:t xml:space="preserve">sebesar </w:t>
      </w:r>
      <w:r w:rsidR="000F2514">
        <w:rPr>
          <w:rFonts w:asciiTheme="majorHAnsi" w:hAnsiTheme="majorHAnsi"/>
          <w:sz w:val="24"/>
          <w:szCs w:val="24"/>
          <w:lang w:val="en-US"/>
        </w:rPr>
        <w:t xml:space="preserve">15,15 </w:t>
      </w:r>
      <w:r w:rsidRPr="0072214C">
        <w:rPr>
          <w:rFonts w:asciiTheme="majorHAnsi" w:hAnsiTheme="majorHAnsi"/>
          <w:sz w:val="24"/>
          <w:szCs w:val="24"/>
          <w:lang w:val="en-US"/>
        </w:rPr>
        <w:t xml:space="preserve">%. </w:t>
      </w:r>
      <w:r w:rsidR="009B232F" w:rsidRPr="0072214C">
        <w:rPr>
          <w:rFonts w:asciiTheme="majorHAnsi" w:hAnsiTheme="majorHAnsi"/>
          <w:sz w:val="24"/>
          <w:szCs w:val="24"/>
          <w:lang w:val="en-US"/>
        </w:rPr>
        <w:t>Penghematan anggaran ini terjadi pada kegiatan pengadaan barang dan jasa yang mendapat penawaran dibawah plafon anggaran dan pemberlakukan 2</w:t>
      </w:r>
      <w:r w:rsidR="00705C7D">
        <w:rPr>
          <w:rFonts w:asciiTheme="majorHAnsi" w:hAnsiTheme="majorHAnsi"/>
          <w:sz w:val="24"/>
          <w:szCs w:val="24"/>
          <w:lang w:val="en-US"/>
        </w:rPr>
        <w:t>1</w:t>
      </w:r>
      <w:r w:rsidR="009B232F" w:rsidRPr="0072214C">
        <w:rPr>
          <w:rFonts w:asciiTheme="majorHAnsi" w:hAnsiTheme="majorHAnsi"/>
          <w:sz w:val="24"/>
          <w:szCs w:val="24"/>
          <w:lang w:val="en-US"/>
        </w:rPr>
        <w:t xml:space="preserve"> JP jam wajib mengajar untuk pembayaran honorarium mengajar widyaiswara.</w:t>
      </w:r>
    </w:p>
    <w:p w:rsidR="000F2514" w:rsidRDefault="000F2514" w:rsidP="002D69D9">
      <w:pPr>
        <w:autoSpaceDE w:val="0"/>
        <w:autoSpaceDN w:val="0"/>
        <w:adjustRightInd w:val="0"/>
        <w:spacing w:after="120" w:line="360" w:lineRule="auto"/>
        <w:ind w:firstLine="720"/>
        <w:jc w:val="both"/>
        <w:rPr>
          <w:rFonts w:asciiTheme="majorHAnsi" w:hAnsiTheme="majorHAnsi"/>
          <w:sz w:val="24"/>
          <w:szCs w:val="24"/>
          <w:lang w:val="en-US"/>
        </w:rPr>
      </w:pPr>
    </w:p>
    <w:p w:rsidR="00763EB5" w:rsidRPr="0072214C" w:rsidRDefault="00763EB5" w:rsidP="00763EB5">
      <w:pPr>
        <w:autoSpaceDE w:val="0"/>
        <w:autoSpaceDN w:val="0"/>
        <w:adjustRightInd w:val="0"/>
        <w:spacing w:after="120" w:line="360" w:lineRule="auto"/>
        <w:jc w:val="center"/>
        <w:rPr>
          <w:rFonts w:asciiTheme="majorHAnsi" w:hAnsiTheme="majorHAnsi"/>
          <w:sz w:val="24"/>
          <w:szCs w:val="24"/>
          <w:lang w:val="en-US"/>
        </w:rPr>
      </w:pPr>
      <w:r>
        <w:rPr>
          <w:rFonts w:asciiTheme="majorHAnsi" w:hAnsiTheme="majorHAnsi"/>
          <w:sz w:val="24"/>
          <w:szCs w:val="24"/>
          <w:lang w:val="en-US"/>
        </w:rPr>
        <w:lastRenderedPageBreak/>
        <w:t xml:space="preserve">Kinerja Keuangan </w:t>
      </w:r>
      <w:r w:rsidR="0079169E">
        <w:rPr>
          <w:rFonts w:asciiTheme="majorHAnsi" w:hAnsiTheme="majorHAnsi"/>
          <w:sz w:val="24"/>
          <w:szCs w:val="24"/>
          <w:lang w:val="en-US"/>
        </w:rPr>
        <w:t>Badan Pengembangan Sumber daya Manusia</w:t>
      </w:r>
      <w:r>
        <w:rPr>
          <w:rFonts w:asciiTheme="majorHAnsi" w:hAnsiTheme="majorHAnsi"/>
          <w:sz w:val="24"/>
          <w:szCs w:val="24"/>
          <w:lang w:val="en-US"/>
        </w:rPr>
        <w:t xml:space="preserve"> Provinsi Sumatera Barat Tahun 201</w:t>
      </w:r>
      <w:r w:rsidR="000F2514">
        <w:rPr>
          <w:rFonts w:asciiTheme="majorHAnsi" w:hAnsiTheme="majorHAnsi"/>
          <w:sz w:val="24"/>
          <w:szCs w:val="24"/>
          <w:lang w:val="en-US"/>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356"/>
        <w:gridCol w:w="4458"/>
        <w:gridCol w:w="1333"/>
        <w:gridCol w:w="1270"/>
        <w:gridCol w:w="635"/>
      </w:tblGrid>
      <w:tr w:rsidR="00763EB5" w:rsidRPr="009C3373" w:rsidTr="00296900">
        <w:trPr>
          <w:trHeight w:val="275"/>
        </w:trPr>
        <w:tc>
          <w:tcPr>
            <w:tcW w:w="270" w:type="pct"/>
            <w:vMerge w:val="restar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9C3373">
              <w:rPr>
                <w:rFonts w:asciiTheme="majorHAnsi" w:eastAsia="Times New Roman" w:hAnsiTheme="majorHAnsi" w:cs="Tahoma"/>
                <w:bCs/>
                <w:sz w:val="18"/>
                <w:szCs w:val="18"/>
              </w:rPr>
              <w:t>No</w:t>
            </w:r>
          </w:p>
        </w:tc>
        <w:tc>
          <w:tcPr>
            <w:tcW w:w="2573" w:type="pct"/>
            <w:vMerge w:val="restart"/>
            <w:shd w:val="clear" w:color="auto" w:fill="95B3D7" w:themeFill="accent1" w:themeFillTint="99"/>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NAMA PROGRAM</w:t>
            </w:r>
          </w:p>
        </w:tc>
        <w:tc>
          <w:tcPr>
            <w:tcW w:w="877" w:type="pct"/>
            <w:shd w:val="clear" w:color="auto" w:fill="95B3D7" w:themeFill="accent1" w:themeFillTint="99"/>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ANGGARAN</w:t>
            </w:r>
          </w:p>
        </w:tc>
        <w:tc>
          <w:tcPr>
            <w:tcW w:w="1280" w:type="pct"/>
            <w:gridSpan w:val="2"/>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REALISASI</w:t>
            </w:r>
          </w:p>
        </w:tc>
      </w:tr>
      <w:tr w:rsidR="00763EB5" w:rsidRPr="009C3373" w:rsidTr="00296900">
        <w:tc>
          <w:tcPr>
            <w:tcW w:w="270" w:type="pct"/>
            <w:vMerge/>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p>
        </w:tc>
        <w:tc>
          <w:tcPr>
            <w:tcW w:w="2573" w:type="pct"/>
            <w:vMerge/>
            <w:shd w:val="clear" w:color="auto" w:fill="95B3D7" w:themeFill="accent1" w:themeFillTint="99"/>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p>
        </w:tc>
        <w:tc>
          <w:tcPr>
            <w:tcW w:w="877" w:type="pc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Rp.</w:t>
            </w:r>
          </w:p>
        </w:tc>
        <w:tc>
          <w:tcPr>
            <w:tcW w:w="837" w:type="pc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Rp.</w:t>
            </w:r>
          </w:p>
        </w:tc>
        <w:tc>
          <w:tcPr>
            <w:tcW w:w="443" w:type="pc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bCs/>
                <w:sz w:val="18"/>
                <w:szCs w:val="18"/>
              </w:rPr>
            </w:pPr>
            <w:r w:rsidRPr="00F84BD2">
              <w:rPr>
                <w:rFonts w:asciiTheme="majorHAnsi" w:eastAsia="Times New Roman" w:hAnsiTheme="majorHAnsi" w:cs="Tahoma"/>
                <w:bCs/>
                <w:sz w:val="18"/>
                <w:szCs w:val="18"/>
              </w:rPr>
              <w:t>%</w:t>
            </w:r>
          </w:p>
        </w:tc>
      </w:tr>
      <w:tr w:rsidR="00763EB5" w:rsidRPr="009C3373" w:rsidTr="00296900">
        <w:tc>
          <w:tcPr>
            <w:tcW w:w="270" w:type="pc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sz w:val="18"/>
                <w:szCs w:val="18"/>
              </w:rPr>
            </w:pPr>
            <w:r w:rsidRPr="00F84BD2">
              <w:rPr>
                <w:rFonts w:asciiTheme="majorHAnsi" w:eastAsia="Times New Roman" w:hAnsiTheme="majorHAnsi" w:cs="Tahoma"/>
                <w:sz w:val="18"/>
                <w:szCs w:val="18"/>
              </w:rPr>
              <w:t>1</w:t>
            </w:r>
          </w:p>
        </w:tc>
        <w:tc>
          <w:tcPr>
            <w:tcW w:w="2573" w:type="pct"/>
            <w:shd w:val="clear" w:color="auto" w:fill="95B3D7" w:themeFill="accent1" w:themeFillTint="99"/>
            <w:noWrap/>
            <w:vAlign w:val="center"/>
            <w:hideMark/>
          </w:tcPr>
          <w:p w:rsidR="00763EB5" w:rsidRPr="00F84BD2" w:rsidRDefault="00763EB5"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2</w:t>
            </w:r>
          </w:p>
        </w:tc>
        <w:tc>
          <w:tcPr>
            <w:tcW w:w="877" w:type="pct"/>
            <w:shd w:val="clear" w:color="auto" w:fill="95B3D7" w:themeFill="accent1" w:themeFillTint="99"/>
            <w:noWrap/>
            <w:vAlign w:val="center"/>
            <w:hideMark/>
          </w:tcPr>
          <w:p w:rsidR="00763EB5" w:rsidRPr="00782EFC" w:rsidRDefault="00763EB5"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rPr>
              <w:t>3</w:t>
            </w:r>
          </w:p>
        </w:tc>
        <w:tc>
          <w:tcPr>
            <w:tcW w:w="837" w:type="pct"/>
            <w:shd w:val="clear" w:color="auto" w:fill="95B3D7" w:themeFill="accent1" w:themeFillTint="99"/>
            <w:noWrap/>
            <w:vAlign w:val="center"/>
            <w:hideMark/>
          </w:tcPr>
          <w:p w:rsidR="00763EB5" w:rsidRPr="00782EFC" w:rsidRDefault="00763EB5"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rPr>
              <w:t>4</w:t>
            </w:r>
          </w:p>
        </w:tc>
        <w:tc>
          <w:tcPr>
            <w:tcW w:w="443" w:type="pct"/>
            <w:shd w:val="clear" w:color="auto" w:fill="95B3D7" w:themeFill="accent1" w:themeFillTint="99"/>
            <w:noWrap/>
            <w:vAlign w:val="center"/>
            <w:hideMark/>
          </w:tcPr>
          <w:p w:rsidR="00763EB5" w:rsidRPr="00782EFC" w:rsidRDefault="00763EB5"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rPr>
              <w:t>5</w:t>
            </w:r>
          </w:p>
        </w:tc>
      </w:tr>
      <w:tr w:rsidR="00763EB5" w:rsidRPr="009C3373" w:rsidTr="00296900">
        <w:tc>
          <w:tcPr>
            <w:tcW w:w="270" w:type="pct"/>
            <w:shd w:val="clear" w:color="auto" w:fill="DBE5F1" w:themeFill="accent1" w:themeFillTint="33"/>
            <w:noWrap/>
            <w:hideMark/>
          </w:tcPr>
          <w:p w:rsidR="00763EB5" w:rsidRPr="00F84BD2" w:rsidRDefault="00763EB5"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c>
          <w:tcPr>
            <w:tcW w:w="2573" w:type="pct"/>
            <w:shd w:val="clear" w:color="auto" w:fill="DBE5F1" w:themeFill="accent1" w:themeFillTint="33"/>
            <w:noWrap/>
            <w:hideMark/>
          </w:tcPr>
          <w:p w:rsidR="00763EB5" w:rsidRPr="00F84BD2" w:rsidRDefault="00763EB5"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c>
          <w:tcPr>
            <w:tcW w:w="877" w:type="pct"/>
            <w:shd w:val="clear" w:color="auto" w:fill="DBE5F1" w:themeFill="accent1" w:themeFillTint="33"/>
            <w:noWrap/>
            <w:hideMark/>
          </w:tcPr>
          <w:p w:rsidR="00763EB5" w:rsidRPr="00F84BD2" w:rsidRDefault="00763EB5"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c>
          <w:tcPr>
            <w:tcW w:w="837" w:type="pct"/>
            <w:shd w:val="clear" w:color="auto" w:fill="DBE5F1" w:themeFill="accent1" w:themeFillTint="33"/>
            <w:noWrap/>
            <w:hideMark/>
          </w:tcPr>
          <w:p w:rsidR="00763EB5" w:rsidRPr="00F84BD2" w:rsidRDefault="00763EB5"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c>
          <w:tcPr>
            <w:tcW w:w="443" w:type="pct"/>
            <w:shd w:val="clear" w:color="auto" w:fill="DBE5F1" w:themeFill="accent1" w:themeFillTint="33"/>
            <w:noWrap/>
            <w:hideMark/>
          </w:tcPr>
          <w:p w:rsidR="00763EB5" w:rsidRPr="00F84BD2" w:rsidRDefault="00763EB5"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r>
      <w:tr w:rsidR="000F2514" w:rsidRPr="009C3373" w:rsidTr="00296900">
        <w:tc>
          <w:tcPr>
            <w:tcW w:w="270" w:type="pct"/>
            <w:shd w:val="clear" w:color="auto" w:fill="DBE5F1" w:themeFill="accent1" w:themeFillTint="33"/>
            <w:noWrap/>
          </w:tcPr>
          <w:p w:rsidR="000F2514" w:rsidRPr="00F84BD2" w:rsidRDefault="000F2514"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1</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Pelayanan Administrasi Perkantoran</w:t>
            </w:r>
          </w:p>
        </w:tc>
        <w:tc>
          <w:tcPr>
            <w:tcW w:w="87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2.924.150.213</w:t>
            </w:r>
          </w:p>
        </w:tc>
        <w:tc>
          <w:tcPr>
            <w:tcW w:w="83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2.553.140.810</w:t>
            </w:r>
          </w:p>
        </w:tc>
        <w:tc>
          <w:tcPr>
            <w:tcW w:w="443" w:type="pct"/>
            <w:shd w:val="clear" w:color="auto" w:fill="DBE5F1" w:themeFill="accent1" w:themeFillTint="33"/>
            <w:noWrap/>
            <w:hideMark/>
          </w:tcPr>
          <w:p w:rsidR="000F2514" w:rsidRPr="00A925A6" w:rsidRDefault="000F2514" w:rsidP="00FA6215">
            <w:pPr>
              <w:spacing w:after="0" w:line="240" w:lineRule="auto"/>
              <w:jc w:val="center"/>
              <w:rPr>
                <w:rFonts w:ascii="Times New Roman" w:eastAsia="Times New Roman" w:hAnsi="Times New Roman"/>
                <w:bCs/>
                <w:sz w:val="20"/>
                <w:szCs w:val="24"/>
              </w:rPr>
            </w:pPr>
            <w:r w:rsidRPr="00A925A6">
              <w:rPr>
                <w:rFonts w:ascii="Times New Roman" w:eastAsia="Times New Roman" w:hAnsi="Times New Roman"/>
                <w:bCs/>
                <w:sz w:val="20"/>
                <w:szCs w:val="24"/>
              </w:rPr>
              <w:t>8</w:t>
            </w:r>
            <w:r>
              <w:rPr>
                <w:rFonts w:ascii="Times New Roman" w:eastAsia="Times New Roman" w:hAnsi="Times New Roman"/>
                <w:bCs/>
                <w:sz w:val="20"/>
                <w:szCs w:val="24"/>
                <w:lang w:val="en-US"/>
              </w:rPr>
              <w:t>7,31</w:t>
            </w:r>
          </w:p>
        </w:tc>
      </w:tr>
      <w:tr w:rsidR="000F2514" w:rsidRPr="009C3373" w:rsidTr="00296900">
        <w:tc>
          <w:tcPr>
            <w:tcW w:w="270" w:type="pct"/>
            <w:shd w:val="clear" w:color="auto" w:fill="DBE5F1" w:themeFill="accent1" w:themeFillTint="33"/>
            <w:noWrap/>
          </w:tcPr>
          <w:p w:rsidR="000F2514" w:rsidRPr="00F84BD2" w:rsidRDefault="000F2514"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2</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Sarana dan Prasarana Aprt</w:t>
            </w:r>
          </w:p>
        </w:tc>
        <w:tc>
          <w:tcPr>
            <w:tcW w:w="87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707.973.553</w:t>
            </w:r>
          </w:p>
        </w:tc>
        <w:tc>
          <w:tcPr>
            <w:tcW w:w="83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490.937.922</w:t>
            </w:r>
          </w:p>
        </w:tc>
        <w:tc>
          <w:tcPr>
            <w:tcW w:w="443" w:type="pct"/>
            <w:shd w:val="clear" w:color="auto" w:fill="DBE5F1" w:themeFill="accent1" w:themeFillTint="33"/>
            <w:noWrap/>
            <w:hideMark/>
          </w:tcPr>
          <w:p w:rsidR="000F2514" w:rsidRPr="00A852FB" w:rsidRDefault="000F2514" w:rsidP="00FA6215">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69,34</w:t>
            </w:r>
          </w:p>
        </w:tc>
      </w:tr>
      <w:tr w:rsidR="000F2514" w:rsidRPr="009C3373" w:rsidTr="00296900">
        <w:tc>
          <w:tcPr>
            <w:tcW w:w="270" w:type="pct"/>
            <w:shd w:val="clear" w:color="auto" w:fill="DBE5F1" w:themeFill="accent1" w:themeFillTint="33"/>
            <w:noWrap/>
          </w:tcPr>
          <w:p w:rsidR="000F2514" w:rsidRPr="00F84BD2" w:rsidRDefault="000F2514"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3</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Disiplin Aparatur</w:t>
            </w:r>
          </w:p>
        </w:tc>
        <w:tc>
          <w:tcPr>
            <w:tcW w:w="87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55.200.000</w:t>
            </w:r>
          </w:p>
        </w:tc>
        <w:tc>
          <w:tcPr>
            <w:tcW w:w="83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49.851.000</w:t>
            </w:r>
          </w:p>
        </w:tc>
        <w:tc>
          <w:tcPr>
            <w:tcW w:w="443" w:type="pct"/>
            <w:shd w:val="clear" w:color="auto" w:fill="DBE5F1" w:themeFill="accent1" w:themeFillTint="33"/>
            <w:noWrap/>
            <w:hideMark/>
          </w:tcPr>
          <w:p w:rsidR="000F2514" w:rsidRPr="00A925A6" w:rsidRDefault="000F2514" w:rsidP="00FA6215">
            <w:pPr>
              <w:spacing w:after="0" w:line="240" w:lineRule="auto"/>
              <w:jc w:val="center"/>
              <w:rPr>
                <w:rFonts w:ascii="Times New Roman" w:eastAsia="Times New Roman" w:hAnsi="Times New Roman"/>
                <w:bCs/>
                <w:sz w:val="20"/>
                <w:szCs w:val="24"/>
              </w:rPr>
            </w:pPr>
            <w:r w:rsidRPr="00A925A6">
              <w:rPr>
                <w:rFonts w:ascii="Times New Roman" w:eastAsia="Times New Roman" w:hAnsi="Times New Roman"/>
                <w:bCs/>
                <w:sz w:val="20"/>
                <w:szCs w:val="24"/>
              </w:rPr>
              <w:t>9</w:t>
            </w:r>
            <w:r>
              <w:rPr>
                <w:rFonts w:ascii="Times New Roman" w:eastAsia="Times New Roman" w:hAnsi="Times New Roman"/>
                <w:bCs/>
                <w:sz w:val="20"/>
                <w:szCs w:val="24"/>
                <w:lang w:val="en-US"/>
              </w:rPr>
              <w:t>0,31</w:t>
            </w:r>
          </w:p>
        </w:tc>
      </w:tr>
      <w:tr w:rsidR="000F2514" w:rsidRPr="009C3373" w:rsidTr="00296900">
        <w:tc>
          <w:tcPr>
            <w:tcW w:w="270" w:type="pct"/>
            <w:shd w:val="clear" w:color="auto" w:fill="DBE5F1" w:themeFill="accent1" w:themeFillTint="33"/>
            <w:noWrap/>
          </w:tcPr>
          <w:p w:rsidR="000F2514" w:rsidRPr="00F84BD2" w:rsidRDefault="000F2514"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4</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Pengkt Kapasitas Sumber Daya Aparatur</w:t>
            </w:r>
          </w:p>
        </w:tc>
        <w:tc>
          <w:tcPr>
            <w:tcW w:w="87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149.130.000</w:t>
            </w:r>
          </w:p>
        </w:tc>
        <w:tc>
          <w:tcPr>
            <w:tcW w:w="83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110.729.300</w:t>
            </w:r>
          </w:p>
        </w:tc>
        <w:tc>
          <w:tcPr>
            <w:tcW w:w="443" w:type="pct"/>
            <w:shd w:val="clear" w:color="auto" w:fill="DBE5F1" w:themeFill="accent1" w:themeFillTint="33"/>
            <w:noWrap/>
            <w:hideMark/>
          </w:tcPr>
          <w:p w:rsidR="000F2514" w:rsidRPr="00A852FB" w:rsidRDefault="000F2514" w:rsidP="00FA6215">
            <w:pPr>
              <w:spacing w:after="0" w:line="240" w:lineRule="auto"/>
              <w:jc w:val="center"/>
              <w:rPr>
                <w:rFonts w:ascii="Times New Roman" w:eastAsia="Times New Roman" w:hAnsi="Times New Roman"/>
                <w:bCs/>
                <w:sz w:val="20"/>
                <w:szCs w:val="24"/>
                <w:lang w:val="en-US"/>
              </w:rPr>
            </w:pPr>
            <w:r w:rsidRPr="00A925A6">
              <w:rPr>
                <w:rFonts w:ascii="Times New Roman" w:eastAsia="Times New Roman" w:hAnsi="Times New Roman"/>
                <w:bCs/>
                <w:sz w:val="20"/>
                <w:szCs w:val="24"/>
              </w:rPr>
              <w:t>7</w:t>
            </w:r>
            <w:r>
              <w:rPr>
                <w:rFonts w:ascii="Times New Roman" w:eastAsia="Times New Roman" w:hAnsi="Times New Roman"/>
                <w:bCs/>
                <w:sz w:val="20"/>
                <w:szCs w:val="24"/>
                <w:lang w:val="en-US"/>
              </w:rPr>
              <w:t>4,25</w:t>
            </w:r>
          </w:p>
        </w:tc>
      </w:tr>
      <w:tr w:rsidR="000F2514" w:rsidRPr="009C3373" w:rsidTr="00296900">
        <w:tc>
          <w:tcPr>
            <w:tcW w:w="270" w:type="pct"/>
            <w:shd w:val="clear" w:color="auto" w:fill="DBE5F1" w:themeFill="accent1" w:themeFillTint="33"/>
            <w:noWrap/>
          </w:tcPr>
          <w:p w:rsidR="000F2514" w:rsidRPr="00F84BD2" w:rsidRDefault="000F2514" w:rsidP="00296900">
            <w:pPr>
              <w:spacing w:after="0" w:line="240" w:lineRule="auto"/>
              <w:jc w:val="center"/>
              <w:rPr>
                <w:rFonts w:asciiTheme="majorHAnsi" w:eastAsia="Times New Roman" w:hAnsiTheme="majorHAnsi" w:cs="Tahoma"/>
                <w:sz w:val="18"/>
                <w:szCs w:val="18"/>
              </w:rPr>
            </w:pPr>
            <w:r>
              <w:rPr>
                <w:rFonts w:asciiTheme="majorHAnsi" w:eastAsia="Times New Roman" w:hAnsiTheme="majorHAnsi" w:cs="Tahoma"/>
                <w:sz w:val="18"/>
                <w:szCs w:val="18"/>
              </w:rPr>
              <w:t>5</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Prog.Penkt.Pengb Sistem Pelaporan Capaian kinerja</w:t>
            </w:r>
          </w:p>
        </w:tc>
        <w:tc>
          <w:tcPr>
            <w:tcW w:w="87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271.388.650</w:t>
            </w:r>
          </w:p>
        </w:tc>
        <w:tc>
          <w:tcPr>
            <w:tcW w:w="837" w:type="pct"/>
            <w:shd w:val="clear" w:color="auto" w:fill="DBE5F1" w:themeFill="accent1" w:themeFillTint="33"/>
            <w:noWrap/>
            <w:hideMark/>
          </w:tcPr>
          <w:p w:rsidR="000F2514" w:rsidRPr="00A852FB"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216.924.750</w:t>
            </w:r>
          </w:p>
        </w:tc>
        <w:tc>
          <w:tcPr>
            <w:tcW w:w="443" w:type="pct"/>
            <w:shd w:val="clear" w:color="auto" w:fill="DBE5F1" w:themeFill="accent1" w:themeFillTint="33"/>
            <w:noWrap/>
            <w:hideMark/>
          </w:tcPr>
          <w:p w:rsidR="000F2514" w:rsidRPr="00A852FB" w:rsidRDefault="000F2514" w:rsidP="00FA6215">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79,93</w:t>
            </w:r>
          </w:p>
        </w:tc>
      </w:tr>
      <w:tr w:rsidR="000F2514" w:rsidRPr="009C3373" w:rsidTr="00296900">
        <w:tc>
          <w:tcPr>
            <w:tcW w:w="270" w:type="pct"/>
            <w:shd w:val="clear" w:color="auto" w:fill="DBE5F1" w:themeFill="accent1" w:themeFillTint="33"/>
            <w:noWrap/>
          </w:tcPr>
          <w:p w:rsidR="000F2514" w:rsidRPr="000F2514" w:rsidRDefault="000F2514"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lang w:val="en-US"/>
              </w:rPr>
              <w:t>6</w:t>
            </w:r>
          </w:p>
        </w:tc>
        <w:tc>
          <w:tcPr>
            <w:tcW w:w="2573" w:type="pct"/>
            <w:shd w:val="clear" w:color="auto" w:fill="DBE5F1" w:themeFill="accent1" w:themeFillTint="33"/>
            <w:noWrap/>
            <w:hideMark/>
          </w:tcPr>
          <w:p w:rsidR="000F2514" w:rsidRPr="00A852FB" w:rsidRDefault="000F2514" w:rsidP="00FA6215">
            <w:pPr>
              <w:spacing w:after="0" w:line="240" w:lineRule="auto"/>
              <w:rPr>
                <w:rFonts w:ascii="Times New Roman" w:eastAsia="Times New Roman" w:hAnsi="Times New Roman"/>
                <w:bCs/>
                <w:sz w:val="20"/>
                <w:szCs w:val="24"/>
                <w:lang w:val="en-US"/>
              </w:rPr>
            </w:pPr>
            <w:r>
              <w:rPr>
                <w:rFonts w:ascii="Times New Roman" w:eastAsia="Times New Roman" w:hAnsi="Times New Roman"/>
                <w:bCs/>
                <w:sz w:val="20"/>
                <w:szCs w:val="24"/>
                <w:lang w:val="en-US"/>
              </w:rPr>
              <w:t>Prog. Perenc.Peng.Pengaws.dan Pengend.Keg.&amp;Asset</w:t>
            </w:r>
          </w:p>
        </w:tc>
        <w:tc>
          <w:tcPr>
            <w:tcW w:w="87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92.881.000</w:t>
            </w:r>
          </w:p>
        </w:tc>
        <w:tc>
          <w:tcPr>
            <w:tcW w:w="83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56.407.350</w:t>
            </w:r>
          </w:p>
        </w:tc>
        <w:tc>
          <w:tcPr>
            <w:tcW w:w="443" w:type="pct"/>
            <w:shd w:val="clear" w:color="auto" w:fill="DBE5F1" w:themeFill="accent1" w:themeFillTint="33"/>
            <w:noWrap/>
            <w:hideMark/>
          </w:tcPr>
          <w:p w:rsidR="000F2514" w:rsidRPr="00192045" w:rsidRDefault="000F2514" w:rsidP="00FA6215">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60,73</w:t>
            </w:r>
          </w:p>
        </w:tc>
      </w:tr>
      <w:tr w:rsidR="000F2514" w:rsidRPr="009C3373" w:rsidTr="00296900">
        <w:tc>
          <w:tcPr>
            <w:tcW w:w="270" w:type="pct"/>
            <w:shd w:val="clear" w:color="auto" w:fill="DBE5F1" w:themeFill="accent1" w:themeFillTint="33"/>
            <w:noWrap/>
          </w:tcPr>
          <w:p w:rsidR="000F2514" w:rsidRPr="000F2514" w:rsidRDefault="000F2514"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lang w:val="en-US"/>
              </w:rPr>
              <w:t>7</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Pendidikan Kedinasan</w:t>
            </w:r>
          </w:p>
        </w:tc>
        <w:tc>
          <w:tcPr>
            <w:tcW w:w="87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4.023.513.900</w:t>
            </w:r>
          </w:p>
        </w:tc>
        <w:tc>
          <w:tcPr>
            <w:tcW w:w="83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3.580.216.372</w:t>
            </w:r>
          </w:p>
        </w:tc>
        <w:tc>
          <w:tcPr>
            <w:tcW w:w="443" w:type="pct"/>
            <w:shd w:val="clear" w:color="auto" w:fill="DBE5F1" w:themeFill="accent1" w:themeFillTint="33"/>
            <w:noWrap/>
            <w:hideMark/>
          </w:tcPr>
          <w:p w:rsidR="000F2514" w:rsidRPr="00A925A6" w:rsidRDefault="000F2514" w:rsidP="00FA6215">
            <w:pPr>
              <w:spacing w:after="0" w:line="240" w:lineRule="auto"/>
              <w:jc w:val="center"/>
              <w:rPr>
                <w:rFonts w:ascii="Times New Roman" w:eastAsia="Times New Roman" w:hAnsi="Times New Roman"/>
                <w:bCs/>
                <w:sz w:val="20"/>
                <w:szCs w:val="24"/>
              </w:rPr>
            </w:pPr>
            <w:r>
              <w:rPr>
                <w:rFonts w:ascii="Times New Roman" w:eastAsia="Times New Roman" w:hAnsi="Times New Roman"/>
                <w:bCs/>
                <w:sz w:val="20"/>
                <w:szCs w:val="24"/>
                <w:lang w:val="en-US"/>
              </w:rPr>
              <w:t>88,98</w:t>
            </w:r>
          </w:p>
        </w:tc>
      </w:tr>
      <w:tr w:rsidR="000F2514" w:rsidRPr="009C3373" w:rsidTr="00296900">
        <w:tc>
          <w:tcPr>
            <w:tcW w:w="270" w:type="pct"/>
            <w:shd w:val="clear" w:color="auto" w:fill="DBE5F1" w:themeFill="accent1" w:themeFillTint="33"/>
            <w:noWrap/>
          </w:tcPr>
          <w:p w:rsidR="000F2514" w:rsidRPr="000F2514" w:rsidRDefault="000F2514" w:rsidP="00296900">
            <w:pPr>
              <w:spacing w:after="0" w:line="240" w:lineRule="auto"/>
              <w:jc w:val="center"/>
              <w:rPr>
                <w:rFonts w:asciiTheme="majorHAnsi" w:eastAsia="Times New Roman" w:hAnsiTheme="majorHAnsi" w:cs="Tahoma"/>
                <w:sz w:val="18"/>
                <w:szCs w:val="18"/>
                <w:lang w:val="en-US"/>
              </w:rPr>
            </w:pPr>
            <w:r>
              <w:rPr>
                <w:rFonts w:asciiTheme="majorHAnsi" w:eastAsia="Times New Roman" w:hAnsiTheme="majorHAnsi" w:cs="Tahoma"/>
                <w:sz w:val="18"/>
                <w:szCs w:val="18"/>
                <w:lang w:val="en-US"/>
              </w:rPr>
              <w:t>8</w:t>
            </w:r>
          </w:p>
        </w:tc>
        <w:tc>
          <w:tcPr>
            <w:tcW w:w="2573" w:type="pct"/>
            <w:shd w:val="clear" w:color="auto" w:fill="DBE5F1" w:themeFill="accent1" w:themeFillTint="33"/>
            <w:noWrap/>
            <w:hideMark/>
          </w:tcPr>
          <w:p w:rsidR="000F2514" w:rsidRPr="00A925A6" w:rsidRDefault="000F2514" w:rsidP="00FA6215">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Pembinaan dan Pengembangan Aparatur</w:t>
            </w:r>
          </w:p>
        </w:tc>
        <w:tc>
          <w:tcPr>
            <w:tcW w:w="87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1.166.853.000</w:t>
            </w:r>
          </w:p>
        </w:tc>
        <w:tc>
          <w:tcPr>
            <w:tcW w:w="837" w:type="pct"/>
            <w:shd w:val="clear" w:color="auto" w:fill="DBE5F1" w:themeFill="accent1" w:themeFillTint="33"/>
            <w:noWrap/>
            <w:hideMark/>
          </w:tcPr>
          <w:p w:rsidR="000F2514" w:rsidRPr="00192045" w:rsidRDefault="000F2514" w:rsidP="00FA6215">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910.518.630</w:t>
            </w:r>
          </w:p>
        </w:tc>
        <w:tc>
          <w:tcPr>
            <w:tcW w:w="443" w:type="pct"/>
            <w:shd w:val="clear" w:color="auto" w:fill="DBE5F1" w:themeFill="accent1" w:themeFillTint="33"/>
            <w:noWrap/>
            <w:hideMark/>
          </w:tcPr>
          <w:p w:rsidR="000F2514" w:rsidRPr="00A925A6" w:rsidRDefault="000F2514" w:rsidP="00FA6215">
            <w:pPr>
              <w:spacing w:after="0" w:line="240" w:lineRule="auto"/>
              <w:jc w:val="center"/>
              <w:rPr>
                <w:rFonts w:ascii="Times New Roman" w:eastAsia="Times New Roman" w:hAnsi="Times New Roman"/>
                <w:bCs/>
                <w:sz w:val="20"/>
                <w:szCs w:val="24"/>
              </w:rPr>
            </w:pPr>
            <w:r>
              <w:rPr>
                <w:rFonts w:ascii="Times New Roman" w:eastAsia="Times New Roman" w:hAnsi="Times New Roman"/>
                <w:bCs/>
                <w:sz w:val="20"/>
                <w:szCs w:val="24"/>
                <w:lang w:val="en-US"/>
              </w:rPr>
              <w:t>78,03</w:t>
            </w:r>
          </w:p>
        </w:tc>
      </w:tr>
      <w:tr w:rsidR="000F2514" w:rsidRPr="009C3373" w:rsidTr="00296900">
        <w:tc>
          <w:tcPr>
            <w:tcW w:w="270" w:type="pct"/>
            <w:shd w:val="clear" w:color="auto" w:fill="8DB3E2" w:themeFill="text2" w:themeFillTint="66"/>
            <w:noWrap/>
            <w:hideMark/>
          </w:tcPr>
          <w:p w:rsidR="000F2514" w:rsidRPr="00F84BD2" w:rsidRDefault="000F2514" w:rsidP="00296900">
            <w:pPr>
              <w:spacing w:after="0" w:line="240" w:lineRule="auto"/>
              <w:rPr>
                <w:rFonts w:asciiTheme="majorHAnsi" w:eastAsia="Times New Roman" w:hAnsiTheme="majorHAnsi" w:cs="Tahoma"/>
                <w:sz w:val="18"/>
                <w:szCs w:val="18"/>
              </w:rPr>
            </w:pPr>
            <w:r w:rsidRPr="00F84BD2">
              <w:rPr>
                <w:rFonts w:asciiTheme="majorHAnsi" w:eastAsia="Times New Roman" w:hAnsiTheme="majorHAnsi" w:cs="Tahoma"/>
                <w:sz w:val="18"/>
                <w:szCs w:val="18"/>
              </w:rPr>
              <w:t> </w:t>
            </w:r>
          </w:p>
        </w:tc>
        <w:tc>
          <w:tcPr>
            <w:tcW w:w="2573" w:type="pct"/>
            <w:shd w:val="clear" w:color="auto" w:fill="8DB3E2" w:themeFill="text2" w:themeFillTint="66"/>
            <w:hideMark/>
          </w:tcPr>
          <w:p w:rsidR="000F2514" w:rsidRPr="00A925A6" w:rsidRDefault="000F2514" w:rsidP="00FA6215">
            <w:pPr>
              <w:spacing w:after="0" w:line="240" w:lineRule="auto"/>
              <w:rPr>
                <w:rFonts w:ascii="Times New Roman" w:eastAsia="Times New Roman" w:hAnsi="Times New Roman"/>
                <w:b/>
                <w:bCs/>
                <w:sz w:val="20"/>
                <w:szCs w:val="24"/>
              </w:rPr>
            </w:pPr>
            <w:r w:rsidRPr="00A925A6">
              <w:rPr>
                <w:rFonts w:ascii="Times New Roman" w:eastAsia="Times New Roman" w:hAnsi="Times New Roman"/>
                <w:b/>
                <w:bCs/>
                <w:sz w:val="20"/>
                <w:szCs w:val="24"/>
              </w:rPr>
              <w:t xml:space="preserve"> Jumlah</w:t>
            </w:r>
          </w:p>
        </w:tc>
        <w:tc>
          <w:tcPr>
            <w:tcW w:w="877" w:type="pct"/>
            <w:shd w:val="clear" w:color="auto" w:fill="8DB3E2" w:themeFill="text2" w:themeFillTint="66"/>
            <w:hideMark/>
          </w:tcPr>
          <w:p w:rsidR="000F2514" w:rsidRPr="00976B8B" w:rsidRDefault="000F2514" w:rsidP="00FA6215">
            <w:pPr>
              <w:spacing w:after="0" w:line="240" w:lineRule="auto"/>
              <w:jc w:val="right"/>
              <w:rPr>
                <w:rFonts w:ascii="Times New Roman" w:eastAsia="Times New Roman" w:hAnsi="Times New Roman"/>
                <w:b/>
                <w:bCs/>
                <w:sz w:val="20"/>
                <w:szCs w:val="24"/>
                <w:lang w:val="en-US"/>
              </w:rPr>
            </w:pPr>
            <w:r>
              <w:rPr>
                <w:rFonts w:ascii="Times New Roman" w:eastAsia="Times New Roman" w:hAnsi="Times New Roman"/>
                <w:b/>
                <w:bCs/>
                <w:sz w:val="20"/>
                <w:szCs w:val="24"/>
                <w:lang w:val="en-US"/>
              </w:rPr>
              <w:t>9.391.090.316</w:t>
            </w:r>
          </w:p>
        </w:tc>
        <w:tc>
          <w:tcPr>
            <w:tcW w:w="837" w:type="pct"/>
            <w:shd w:val="clear" w:color="auto" w:fill="8DB3E2" w:themeFill="text2" w:themeFillTint="66"/>
            <w:hideMark/>
          </w:tcPr>
          <w:p w:rsidR="000F2514" w:rsidRPr="00976B8B" w:rsidRDefault="000F2514" w:rsidP="00FA6215">
            <w:pPr>
              <w:spacing w:after="0" w:line="240" w:lineRule="auto"/>
              <w:jc w:val="right"/>
              <w:rPr>
                <w:rFonts w:ascii="Times New Roman" w:eastAsia="Times New Roman" w:hAnsi="Times New Roman"/>
                <w:b/>
                <w:bCs/>
                <w:sz w:val="20"/>
                <w:szCs w:val="24"/>
                <w:lang w:val="en-US"/>
              </w:rPr>
            </w:pPr>
            <w:r>
              <w:rPr>
                <w:rFonts w:ascii="Times New Roman" w:eastAsia="Times New Roman" w:hAnsi="Times New Roman"/>
                <w:b/>
                <w:bCs/>
                <w:sz w:val="20"/>
                <w:szCs w:val="24"/>
                <w:lang w:val="en-US"/>
              </w:rPr>
              <w:t>7.968.726.134</w:t>
            </w:r>
          </w:p>
        </w:tc>
        <w:tc>
          <w:tcPr>
            <w:tcW w:w="443" w:type="pct"/>
            <w:shd w:val="clear" w:color="auto" w:fill="8DB3E2" w:themeFill="text2" w:themeFillTint="66"/>
            <w:noWrap/>
            <w:hideMark/>
          </w:tcPr>
          <w:p w:rsidR="000F2514" w:rsidRPr="00A925A6" w:rsidRDefault="000F2514" w:rsidP="00FA6215">
            <w:pPr>
              <w:spacing w:after="0" w:line="240" w:lineRule="auto"/>
              <w:jc w:val="center"/>
              <w:rPr>
                <w:rFonts w:ascii="Times New Roman" w:eastAsia="Times New Roman" w:hAnsi="Times New Roman"/>
                <w:b/>
                <w:bCs/>
                <w:sz w:val="20"/>
                <w:szCs w:val="24"/>
              </w:rPr>
            </w:pPr>
            <w:r>
              <w:rPr>
                <w:rFonts w:ascii="Times New Roman" w:eastAsia="Times New Roman" w:hAnsi="Times New Roman"/>
                <w:b/>
                <w:bCs/>
                <w:sz w:val="20"/>
                <w:szCs w:val="24"/>
                <w:lang w:val="en-US"/>
              </w:rPr>
              <w:t>84,85</w:t>
            </w:r>
          </w:p>
        </w:tc>
      </w:tr>
    </w:tbl>
    <w:p w:rsidR="00763EB5" w:rsidRDefault="00763EB5" w:rsidP="002D69D9">
      <w:pPr>
        <w:autoSpaceDE w:val="0"/>
        <w:autoSpaceDN w:val="0"/>
        <w:adjustRightInd w:val="0"/>
        <w:spacing w:after="120" w:line="360" w:lineRule="auto"/>
        <w:ind w:firstLine="720"/>
        <w:jc w:val="both"/>
        <w:rPr>
          <w:rFonts w:asciiTheme="majorHAnsi" w:hAnsiTheme="majorHAnsi"/>
          <w:sz w:val="24"/>
          <w:szCs w:val="24"/>
          <w:lang w:val="en-US"/>
        </w:rPr>
      </w:pPr>
    </w:p>
    <w:p w:rsidR="003F757D" w:rsidRDefault="009A3A7B" w:rsidP="003F757D">
      <w:pPr>
        <w:autoSpaceDE w:val="0"/>
        <w:autoSpaceDN w:val="0"/>
        <w:adjustRightInd w:val="0"/>
        <w:spacing w:after="120" w:line="360" w:lineRule="auto"/>
        <w:ind w:firstLine="720"/>
        <w:jc w:val="both"/>
        <w:rPr>
          <w:rFonts w:asciiTheme="majorHAnsi" w:hAnsiTheme="majorHAnsi"/>
          <w:sz w:val="24"/>
          <w:szCs w:val="24"/>
          <w:lang w:val="en-US"/>
        </w:rPr>
        <w:sectPr w:rsidR="003F757D" w:rsidSect="000437FA">
          <w:headerReference w:type="default" r:id="rId17"/>
          <w:footerReference w:type="default" r:id="rId18"/>
          <w:pgSz w:w="11907" w:h="16840" w:code="9"/>
          <w:pgMar w:top="2268" w:right="1701" w:bottom="1701" w:left="2268" w:header="720" w:footer="720" w:gutter="0"/>
          <w:pgNumType w:fmt="lowerRoman" w:start="1"/>
          <w:cols w:space="720"/>
          <w:docGrid w:linePitch="360"/>
        </w:sectPr>
      </w:pPr>
      <w:r>
        <w:rPr>
          <w:rFonts w:asciiTheme="majorHAnsi" w:hAnsiTheme="majorHAnsi"/>
          <w:sz w:val="24"/>
          <w:szCs w:val="24"/>
          <w:lang w:val="en-US"/>
        </w:rPr>
        <w:t>D</w:t>
      </w:r>
      <w:r w:rsidR="009B232F" w:rsidRPr="0072214C">
        <w:rPr>
          <w:rFonts w:asciiTheme="majorHAnsi" w:hAnsiTheme="majorHAnsi"/>
          <w:sz w:val="24"/>
          <w:szCs w:val="24"/>
          <w:lang w:val="en-US"/>
        </w:rPr>
        <w:t xml:space="preserve">ibandingkan dengan serapan anggaran tahun </w:t>
      </w:r>
      <w:r>
        <w:rPr>
          <w:rFonts w:asciiTheme="majorHAnsi" w:hAnsiTheme="majorHAnsi"/>
          <w:sz w:val="24"/>
          <w:szCs w:val="24"/>
          <w:lang w:val="en-US"/>
        </w:rPr>
        <w:t>2016</w:t>
      </w:r>
      <w:r w:rsidR="009B232F" w:rsidRPr="0072214C">
        <w:rPr>
          <w:rFonts w:asciiTheme="majorHAnsi" w:hAnsiTheme="majorHAnsi"/>
          <w:sz w:val="24"/>
          <w:szCs w:val="24"/>
          <w:lang w:val="en-US"/>
        </w:rPr>
        <w:t xml:space="preserve"> yaitu </w:t>
      </w:r>
      <w:r>
        <w:rPr>
          <w:rFonts w:asciiTheme="majorHAnsi" w:hAnsiTheme="majorHAnsi"/>
          <w:sz w:val="24"/>
          <w:szCs w:val="24"/>
          <w:lang w:val="en-US"/>
        </w:rPr>
        <w:t xml:space="preserve">90,36 </w:t>
      </w:r>
      <w:r w:rsidR="009B232F" w:rsidRPr="0072214C">
        <w:rPr>
          <w:rFonts w:asciiTheme="majorHAnsi" w:hAnsiTheme="majorHAnsi"/>
          <w:sz w:val="24"/>
          <w:szCs w:val="24"/>
          <w:lang w:val="en-US"/>
        </w:rPr>
        <w:t>%, maka serapan anggaran tahun 201</w:t>
      </w:r>
      <w:r>
        <w:rPr>
          <w:rFonts w:asciiTheme="majorHAnsi" w:hAnsiTheme="majorHAnsi"/>
          <w:sz w:val="24"/>
          <w:szCs w:val="24"/>
          <w:lang w:val="en-US"/>
        </w:rPr>
        <w:t>7mengalami penurunan sebesar 5,54 %</w:t>
      </w:r>
      <w:r w:rsidR="009B232F" w:rsidRPr="0072214C">
        <w:rPr>
          <w:rFonts w:asciiTheme="majorHAnsi" w:hAnsiTheme="majorHAnsi"/>
          <w:sz w:val="24"/>
          <w:szCs w:val="24"/>
          <w:lang w:val="en-US"/>
        </w:rPr>
        <w:t>.</w:t>
      </w:r>
    </w:p>
    <w:p w:rsidR="003F757D" w:rsidRPr="003F757D" w:rsidRDefault="003F757D" w:rsidP="003F757D">
      <w:pPr>
        <w:autoSpaceDE w:val="0"/>
        <w:autoSpaceDN w:val="0"/>
        <w:adjustRightInd w:val="0"/>
        <w:spacing w:after="0" w:line="240" w:lineRule="auto"/>
        <w:ind w:left="270" w:hanging="270"/>
        <w:jc w:val="right"/>
        <w:rPr>
          <w:rFonts w:ascii="Cambria" w:eastAsia="SimSun" w:hAnsi="Cambria" w:cs="Times New Roman"/>
          <w:sz w:val="40"/>
          <w:lang w:val="en-US" w:eastAsia="zh-CN"/>
        </w:rPr>
      </w:pPr>
      <w:r w:rsidRPr="003F757D">
        <w:rPr>
          <w:rFonts w:ascii="Cambria" w:eastAsia="SimSun" w:hAnsi="Cambria" w:cs="Times New Roman"/>
          <w:noProof/>
          <w:lang w:val="en-US" w:eastAsia="en-US"/>
        </w:rPr>
        <w:lastRenderedPageBreak/>
        <w:drawing>
          <wp:anchor distT="0" distB="0" distL="114300" distR="114300" simplePos="0" relativeHeight="251672576" behindDoc="0" locked="0" layoutInCell="1" allowOverlap="1">
            <wp:simplePos x="0" y="0"/>
            <wp:positionH relativeFrom="column">
              <wp:posOffset>939165</wp:posOffset>
            </wp:positionH>
            <wp:positionV relativeFrom="paragraph">
              <wp:posOffset>191770</wp:posOffset>
            </wp:positionV>
            <wp:extent cx="2704465" cy="466725"/>
            <wp:effectExtent l="0" t="0" r="63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4465" cy="466725"/>
                    </a:xfrm>
                    <a:prstGeom prst="rect">
                      <a:avLst/>
                    </a:prstGeom>
                    <a:noFill/>
                  </pic:spPr>
                </pic:pic>
              </a:graphicData>
            </a:graphic>
          </wp:anchor>
        </w:drawing>
      </w:r>
      <w:r w:rsidR="00185D69" w:rsidRPr="00185D69">
        <w:rPr>
          <w:rFonts w:ascii="Cambria" w:eastAsia="SimSun" w:hAnsi="Cambria" w:cs="Times New Roman"/>
          <w:noProof/>
        </w:rPr>
        <w:pict>
          <v:rect id="Rectangle 13" o:spid="_x0000_s1029" style="position:absolute;left:0;text-align:left;margin-left:293.05pt;margin-top:9.85pt;width:110.25pt;height:50.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" filled="f" stroked="f">
            <v:textbox>
              <w:txbxContent>
                <w:p w:rsidR="00945FBD" w:rsidRDefault="00945FBD" w:rsidP="003F757D">
                  <w:pPr>
                    <w:spacing w:after="0" w:line="240" w:lineRule="auto"/>
                    <w:contextualSpacing/>
                    <w:jc w:val="center"/>
                    <w:rPr>
                      <w:sz w:val="56"/>
                      <w:szCs w:val="72"/>
                    </w:rPr>
                  </w:pPr>
                  <w:r>
                    <w:rPr>
                      <w:sz w:val="56"/>
                      <w:szCs w:val="72"/>
                    </w:rPr>
                    <w:t>BAB I</w:t>
                  </w:r>
                </w:p>
              </w:txbxContent>
            </v:textbox>
          </v:rect>
        </w:pict>
      </w:r>
      <w:r w:rsidRPr="003F757D">
        <w:rPr>
          <w:rFonts w:ascii="Cambria" w:eastAsia="SimSun" w:hAnsi="Cambria" w:cs="Times New Roman"/>
          <w:noProof/>
          <w:lang w:val="en-US" w:eastAsia="en-US"/>
        </w:rPr>
        <w:drawing>
          <wp:anchor distT="0" distB="0" distL="114300" distR="114300" simplePos="0" relativeHeight="251667456" behindDoc="0" locked="0" layoutInCell="1" allowOverlap="1">
            <wp:simplePos x="0" y="0"/>
            <wp:positionH relativeFrom="column">
              <wp:posOffset>3649980</wp:posOffset>
            </wp:positionH>
            <wp:positionV relativeFrom="paragraph">
              <wp:posOffset>10795</wp:posOffset>
            </wp:positionV>
            <wp:extent cx="1504950" cy="838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838200"/>
                    </a:xfrm>
                    <a:prstGeom prst="rect">
                      <a:avLst/>
                    </a:prstGeom>
                    <a:noFill/>
                  </pic:spPr>
                </pic:pic>
              </a:graphicData>
            </a:graphic>
          </wp:anchor>
        </w:drawing>
      </w:r>
    </w:p>
    <w:p w:rsidR="003F757D" w:rsidRPr="003F757D" w:rsidRDefault="003F757D" w:rsidP="003F757D">
      <w:pPr>
        <w:autoSpaceDE w:val="0"/>
        <w:autoSpaceDN w:val="0"/>
        <w:adjustRightInd w:val="0"/>
        <w:spacing w:after="0" w:line="240" w:lineRule="auto"/>
        <w:ind w:left="272" w:right="425" w:hanging="272"/>
        <w:jc w:val="right"/>
        <w:rPr>
          <w:rFonts w:ascii="Cambria" w:eastAsia="SimSun" w:hAnsi="Cambria" w:cs="Times New Roman"/>
          <w:lang w:val="en-US" w:eastAsia="zh-CN"/>
        </w:rPr>
      </w:pPr>
      <w:r w:rsidRPr="003F757D">
        <w:rPr>
          <w:rFonts w:ascii="Cambria" w:eastAsia="SimSun" w:hAnsi="Cambria" w:cs="Times New Roman"/>
          <w:color w:val="FFFFFF"/>
          <w:lang w:val="en-US" w:eastAsia="zh-CN"/>
        </w:rPr>
        <w:t>PENDAHULUAN</w:t>
      </w: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Times New Roman"/>
          <w:lang w:val="en-US" w:eastAsia="zh-CN"/>
        </w:rPr>
      </w:pP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p>
    <w:p w:rsidR="003F757D" w:rsidRPr="003F757D" w:rsidRDefault="00185D69"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r w:rsidRPr="00185D69">
        <w:rPr>
          <w:rFonts w:ascii="Cambria" w:eastAsia="SimSun" w:hAnsi="Cambria" w:cs="Times New Roman"/>
          <w:b/>
          <w:noProof/>
          <w:sz w:val="24"/>
          <w:szCs w:val="24"/>
        </w:rPr>
        <w:pict>
          <v:shape id="Freeform: Shape 11" o:spid="_x0000_s1030" style="position:absolute;left:0;text-align:left;margin-left:-.15pt;margin-top:9.7pt;width:198.75pt;height:26.35pt;z-index:251669504;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" adj="-11796480,,5400" path="m,l530123,r15088,15087l545211,90526r-530124,l,75438,,xe" fillcolor="#f4fee6" strokecolor="#97b853">
            <v:fill color2="#d9fda5" rotate="t" colors="0 #f4fee6;42598f #e3febf;1 #d9fda5" focus="100%" type="gradient"/>
            <v:stroke joinstyle="round"/>
            <v:shadow on="t" color="black" opacity="24903f" origin=",.5" offset="0,.55556mm"/>
            <v:formulas/>
            <v:path o:connecttype="custom" o:connectlocs="0,0;2454273,0;2524125,69847;2524125,419100;2524125,419100;69847,419100;0,349248;0,0" o:connectangles="0,0,0,0,0,0,0,0" textboxrect="0,0,545211,90526"/>
            <v:textbox>
              <w:txbxContent>
                <w:p w:rsidR="00945FBD" w:rsidRDefault="00945FBD" w:rsidP="003F757D">
                  <w:pPr>
                    <w:pStyle w:val="ListParagraph1"/>
                    <w:numPr>
                      <w:ilvl w:val="0"/>
                      <w:numId w:val="9"/>
                    </w:numPr>
                    <w:spacing w:line="360" w:lineRule="auto"/>
                    <w:ind w:left="426" w:hanging="426"/>
                    <w:rPr>
                      <w:rFonts w:ascii="Cambria" w:hAnsi="Cambria"/>
                      <w:b/>
                    </w:rPr>
                  </w:pPr>
                  <w:r>
                    <w:rPr>
                      <w:rFonts w:ascii="Cambria" w:hAnsi="Cambria"/>
                      <w:b/>
                    </w:rPr>
                    <w:t>Latar Belakang</w:t>
                  </w:r>
                </w:p>
                <w:p w:rsidR="00945FBD" w:rsidRDefault="00945FBD" w:rsidP="003F757D">
                  <w:pPr>
                    <w:jc w:val="center"/>
                  </w:pPr>
                </w:p>
              </w:txbxContent>
            </v:textbox>
          </v:shape>
        </w:pict>
      </w: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p>
    <w:p w:rsidR="003F757D" w:rsidRPr="003F757D" w:rsidRDefault="003F757D" w:rsidP="003F757D">
      <w:pPr>
        <w:autoSpaceDE w:val="0"/>
        <w:autoSpaceDN w:val="0"/>
        <w:adjustRightInd w:val="0"/>
        <w:spacing w:after="0" w:line="240" w:lineRule="auto"/>
        <w:ind w:left="270" w:hanging="270"/>
        <w:jc w:val="both"/>
        <w:rPr>
          <w:rFonts w:ascii="Cambria" w:eastAsia="SimSun" w:hAnsi="Cambria" w:cs="Book Antiqua"/>
          <w:color w:val="000000"/>
          <w:lang w:val="en-US" w:eastAsia="zh-CN"/>
        </w:rPr>
      </w:pPr>
    </w:p>
    <w:p w:rsidR="003F757D" w:rsidRPr="00705C7D" w:rsidRDefault="003F757D" w:rsidP="003F757D">
      <w:pPr>
        <w:spacing w:after="0" w:line="360" w:lineRule="auto"/>
        <w:ind w:firstLine="720"/>
        <w:contextualSpacing/>
        <w:jc w:val="both"/>
        <w:rPr>
          <w:rFonts w:ascii="Cambria" w:eastAsia="SimSun" w:hAnsi="Cambria" w:cs="Times New Roman"/>
          <w:lang w:eastAsia="zh-CN"/>
        </w:rPr>
      </w:pPr>
      <w:r w:rsidRPr="00705C7D">
        <w:rPr>
          <w:rFonts w:ascii="Cambria" w:eastAsia="SimSun" w:hAnsi="Cambria" w:cs="Times New Roman"/>
          <w:lang w:eastAsia="zh-CN"/>
        </w:rPr>
        <w:t>Perbaikan pemerintahan dan sistem manajemen merupakan agenda penting dalam reformasi birokrasi yang sedang dijalankan oleh pemerintah saat ini.</w:t>
      </w:r>
      <w:r w:rsidR="00705C7D">
        <w:rPr>
          <w:rFonts w:ascii="Cambria" w:eastAsia="SimSun" w:hAnsi="Cambria" w:cs="Times New Roman"/>
          <w:lang w:val="en-US" w:eastAsia="zh-CN"/>
        </w:rPr>
        <w:t xml:space="preserve"> </w:t>
      </w:r>
      <w:r w:rsidRPr="00705C7D">
        <w:rPr>
          <w:rFonts w:ascii="Cambria" w:eastAsia="SimSun" w:hAnsi="Cambria" w:cs="Times New Roman"/>
          <w:lang w:eastAsia="zh-CN"/>
        </w:rPr>
        <w:t>Sistem manajemen pemerintahan diharapkan berfokus pada peningkatan akuntabilitas serta sekaligus peningkatan kinerja yang berorientasi pada hasil (outcome).</w:t>
      </w:r>
      <w:r w:rsidR="00705C7D" w:rsidRPr="00705C7D">
        <w:rPr>
          <w:rFonts w:ascii="Cambria" w:eastAsia="SimSun" w:hAnsi="Cambria" w:cs="Times New Roman"/>
          <w:lang w:eastAsia="zh-CN"/>
        </w:rPr>
        <w:t xml:space="preserve"> </w:t>
      </w:r>
      <w:r w:rsidRPr="00705C7D">
        <w:rPr>
          <w:rFonts w:ascii="Cambria" w:eastAsia="SimSun" w:hAnsi="Cambria" w:cs="Times New Roman"/>
          <w:lang w:eastAsia="zh-CN"/>
        </w:rPr>
        <w:t>Maka pemerintah telah menetapkan kebijakan untuk penerapan sistem pertanggungjawaban yang jelas dan teratur dan efektif yang disebut dengan Sistem Akuntabilitas Kinerja Instansi Pemerintah (SAKIP).</w:t>
      </w:r>
    </w:p>
    <w:p w:rsidR="003F757D" w:rsidRPr="00705C7D" w:rsidRDefault="003F757D" w:rsidP="003F757D">
      <w:pPr>
        <w:spacing w:after="0" w:line="360" w:lineRule="auto"/>
        <w:ind w:firstLine="720"/>
        <w:contextualSpacing/>
        <w:jc w:val="both"/>
        <w:rPr>
          <w:rFonts w:ascii="Cambria" w:eastAsia="SimSun" w:hAnsi="Cambria" w:cs="Times New Roman"/>
          <w:lang w:eastAsia="zh-CN"/>
        </w:rPr>
      </w:pPr>
      <w:r w:rsidRPr="00705C7D">
        <w:rPr>
          <w:rFonts w:ascii="Cambria" w:eastAsia="SimSun" w:hAnsi="Cambria" w:cs="Times New Roman"/>
          <w:lang w:eastAsia="zh-CN"/>
        </w:rPr>
        <w:t>Akuntabilitas merupakan perwujudan dari kewajiban seseorang atau unit organisasi untuk mempertanggungjawabkan pengelolaan sumber daya dan pelaksanaan kebijakan yang dipercayakan kepadanya dalam rangka pencapaian tujuan yang telah ditetapkan melalui media pertanggungjawaban dan berupa laporan akuntabilitas yang disusun secara periodik.</w:t>
      </w:r>
    </w:p>
    <w:p w:rsidR="003F757D" w:rsidRPr="00705C7D" w:rsidRDefault="003F757D" w:rsidP="003F757D">
      <w:pPr>
        <w:spacing w:after="0" w:line="360" w:lineRule="auto"/>
        <w:ind w:firstLine="720"/>
        <w:contextualSpacing/>
        <w:jc w:val="both"/>
        <w:rPr>
          <w:rFonts w:ascii="Cambria" w:eastAsia="SimSun" w:hAnsi="Cambria" w:cs="Times New Roman"/>
          <w:lang w:eastAsia="zh-CN"/>
        </w:rPr>
      </w:pPr>
      <w:r w:rsidRPr="003F757D">
        <w:rPr>
          <w:rFonts w:ascii="Cambria" w:eastAsia="SimSun" w:hAnsi="Cambria" w:cs="Times New Roman"/>
          <w:lang w:val="en-US" w:eastAsia="zh-CN"/>
        </w:rPr>
        <w:t xml:space="preserve">Untuk perwujudan pertanggungjawaban tersebut, Presiden Republik Indonesia melalui Peraturan Presiden Nomor 29 Tahun 2014 tentang Sistem Akuntabilitas Kinerja Instansi Pemerintah telah mengamanatkan setiap SKPD harus menyusun laporan kinerjanya. Menindaklanjuti hal ini, Menteri Pendayagunaan Aparatur Negara dan Reformasi Birokrasi telah menerbitkan Permenpan RB Nomor 53 Tahun 2014 tentang Petunjuk Teknis Perjanjian Kinerja, Pelaporan Kinerja dan Tata Cara Reviu atas Laporan Kinerja Instansi Pemerintah. </w:t>
      </w:r>
      <w:r w:rsidRPr="00705C7D">
        <w:rPr>
          <w:rFonts w:ascii="Cambria" w:eastAsia="SimSun" w:hAnsi="Cambria" w:cs="Times New Roman"/>
          <w:lang w:eastAsia="zh-CN"/>
        </w:rPr>
        <w:t>Laporan Kinerja merupakan bentuk akuntabilitas dari pelaksana tugas dan fungsi yang dipercayakan kepada setiap instansi pemerintah atas penggunaan anggaran.Hal terpenting yang diperlukan dalam penyusunan laporan kinerja adalah pengukuran kinerja dan evaluasi serta pengungkapan (disclosure) secara memadai hasil analisis terhadap pengukuran kinerja.</w:t>
      </w:r>
    </w:p>
    <w:p w:rsidR="003F757D" w:rsidRPr="00705C7D" w:rsidRDefault="002C7510" w:rsidP="003F757D">
      <w:pPr>
        <w:spacing w:after="0" w:line="360" w:lineRule="auto"/>
        <w:ind w:firstLine="720"/>
        <w:contextualSpacing/>
        <w:jc w:val="both"/>
        <w:rPr>
          <w:rFonts w:ascii="Cambria" w:eastAsia="SimSun" w:hAnsi="Cambria" w:cs="Times New Roman"/>
          <w:lang w:eastAsia="zh-CN"/>
        </w:rPr>
      </w:pPr>
      <w:r w:rsidRPr="00705C7D">
        <w:rPr>
          <w:rFonts w:ascii="Cambria" w:eastAsia="SimSun" w:hAnsi="Cambria" w:cs="Times New Roman"/>
          <w:lang w:eastAsia="zh-CN"/>
        </w:rPr>
        <w:t>Badan Pen</w:t>
      </w:r>
      <w:r w:rsidR="00C869F9">
        <w:rPr>
          <w:rFonts w:ascii="Cambria" w:eastAsia="SimSun" w:hAnsi="Cambria" w:cs="Times New Roman"/>
          <w:lang w:val="en-US" w:eastAsia="zh-CN"/>
        </w:rPr>
        <w:t>didikan dan Pelatihan</w:t>
      </w:r>
      <w:r w:rsidR="003F757D" w:rsidRPr="00705C7D">
        <w:rPr>
          <w:rFonts w:ascii="Cambria" w:eastAsia="SimSun" w:hAnsi="Cambria" w:cs="Times New Roman"/>
          <w:lang w:eastAsia="zh-CN"/>
        </w:rPr>
        <w:t xml:space="preserve"> Provinsi Sumatera Barat (berdasarkan PP No. 18 Tahun 2016, terhitung tanggal 1 Januari 2017</w:t>
      </w:r>
      <w:r w:rsidR="003F757D" w:rsidRPr="003F757D">
        <w:rPr>
          <w:rFonts w:ascii="Cambria" w:eastAsia="SimSun" w:hAnsi="Cambria" w:cs="Times New Roman"/>
          <w:lang w:val="en-US" w:eastAsia="zh-CN"/>
        </w:rPr>
        <w:t xml:space="preserve"> telah diubah menjadi Badan Pengembangan Sumber Daya Manusia (BPSDM)) merupakan salah satu institusi publik yang berada di bawah Pemerintah Daerah Provinsi Sumatera Barat</w:t>
      </w:r>
      <w:r w:rsidR="003F757D" w:rsidRPr="00705C7D">
        <w:rPr>
          <w:rFonts w:ascii="Cambria" w:eastAsia="SimSun" w:hAnsi="Cambria" w:cs="Times New Roman"/>
          <w:lang w:eastAsia="zh-CN"/>
        </w:rPr>
        <w:t xml:space="preserve">. Sebagai </w:t>
      </w:r>
      <w:r w:rsidR="003F757D" w:rsidRPr="00705C7D">
        <w:rPr>
          <w:rFonts w:ascii="Cambria" w:eastAsia="SimSun" w:hAnsi="Cambria" w:cs="Times New Roman"/>
          <w:lang w:eastAsia="zh-CN"/>
        </w:rPr>
        <w:lastRenderedPageBreak/>
        <w:t>salah satu institusi publik, maka secara tidak langsung mempunyai kewajiban untuk mempertanggung-jawabkan segala sesuatu yang dibebankan oleh publik (rakyat), melalui prosedur dan mekanisme yang telah ditetapkan dengan tetap di bawah kendali dan kewenangan Gubernur Sumatera Barat sebagai Kepala Daerah.</w:t>
      </w:r>
    </w:p>
    <w:p w:rsidR="003F757D" w:rsidRPr="003F757D" w:rsidRDefault="003F757D" w:rsidP="003F757D">
      <w:pPr>
        <w:spacing w:after="0" w:line="360" w:lineRule="auto"/>
        <w:ind w:firstLine="720"/>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Pengukuran pencapaian kinerja bertujuan untuk mendorong instansi pemerintah dalam meningkatkan transparansi, akuntabilitas dan efektifitas dari kebijakan dan program serta dapat menjadi masukan dan umpan balik bagi pihak-pihak yang berkepentingan dalam rangka meningkatkan kinerja instansi pemerintah.Oleh karena itu, substansi penyusunan LAKIP didasarkan pada hasil-hasil capaian indikator kinerja pada masing-masing bidang yang ada di lingkungan Badan Pen</w:t>
      </w:r>
      <w:r w:rsidR="009A3A7B">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w:t>
      </w:r>
    </w:p>
    <w:p w:rsidR="003F757D" w:rsidRPr="003F757D" w:rsidRDefault="003F757D" w:rsidP="003F757D">
      <w:pPr>
        <w:spacing w:after="0" w:line="360" w:lineRule="auto"/>
        <w:ind w:firstLine="720"/>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Adapun tujuan disusunnya LAKIP Badan </w:t>
      </w:r>
      <w:r w:rsidR="009A3A7B" w:rsidRPr="003F757D">
        <w:rPr>
          <w:rFonts w:ascii="Cambria" w:eastAsia="SimSun" w:hAnsi="Cambria" w:cs="Times New Roman"/>
          <w:lang w:val="en-US" w:eastAsia="zh-CN"/>
        </w:rPr>
        <w:t>Pen</w:t>
      </w:r>
      <w:r w:rsidR="009A3A7B">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Provinsi Sumatera Barat ini, adalah:</w:t>
      </w:r>
    </w:p>
    <w:p w:rsidR="003F757D" w:rsidRPr="003F757D" w:rsidRDefault="003F757D" w:rsidP="003F757D">
      <w:pPr>
        <w:numPr>
          <w:ilvl w:val="0"/>
          <w:numId w:val="10"/>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Memberikan informasi kinerja yang terukur kepada pemberi mandat atas kinerja yang telah dan seharusnya dicapai,</w:t>
      </w:r>
    </w:p>
    <w:p w:rsidR="003F757D" w:rsidRDefault="003F757D" w:rsidP="003F757D">
      <w:pPr>
        <w:numPr>
          <w:ilvl w:val="0"/>
          <w:numId w:val="10"/>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Sebagai upaya perbaikan berkesinambungan bagi instansi pemerintah untuk meningkatkan kinerjanya.</w:t>
      </w:r>
    </w:p>
    <w:p w:rsidR="009A3A7B" w:rsidRPr="009A3A7B" w:rsidRDefault="009A3A7B" w:rsidP="009A3A7B">
      <w:pPr>
        <w:pStyle w:val="NoSpacing"/>
        <w:rPr>
          <w:sz w:val="12"/>
          <w:szCs w:val="12"/>
        </w:rPr>
      </w:pPr>
    </w:p>
    <w:p w:rsidR="003F757D" w:rsidRPr="003F757D" w:rsidRDefault="003F757D" w:rsidP="003F757D">
      <w:pPr>
        <w:spacing w:after="0" w:line="360" w:lineRule="auto"/>
        <w:ind w:firstLine="720"/>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Adapun manfaat yang diharapkan dalam penyusunan LAKIP ini adalah:</w:t>
      </w:r>
    </w:p>
    <w:p w:rsidR="003F757D" w:rsidRPr="003F757D" w:rsidRDefault="003F757D" w:rsidP="003F757D">
      <w:pPr>
        <w:numPr>
          <w:ilvl w:val="0"/>
          <w:numId w:val="17"/>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Sarana pertanggungjawaban kinerja Badan </w:t>
      </w:r>
      <w:r w:rsidR="00FA6215" w:rsidRPr="003F757D">
        <w:rPr>
          <w:rFonts w:ascii="Cambria" w:eastAsia="SimSun" w:hAnsi="Cambria" w:cs="Times New Roman"/>
          <w:lang w:val="en-US" w:eastAsia="zh-CN"/>
        </w:rPr>
        <w:t>Pen</w:t>
      </w:r>
      <w:r w:rsidR="00FA621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Provinsi Sumatera Barat dalam melaksanakan</w:t>
      </w:r>
      <w:r w:rsidR="00FA6215">
        <w:rPr>
          <w:rFonts w:ascii="Cambria" w:eastAsia="SimSun" w:hAnsi="Cambria" w:cs="Times New Roman"/>
          <w:lang w:val="en-US" w:eastAsia="zh-CN"/>
        </w:rPr>
        <w:t xml:space="preserve"> program dan kegiatan tahun 2017</w:t>
      </w:r>
      <w:r w:rsidRPr="003F757D">
        <w:rPr>
          <w:rFonts w:ascii="Cambria" w:eastAsia="SimSun" w:hAnsi="Cambria" w:cs="Times New Roman"/>
          <w:lang w:val="en-US" w:eastAsia="zh-CN"/>
        </w:rPr>
        <w:t>.</w:t>
      </w:r>
    </w:p>
    <w:p w:rsidR="003F757D" w:rsidRPr="003F757D" w:rsidRDefault="003F757D" w:rsidP="003F757D">
      <w:pPr>
        <w:numPr>
          <w:ilvl w:val="0"/>
          <w:numId w:val="17"/>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Mendorong Badan </w:t>
      </w:r>
      <w:r w:rsidR="00FA6215" w:rsidRPr="003F757D">
        <w:rPr>
          <w:rFonts w:ascii="Cambria" w:eastAsia="SimSun" w:hAnsi="Cambria" w:cs="Times New Roman"/>
          <w:lang w:val="en-US" w:eastAsia="zh-CN"/>
        </w:rPr>
        <w:t>Pen</w:t>
      </w:r>
      <w:r w:rsidR="00FA621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Provinsi Sumatera Barat untuk menyelenggarakan pendidikan dan pelatihan aparatur ke arah yang lebih baik untuk tahun selanjutnya sesuai hasil capaian kinerja pada tahun berjalan</w:t>
      </w:r>
    </w:p>
    <w:p w:rsidR="003F757D" w:rsidRPr="003F757D" w:rsidRDefault="003F757D" w:rsidP="003F757D">
      <w:pPr>
        <w:numPr>
          <w:ilvl w:val="0"/>
          <w:numId w:val="17"/>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Menjadikan Badan </w:t>
      </w:r>
      <w:r w:rsidR="00FA6215" w:rsidRPr="003F757D">
        <w:rPr>
          <w:rFonts w:ascii="Cambria" w:eastAsia="SimSun" w:hAnsi="Cambria" w:cs="Times New Roman"/>
          <w:lang w:val="en-US" w:eastAsia="zh-CN"/>
        </w:rPr>
        <w:t>Pen</w:t>
      </w:r>
      <w:r w:rsidR="00FA621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Provinsi Sumatera Barat yang akuntabel sehingga dapat beroperasi secara efisien, efektif, dan responsif terhadap aspirasi masyarakat dan lingkungan.</w:t>
      </w:r>
    </w:p>
    <w:p w:rsidR="003F757D" w:rsidRPr="003F757D" w:rsidRDefault="003F757D" w:rsidP="003F757D">
      <w:pPr>
        <w:numPr>
          <w:ilvl w:val="0"/>
          <w:numId w:val="17"/>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Menjadikan masukan dan umpan balik dari pihak-pihak yang berkepentingan dalam rangka meningkatkan kinerja Badan </w:t>
      </w:r>
      <w:r w:rsidR="00FA6215" w:rsidRPr="003F757D">
        <w:rPr>
          <w:rFonts w:ascii="Cambria" w:eastAsia="SimSun" w:hAnsi="Cambria" w:cs="Times New Roman"/>
          <w:lang w:val="en-US" w:eastAsia="zh-CN"/>
        </w:rPr>
        <w:t>Pen</w:t>
      </w:r>
      <w:r w:rsidR="00FA621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Provinsi Sumatera Barat agar mampu berkembang sesuai relevansi dan tuntutan kebutuhan.</w:t>
      </w:r>
    </w:p>
    <w:p w:rsidR="003F757D" w:rsidRPr="00FA6215" w:rsidRDefault="003F757D" w:rsidP="00FA6215">
      <w:pPr>
        <w:numPr>
          <w:ilvl w:val="0"/>
          <w:numId w:val="17"/>
        </w:numPr>
        <w:spacing w:after="0" w:line="360" w:lineRule="auto"/>
        <w:ind w:left="567" w:hanging="425"/>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Terpeliharanya kepercayaan masyarakat di Provinsi Sumatera Barat terhadap penyelenggara Pemerintah Provinsi Sumatera Barat.</w:t>
      </w:r>
    </w:p>
    <w:p w:rsidR="003F757D" w:rsidRPr="003F757D" w:rsidRDefault="00185D69" w:rsidP="003F757D">
      <w:pPr>
        <w:spacing w:after="0" w:line="360" w:lineRule="auto"/>
        <w:ind w:firstLine="720"/>
        <w:contextualSpacing/>
        <w:jc w:val="both"/>
        <w:rPr>
          <w:rFonts w:ascii="Cambria" w:eastAsia="SimSun" w:hAnsi="Cambria" w:cs="Times New Roman"/>
          <w:lang w:val="en-US" w:eastAsia="zh-CN"/>
        </w:rPr>
      </w:pPr>
      <w:r w:rsidRPr="00185D69">
        <w:rPr>
          <w:rFonts w:ascii="Cambria" w:eastAsia="SimSun" w:hAnsi="Cambria" w:cs="Times New Roman"/>
          <w:b/>
          <w:noProof/>
          <w:sz w:val="24"/>
          <w:szCs w:val="24"/>
        </w:rPr>
        <w:lastRenderedPageBreak/>
        <w:pict>
          <v:shape id="Freeform: Shape 10" o:spid="_x0000_s1031" style="position:absolute;left:0;text-align:left;margin-left:-.15pt;margin-top:3.35pt;width:198.75pt;height:20.65pt;z-index:251670528;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" adj="-11796480,,5400" path="m,l530123,r15088,15087l545211,90526r-530124,l,75438,,xe" fillcolor="#f4fee6" strokecolor="#97b853">
            <v:fill color2="#d9fda5" rotate="t" colors="0 #f4fee6;42598f #e3febf;1 #d9fda5" focus="100%" type="gradient"/>
            <v:stroke joinstyle="round"/>
            <v:shadow on="t" color="black" opacity="24903f" origin=",.5" offset="0,.55556mm"/>
            <v:formulas/>
            <v:path o:connecttype="custom" o:connectlocs="0,0;2454273,0;2524125,43707;2524125,262255;2524125,262255;69847,262255;0,218545;0,0" o:connectangles="0,0,0,0,0,0,0,0" textboxrect="0,0,545211,90526"/>
            <v:textbox>
              <w:txbxContent>
                <w:p w:rsidR="00945FBD" w:rsidRDefault="00945FBD" w:rsidP="003F757D">
                  <w:pPr>
                    <w:pStyle w:val="ListParagraph1"/>
                    <w:numPr>
                      <w:ilvl w:val="0"/>
                      <w:numId w:val="9"/>
                    </w:numPr>
                    <w:spacing w:line="360" w:lineRule="auto"/>
                    <w:ind w:left="426" w:hanging="426"/>
                    <w:rPr>
                      <w:rFonts w:ascii="Cambria" w:hAnsi="Cambria"/>
                      <w:b/>
                    </w:rPr>
                  </w:pPr>
                  <w:r>
                    <w:rPr>
                      <w:rFonts w:ascii="Cambria" w:hAnsi="Cambria"/>
                      <w:b/>
                    </w:rPr>
                    <w:t>Gambaran Umum Badan Pengembangan Sumber daya Manusia</w:t>
                  </w:r>
                </w:p>
                <w:p w:rsidR="00945FBD" w:rsidRDefault="00945FBD" w:rsidP="003F757D">
                  <w:pPr>
                    <w:jc w:val="center"/>
                  </w:pPr>
                </w:p>
              </w:txbxContent>
            </v:textbox>
          </v:shape>
        </w:pict>
      </w:r>
    </w:p>
    <w:p w:rsidR="003F757D" w:rsidRPr="003F757D" w:rsidRDefault="003F757D" w:rsidP="00475CCB">
      <w:pPr>
        <w:spacing w:after="0" w:line="240" w:lineRule="auto"/>
        <w:contextualSpacing/>
        <w:jc w:val="both"/>
        <w:rPr>
          <w:rFonts w:ascii="Cambria" w:eastAsia="SimSun" w:hAnsi="Cambria" w:cs="Times New Roman"/>
          <w:lang w:val="en-US" w:eastAsia="zh-CN"/>
        </w:rPr>
      </w:pPr>
    </w:p>
    <w:p w:rsidR="003F757D" w:rsidRPr="003F757D" w:rsidRDefault="003F757D" w:rsidP="00E72D4F">
      <w:pPr>
        <w:spacing w:after="0" w:line="360" w:lineRule="auto"/>
        <w:ind w:firstLine="720"/>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Berdasarkan Peraturan Daerah Provinsi Provinsi Sumatera Barat Nomor 3 Tahun 2008 tentang Organisasi Dan Tata Kerja Inspektorat, dan Lembaga Teknis Daerah Provinsi Sumatera Barat, Susunan Organisasi Badan </w:t>
      </w:r>
      <w:r w:rsidR="00FA6215" w:rsidRPr="003F757D">
        <w:rPr>
          <w:rFonts w:ascii="Cambria" w:eastAsia="SimSun" w:hAnsi="Cambria" w:cs="Times New Roman"/>
          <w:lang w:val="en-US" w:eastAsia="zh-CN"/>
        </w:rPr>
        <w:t>Pen</w:t>
      </w:r>
      <w:r w:rsidR="00FA621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 xml:space="preserve"> sebagai berikut:</w:t>
      </w:r>
    </w:p>
    <w:p w:rsidR="003F757D" w:rsidRPr="003F757D" w:rsidRDefault="003F757D" w:rsidP="00411DEE">
      <w:pPr>
        <w:spacing w:after="0" w:line="240" w:lineRule="auto"/>
        <w:ind w:firstLine="720"/>
        <w:contextualSpacing/>
        <w:jc w:val="center"/>
        <w:rPr>
          <w:rFonts w:ascii="Cambria" w:eastAsia="SimSun" w:hAnsi="Cambria" w:cs="Times New Roman"/>
          <w:lang w:val="en-US" w:eastAsia="zh-CN"/>
        </w:rPr>
      </w:pPr>
      <w:r w:rsidRPr="003F757D">
        <w:rPr>
          <w:rFonts w:ascii="Cambria" w:eastAsia="SimSun" w:hAnsi="Cambria" w:cs="Times New Roman"/>
          <w:lang w:val="en-US" w:eastAsia="zh-CN"/>
        </w:rPr>
        <w:t xml:space="preserve">Tabel 1.1 Nama Struktur dan Pejabat Struktural </w:t>
      </w:r>
      <w:r w:rsidR="0079169E">
        <w:rPr>
          <w:rFonts w:ascii="Cambria" w:eastAsia="SimSun" w:hAnsi="Cambria" w:cs="Times New Roman"/>
          <w:lang w:val="en-US" w:eastAsia="zh-CN"/>
        </w:rPr>
        <w:t xml:space="preserve">Badan Pengembangan Sumber </w:t>
      </w:r>
      <w:r w:rsidR="00411DEE">
        <w:rPr>
          <w:rFonts w:ascii="Cambria" w:eastAsia="SimSun" w:hAnsi="Cambria" w:cs="Times New Roman"/>
          <w:lang w:val="en-US" w:eastAsia="zh-CN"/>
        </w:rPr>
        <w:t>D</w:t>
      </w:r>
      <w:r w:rsidR="0079169E">
        <w:rPr>
          <w:rFonts w:ascii="Cambria" w:eastAsia="SimSun" w:hAnsi="Cambria" w:cs="Times New Roman"/>
          <w:lang w:val="en-US" w:eastAsia="zh-CN"/>
        </w:rPr>
        <w:t>aya Manusia</w:t>
      </w: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00"/>
      </w:tblPr>
      <w:tblGrid>
        <w:gridCol w:w="4501"/>
        <w:gridCol w:w="3653"/>
      </w:tblGrid>
      <w:tr w:rsidR="003F757D" w:rsidRPr="003F757D" w:rsidTr="00296900">
        <w:trPr>
          <w:trHeight w:val="373"/>
        </w:trPr>
        <w:tc>
          <w:tcPr>
            <w:tcW w:w="2760" w:type="pct"/>
            <w:tcBorders>
              <w:top w:val="single" w:sz="8" w:space="0" w:color="7BA0CD"/>
              <w:left w:val="single" w:sz="8" w:space="0" w:color="7BA0CD"/>
              <w:bottom w:val="single" w:sz="8" w:space="0" w:color="7BA0CD"/>
              <w:right w:val="single" w:sz="8" w:space="0" w:color="7BA0CD"/>
            </w:tcBorders>
            <w:shd w:val="clear" w:color="auto" w:fill="4F81BD"/>
          </w:tcPr>
          <w:p w:rsidR="003F757D" w:rsidRPr="003F757D" w:rsidRDefault="003F757D" w:rsidP="003F757D">
            <w:pPr>
              <w:spacing w:after="80" w:line="240" w:lineRule="auto"/>
              <w:contextualSpacing/>
              <w:jc w:val="center"/>
              <w:rPr>
                <w:rFonts w:ascii="Cambria" w:eastAsia="Calibri" w:hAnsi="Cambria" w:cs="Arial"/>
                <w:b/>
                <w:bCs/>
                <w:color w:val="FFFFFF"/>
                <w:lang w:val="en-US" w:eastAsia="en-US"/>
              </w:rPr>
            </w:pPr>
            <w:r w:rsidRPr="003F757D">
              <w:rPr>
                <w:rFonts w:ascii="Cambria" w:eastAsia="Calibri" w:hAnsi="Cambria" w:cs="Arial"/>
                <w:b/>
                <w:bCs/>
                <w:color w:val="FFFFFF"/>
                <w:lang w:val="en-US" w:eastAsia="en-US"/>
              </w:rPr>
              <w:t>Nama Jabatan</w:t>
            </w:r>
          </w:p>
        </w:tc>
        <w:tc>
          <w:tcPr>
            <w:tcW w:w="2240" w:type="pct"/>
            <w:tcBorders>
              <w:top w:val="single" w:sz="8" w:space="0" w:color="7BA0CD"/>
              <w:left w:val="single" w:sz="8" w:space="0" w:color="7BA0CD"/>
              <w:bottom w:val="single" w:sz="8" w:space="0" w:color="7BA0CD"/>
              <w:right w:val="single" w:sz="8" w:space="0" w:color="7BA0CD"/>
            </w:tcBorders>
            <w:shd w:val="clear" w:color="auto" w:fill="4F81BD"/>
          </w:tcPr>
          <w:p w:rsidR="003F757D" w:rsidRPr="003F757D" w:rsidRDefault="003F757D" w:rsidP="003F757D">
            <w:pPr>
              <w:spacing w:after="80" w:line="240" w:lineRule="auto"/>
              <w:contextualSpacing/>
              <w:jc w:val="center"/>
              <w:rPr>
                <w:rFonts w:ascii="Cambria" w:eastAsia="Calibri" w:hAnsi="Cambria" w:cs="Arial"/>
                <w:b/>
                <w:bCs/>
                <w:color w:val="FFFFFF"/>
                <w:lang w:val="en-US" w:eastAsia="en-US"/>
              </w:rPr>
            </w:pPr>
            <w:r w:rsidRPr="003F757D">
              <w:rPr>
                <w:rFonts w:ascii="Cambria" w:eastAsia="Calibri" w:hAnsi="Cambria" w:cs="Arial"/>
                <w:b/>
                <w:bCs/>
                <w:color w:val="FFFFFF"/>
                <w:lang w:val="en-US" w:eastAsia="en-US"/>
              </w:rPr>
              <w:t>Pejabat</w:t>
            </w:r>
          </w:p>
        </w:tc>
      </w:tr>
      <w:tr w:rsidR="003F757D" w:rsidRPr="003F757D" w:rsidTr="00296900">
        <w:trPr>
          <w:trHeight w:val="323"/>
        </w:trPr>
        <w:tc>
          <w:tcPr>
            <w:tcW w:w="2760" w:type="pct"/>
            <w:shd w:val="clear" w:color="auto" w:fill="D3DFEE"/>
          </w:tcPr>
          <w:p w:rsidR="003F757D" w:rsidRPr="003F757D" w:rsidRDefault="003F757D" w:rsidP="003F757D">
            <w:pPr>
              <w:numPr>
                <w:ilvl w:val="0"/>
                <w:numId w:val="11"/>
              </w:numPr>
              <w:spacing w:after="80" w:line="240" w:lineRule="auto"/>
              <w:ind w:left="414"/>
              <w:contextualSpacing/>
              <w:jc w:val="both"/>
              <w:rPr>
                <w:rFonts w:ascii="Cambria" w:eastAsia="Calibri" w:hAnsi="Cambria" w:cs="Arial"/>
                <w:bCs/>
                <w:lang w:val="en-US" w:eastAsia="en-US"/>
              </w:rPr>
            </w:pPr>
            <w:r w:rsidRPr="003F757D">
              <w:rPr>
                <w:rFonts w:ascii="Cambria" w:eastAsia="Calibri" w:hAnsi="Cambria" w:cs="Arial"/>
                <w:bCs/>
                <w:lang w:val="en-US" w:eastAsia="en-US"/>
              </w:rPr>
              <w:t>Kepala Badan</w:t>
            </w:r>
          </w:p>
        </w:tc>
        <w:tc>
          <w:tcPr>
            <w:tcW w:w="2240" w:type="pct"/>
            <w:shd w:val="clear" w:color="auto" w:fill="D3DFEE"/>
          </w:tcPr>
          <w:p w:rsidR="003F757D" w:rsidRPr="003F757D" w:rsidRDefault="003F757D" w:rsidP="003F757D">
            <w:pPr>
              <w:spacing w:after="80" w:line="240" w:lineRule="auto"/>
              <w:contextualSpacing/>
              <w:rPr>
                <w:rFonts w:ascii="Cambria" w:eastAsia="Calibri" w:hAnsi="Cambria" w:cs="Arial"/>
                <w:lang w:val="en-US" w:eastAsia="en-US"/>
              </w:rPr>
            </w:pPr>
            <w:r w:rsidRPr="003F757D">
              <w:rPr>
                <w:rFonts w:ascii="Cambria" w:eastAsia="Calibri" w:hAnsi="Cambria" w:cs="Arial"/>
                <w:lang w:val="en-US" w:eastAsia="en-US"/>
              </w:rPr>
              <w:t>H. Rosman Effendi, S.E., S.H., MM.</w:t>
            </w:r>
          </w:p>
        </w:tc>
      </w:tr>
      <w:tr w:rsidR="003F757D" w:rsidRPr="003F757D" w:rsidTr="00E72D4F">
        <w:trPr>
          <w:trHeight w:val="348"/>
        </w:trPr>
        <w:tc>
          <w:tcPr>
            <w:tcW w:w="2760" w:type="pct"/>
            <w:shd w:val="clear" w:color="auto" w:fill="DBE5F1" w:themeFill="accent1" w:themeFillTint="33"/>
          </w:tcPr>
          <w:p w:rsidR="003F757D" w:rsidRPr="003F757D" w:rsidRDefault="003F757D" w:rsidP="003F757D">
            <w:pPr>
              <w:numPr>
                <w:ilvl w:val="0"/>
                <w:numId w:val="11"/>
              </w:numPr>
              <w:spacing w:after="80" w:line="240" w:lineRule="auto"/>
              <w:ind w:left="414"/>
              <w:contextualSpacing/>
              <w:jc w:val="both"/>
              <w:rPr>
                <w:rFonts w:ascii="Cambria" w:eastAsia="Calibri" w:hAnsi="Cambria" w:cs="Arial"/>
                <w:bCs/>
                <w:lang w:val="en-US" w:eastAsia="en-US"/>
              </w:rPr>
            </w:pPr>
            <w:r w:rsidRPr="003F757D">
              <w:rPr>
                <w:rFonts w:ascii="Cambria" w:eastAsia="Calibri" w:hAnsi="Cambria" w:cs="Arial"/>
                <w:bCs/>
                <w:lang w:val="en-US" w:eastAsia="en-US"/>
              </w:rPr>
              <w:t>Sekretaris</w:t>
            </w:r>
          </w:p>
        </w:tc>
        <w:tc>
          <w:tcPr>
            <w:tcW w:w="2240" w:type="pct"/>
            <w:shd w:val="clear" w:color="auto" w:fill="DBE5F1" w:themeFill="accent1" w:themeFillTint="33"/>
          </w:tcPr>
          <w:p w:rsidR="003F757D" w:rsidRPr="003F757D" w:rsidRDefault="00FA6215" w:rsidP="00FA6215">
            <w:pPr>
              <w:spacing w:after="80" w:line="240" w:lineRule="auto"/>
              <w:contextualSpacing/>
              <w:rPr>
                <w:rFonts w:ascii="Cambria" w:eastAsia="Calibri" w:hAnsi="Cambria" w:cs="Arial"/>
                <w:lang w:val="en-US" w:eastAsia="en-US"/>
              </w:rPr>
            </w:pPr>
            <w:r>
              <w:rPr>
                <w:rFonts w:ascii="Cambria" w:eastAsia="Calibri" w:hAnsi="Cambria" w:cs="Arial"/>
                <w:lang w:val="en-US" w:eastAsia="en-US"/>
              </w:rPr>
              <w:t>Drs. Hafizurrahman, MA</w:t>
            </w:r>
          </w:p>
        </w:tc>
      </w:tr>
      <w:tr w:rsidR="003F757D" w:rsidRPr="003F757D" w:rsidTr="00E72D4F">
        <w:trPr>
          <w:trHeight w:val="292"/>
        </w:trPr>
        <w:tc>
          <w:tcPr>
            <w:tcW w:w="2760" w:type="pct"/>
            <w:shd w:val="clear" w:color="auto" w:fill="FFFFFF" w:themeFill="background1"/>
          </w:tcPr>
          <w:p w:rsidR="003F757D" w:rsidRPr="003F757D" w:rsidRDefault="003F757D" w:rsidP="00E72D4F">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sidR="00E72D4F">
              <w:rPr>
                <w:rFonts w:ascii="Cambria" w:eastAsia="Calibri" w:hAnsi="Cambria" w:cs="Arial"/>
                <w:bCs/>
                <w:lang w:val="en-US" w:eastAsia="en-US"/>
              </w:rPr>
              <w:t>asubbag</w:t>
            </w:r>
            <w:r w:rsidRPr="003F757D">
              <w:rPr>
                <w:rFonts w:ascii="Cambria" w:eastAsia="Calibri" w:hAnsi="Cambria" w:cs="Arial"/>
                <w:bCs/>
                <w:lang w:val="en-US" w:eastAsia="en-US"/>
              </w:rPr>
              <w:t xml:space="preserve"> P</w:t>
            </w:r>
            <w:r w:rsidR="00E72D4F">
              <w:rPr>
                <w:rFonts w:ascii="Cambria" w:eastAsia="Calibri" w:hAnsi="Cambria" w:cs="Arial"/>
                <w:bCs/>
                <w:lang w:val="en-US" w:eastAsia="en-US"/>
              </w:rPr>
              <w:t>erencanaan</w:t>
            </w:r>
          </w:p>
        </w:tc>
        <w:tc>
          <w:tcPr>
            <w:tcW w:w="2240" w:type="pct"/>
            <w:shd w:val="clear" w:color="auto" w:fill="FFFFFF" w:themeFill="background1"/>
          </w:tcPr>
          <w:p w:rsidR="003F757D" w:rsidRPr="003F757D" w:rsidRDefault="00FA6215" w:rsidP="00FA6215">
            <w:pPr>
              <w:spacing w:after="80" w:line="240" w:lineRule="auto"/>
              <w:contextualSpacing/>
              <w:rPr>
                <w:rFonts w:ascii="Cambria" w:eastAsia="Calibri" w:hAnsi="Cambria" w:cs="Arial"/>
                <w:lang w:val="en-US" w:eastAsia="en-US"/>
              </w:rPr>
            </w:pPr>
            <w:r>
              <w:rPr>
                <w:rFonts w:ascii="Cambria" w:eastAsia="Calibri" w:hAnsi="Cambria" w:cs="Arial"/>
                <w:lang w:val="en-US" w:eastAsia="en-US"/>
              </w:rPr>
              <w:t>Muswizar, Antoni, SAP, MPA</w:t>
            </w:r>
          </w:p>
        </w:tc>
      </w:tr>
      <w:tr w:rsidR="003F757D" w:rsidRPr="003F757D" w:rsidTr="00E72D4F">
        <w:trPr>
          <w:trHeight w:val="294"/>
        </w:trPr>
        <w:tc>
          <w:tcPr>
            <w:tcW w:w="2760" w:type="pct"/>
            <w:shd w:val="clear" w:color="auto" w:fill="FFFFFF" w:themeFill="background1"/>
          </w:tcPr>
          <w:p w:rsidR="003F757D" w:rsidRPr="003F757D" w:rsidRDefault="00E72D4F" w:rsidP="003F757D">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asubbag</w:t>
            </w:r>
            <w:r w:rsidR="00C869F9">
              <w:rPr>
                <w:rFonts w:ascii="Cambria" w:eastAsia="Calibri" w:hAnsi="Cambria" w:cs="Arial"/>
                <w:bCs/>
                <w:lang w:val="en-US" w:eastAsia="en-US"/>
              </w:rPr>
              <w:t xml:space="preserve"> </w:t>
            </w:r>
            <w:r w:rsidR="003F757D" w:rsidRPr="003F757D">
              <w:rPr>
                <w:rFonts w:ascii="Cambria" w:eastAsia="Calibri" w:hAnsi="Cambria" w:cs="Arial"/>
                <w:bCs/>
                <w:lang w:val="en-US" w:eastAsia="en-US"/>
              </w:rPr>
              <w:t>Keuangan</w:t>
            </w:r>
          </w:p>
        </w:tc>
        <w:tc>
          <w:tcPr>
            <w:tcW w:w="2240" w:type="pct"/>
            <w:shd w:val="clear" w:color="auto" w:fill="FFFFFF" w:themeFill="background1"/>
          </w:tcPr>
          <w:p w:rsidR="003F757D" w:rsidRPr="003F757D" w:rsidRDefault="00AA4AED"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Desirizta Sari Steviani, SE.</w:t>
            </w:r>
            <w:r w:rsidR="00FA6215">
              <w:rPr>
                <w:rFonts w:ascii="Cambria" w:eastAsia="Calibri" w:hAnsi="Cambria" w:cs="Arial"/>
                <w:lang w:val="en-US" w:eastAsia="en-US"/>
              </w:rPr>
              <w:t xml:space="preserve"> Ak</w:t>
            </w:r>
            <w:r>
              <w:rPr>
                <w:rFonts w:ascii="Cambria" w:eastAsia="Calibri" w:hAnsi="Cambria" w:cs="Arial"/>
                <w:lang w:val="en-US" w:eastAsia="en-US"/>
              </w:rPr>
              <w:t>.,MSAK</w:t>
            </w:r>
          </w:p>
        </w:tc>
      </w:tr>
      <w:tr w:rsidR="003F757D" w:rsidRPr="003F757D" w:rsidTr="00E72D4F">
        <w:trPr>
          <w:trHeight w:val="210"/>
        </w:trPr>
        <w:tc>
          <w:tcPr>
            <w:tcW w:w="2760" w:type="pct"/>
            <w:shd w:val="clear" w:color="auto" w:fill="FFFFFF" w:themeFill="background1"/>
          </w:tcPr>
          <w:p w:rsidR="003F757D" w:rsidRPr="003F757D" w:rsidRDefault="00E72D4F" w:rsidP="003F757D">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asubbag</w:t>
            </w:r>
            <w:r w:rsidR="00C869F9">
              <w:rPr>
                <w:rFonts w:ascii="Cambria" w:eastAsia="Calibri" w:hAnsi="Cambria" w:cs="Arial"/>
                <w:bCs/>
                <w:lang w:val="en-US" w:eastAsia="en-US"/>
              </w:rPr>
              <w:t xml:space="preserve"> </w:t>
            </w:r>
            <w:r w:rsidR="003F757D" w:rsidRPr="003F757D">
              <w:rPr>
                <w:rFonts w:ascii="Cambria" w:eastAsia="Calibri" w:hAnsi="Cambria" w:cs="Arial"/>
                <w:bCs/>
                <w:lang w:val="en-US" w:eastAsia="en-US"/>
              </w:rPr>
              <w:t>Umum dan Kepegawaian</w:t>
            </w:r>
          </w:p>
        </w:tc>
        <w:tc>
          <w:tcPr>
            <w:tcW w:w="2240" w:type="pct"/>
            <w:shd w:val="clear" w:color="auto" w:fill="FFFFFF" w:themeFill="background1"/>
          </w:tcPr>
          <w:p w:rsidR="003F757D" w:rsidRPr="003F757D" w:rsidRDefault="00AA4AED" w:rsidP="00AA4AED">
            <w:pPr>
              <w:spacing w:after="80" w:line="240" w:lineRule="auto"/>
              <w:contextualSpacing/>
              <w:rPr>
                <w:rFonts w:ascii="Cambria" w:eastAsia="Calibri" w:hAnsi="Cambria" w:cs="Arial"/>
                <w:lang w:val="en-US" w:eastAsia="en-US"/>
              </w:rPr>
            </w:pPr>
            <w:r>
              <w:rPr>
                <w:rFonts w:ascii="Cambria" w:eastAsia="Calibri" w:hAnsi="Cambria" w:cs="Arial"/>
                <w:lang w:val="en-US" w:eastAsia="en-US"/>
              </w:rPr>
              <w:t>Hendra, S. Sos, M. Si</w:t>
            </w:r>
          </w:p>
        </w:tc>
      </w:tr>
      <w:tr w:rsidR="003F757D" w:rsidRPr="003F757D" w:rsidTr="00E72D4F">
        <w:trPr>
          <w:trHeight w:val="77"/>
        </w:trPr>
        <w:tc>
          <w:tcPr>
            <w:tcW w:w="2760" w:type="pct"/>
            <w:shd w:val="clear" w:color="auto" w:fill="DBE5F1" w:themeFill="accent1" w:themeFillTint="33"/>
          </w:tcPr>
          <w:p w:rsidR="003F757D" w:rsidRPr="003F757D" w:rsidRDefault="003F757D" w:rsidP="00E72D4F">
            <w:pPr>
              <w:numPr>
                <w:ilvl w:val="0"/>
                <w:numId w:val="11"/>
              </w:numPr>
              <w:spacing w:after="80" w:line="240" w:lineRule="auto"/>
              <w:ind w:left="414"/>
              <w:contextualSpacing/>
              <w:rPr>
                <w:rFonts w:ascii="Cambria" w:eastAsia="Calibri" w:hAnsi="Cambria" w:cs="Arial"/>
                <w:bCs/>
                <w:lang w:val="en-US" w:eastAsia="en-US"/>
              </w:rPr>
            </w:pPr>
            <w:r w:rsidRPr="003F757D">
              <w:rPr>
                <w:rFonts w:ascii="Cambria" w:eastAsia="Calibri" w:hAnsi="Cambria" w:cs="Arial"/>
                <w:bCs/>
                <w:lang w:val="en-US" w:eastAsia="en-US"/>
              </w:rPr>
              <w:t>K</w:t>
            </w:r>
            <w:r w:rsidR="00E72D4F">
              <w:rPr>
                <w:rFonts w:ascii="Cambria" w:eastAsia="Calibri" w:hAnsi="Cambria" w:cs="Arial"/>
                <w:bCs/>
                <w:lang w:val="en-US" w:eastAsia="en-US"/>
              </w:rPr>
              <w:t>abidSertifikasi Kompetensi dan Pengelolaan Kelembagaan</w:t>
            </w:r>
          </w:p>
        </w:tc>
        <w:tc>
          <w:tcPr>
            <w:tcW w:w="2240" w:type="pct"/>
            <w:shd w:val="clear" w:color="auto" w:fill="DBE5F1" w:themeFill="accent1" w:themeFillTint="33"/>
          </w:tcPr>
          <w:p w:rsidR="003F757D" w:rsidRPr="003F757D" w:rsidRDefault="003F757D" w:rsidP="003F757D">
            <w:pPr>
              <w:spacing w:after="80" w:line="240" w:lineRule="auto"/>
              <w:contextualSpacing/>
              <w:rPr>
                <w:rFonts w:ascii="Cambria" w:eastAsia="Calibri" w:hAnsi="Cambria" w:cs="Arial"/>
                <w:lang w:val="en-US" w:eastAsia="en-US"/>
              </w:rPr>
            </w:pPr>
            <w:r w:rsidRPr="003F757D">
              <w:rPr>
                <w:rFonts w:ascii="Cambria" w:eastAsia="Calibri" w:hAnsi="Cambria" w:cs="Arial"/>
                <w:lang w:val="en-US" w:eastAsia="en-US"/>
              </w:rPr>
              <w:t>Arnita Aziz, SH, M.Hum</w:t>
            </w:r>
          </w:p>
        </w:tc>
      </w:tr>
      <w:tr w:rsidR="003F757D" w:rsidRPr="003F757D" w:rsidTr="00E72D4F">
        <w:trPr>
          <w:trHeight w:val="287"/>
        </w:trPr>
        <w:tc>
          <w:tcPr>
            <w:tcW w:w="2760" w:type="pct"/>
            <w:shd w:val="clear" w:color="auto" w:fill="FFFFFF" w:themeFill="background1"/>
          </w:tcPr>
          <w:p w:rsidR="003F757D" w:rsidRPr="003F757D" w:rsidRDefault="00E72D4F" w:rsidP="00E72D4F">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w:t>
            </w:r>
            <w:r w:rsidR="003F757D" w:rsidRPr="003F757D">
              <w:rPr>
                <w:rFonts w:ascii="Cambria" w:eastAsia="Calibri" w:hAnsi="Cambria" w:cs="Arial"/>
                <w:bCs/>
                <w:lang w:val="en-US" w:eastAsia="en-US"/>
              </w:rPr>
              <w:t xml:space="preserve"> Sertifikasi</w:t>
            </w:r>
            <w:r>
              <w:rPr>
                <w:rFonts w:ascii="Cambria" w:eastAsia="Calibri" w:hAnsi="Cambria" w:cs="Arial"/>
                <w:bCs/>
                <w:lang w:val="en-US" w:eastAsia="en-US"/>
              </w:rPr>
              <w:t xml:space="preserve"> dan Kompetensi</w:t>
            </w:r>
          </w:p>
        </w:tc>
        <w:tc>
          <w:tcPr>
            <w:tcW w:w="2240" w:type="pct"/>
            <w:shd w:val="clear" w:color="auto" w:fill="FFFFFF" w:themeFill="background1"/>
          </w:tcPr>
          <w:p w:rsidR="003F757D" w:rsidRPr="003F757D" w:rsidRDefault="003F757D" w:rsidP="003F757D">
            <w:pPr>
              <w:spacing w:after="80" w:line="240" w:lineRule="auto"/>
              <w:contextualSpacing/>
              <w:rPr>
                <w:rFonts w:ascii="Cambria" w:eastAsia="Calibri" w:hAnsi="Cambria" w:cs="Arial"/>
                <w:lang w:val="en-US" w:eastAsia="en-US"/>
              </w:rPr>
            </w:pPr>
            <w:r w:rsidRPr="003F757D">
              <w:rPr>
                <w:rFonts w:ascii="Cambria" w:eastAsia="Calibri" w:hAnsi="Cambria" w:cs="Arial"/>
                <w:lang w:val="en-US" w:eastAsia="en-US"/>
              </w:rPr>
              <w:t>Dr. Elsanra Eka Putra., S.Pd., M.Si</w:t>
            </w:r>
          </w:p>
        </w:tc>
      </w:tr>
      <w:tr w:rsidR="003F757D" w:rsidRPr="003F757D" w:rsidTr="00E72D4F">
        <w:trPr>
          <w:trHeight w:val="363"/>
        </w:trPr>
        <w:tc>
          <w:tcPr>
            <w:tcW w:w="2760" w:type="pct"/>
            <w:shd w:val="clear" w:color="auto" w:fill="FFFFFF" w:themeFill="background1"/>
          </w:tcPr>
          <w:p w:rsidR="003F757D" w:rsidRPr="003F757D" w:rsidRDefault="00E72D4F" w:rsidP="00E72D4F">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w:t>
            </w:r>
            <w:r w:rsidR="003F757D" w:rsidRPr="003F757D">
              <w:rPr>
                <w:rFonts w:ascii="Cambria" w:eastAsia="Calibri" w:hAnsi="Cambria" w:cs="Arial"/>
                <w:bCs/>
                <w:lang w:val="en-US" w:eastAsia="en-US"/>
              </w:rPr>
              <w:t>Pe</w:t>
            </w:r>
            <w:r>
              <w:rPr>
                <w:rFonts w:ascii="Cambria" w:eastAsia="Calibri" w:hAnsi="Cambria" w:cs="Arial"/>
                <w:bCs/>
                <w:lang w:val="en-US" w:eastAsia="en-US"/>
              </w:rPr>
              <w:t xml:space="preserve">ngelolaan Sumber Belajar </w:t>
            </w:r>
            <w:r w:rsidR="003F757D" w:rsidRPr="003F757D">
              <w:rPr>
                <w:rFonts w:ascii="Cambria" w:eastAsia="Calibri" w:hAnsi="Cambria" w:cs="Arial"/>
                <w:bCs/>
                <w:lang w:val="en-US" w:eastAsia="en-US"/>
              </w:rPr>
              <w:t xml:space="preserve">dan </w:t>
            </w:r>
            <w:r>
              <w:rPr>
                <w:rFonts w:ascii="Cambria" w:eastAsia="Calibri" w:hAnsi="Cambria" w:cs="Arial"/>
                <w:bCs/>
                <w:lang w:val="en-US" w:eastAsia="en-US"/>
              </w:rPr>
              <w:t>Kerjasama</w:t>
            </w:r>
          </w:p>
        </w:tc>
        <w:tc>
          <w:tcPr>
            <w:tcW w:w="2240" w:type="pct"/>
            <w:shd w:val="clear" w:color="auto" w:fill="FFFFFF" w:themeFill="background1"/>
          </w:tcPr>
          <w:p w:rsidR="003F757D" w:rsidRPr="003F757D" w:rsidRDefault="00E72D4F" w:rsidP="00E72D4F">
            <w:pPr>
              <w:spacing w:after="80" w:line="240" w:lineRule="auto"/>
              <w:contextualSpacing/>
              <w:rPr>
                <w:rFonts w:ascii="Cambria" w:eastAsia="Calibri" w:hAnsi="Cambria" w:cs="Arial"/>
                <w:lang w:val="en-US" w:eastAsia="en-US"/>
              </w:rPr>
            </w:pPr>
            <w:r>
              <w:rPr>
                <w:rFonts w:ascii="Cambria" w:eastAsia="Calibri" w:hAnsi="Cambria" w:cs="Arial"/>
                <w:lang w:val="en-US" w:eastAsia="en-US"/>
              </w:rPr>
              <w:t>Joni, SE</w:t>
            </w:r>
          </w:p>
        </w:tc>
      </w:tr>
      <w:tr w:rsidR="00E72D4F" w:rsidRPr="003F757D" w:rsidTr="00E72D4F">
        <w:trPr>
          <w:trHeight w:val="363"/>
        </w:trPr>
        <w:tc>
          <w:tcPr>
            <w:tcW w:w="2760" w:type="pct"/>
            <w:shd w:val="clear" w:color="auto" w:fill="FFFFFF" w:themeFill="background1"/>
          </w:tcPr>
          <w:p w:rsidR="00E72D4F" w:rsidRPr="003F757D" w:rsidRDefault="00E72D4F" w:rsidP="006E52A9">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 xml:space="preserve">asubbid </w:t>
            </w:r>
            <w:r w:rsidR="00EC3B91">
              <w:rPr>
                <w:rFonts w:ascii="Cambria" w:eastAsia="Calibri" w:hAnsi="Cambria" w:cs="Arial"/>
                <w:bCs/>
                <w:lang w:val="en-US" w:eastAsia="en-US"/>
              </w:rPr>
              <w:t>Pengel</w:t>
            </w:r>
            <w:r w:rsidR="006E52A9">
              <w:rPr>
                <w:rFonts w:ascii="Cambria" w:eastAsia="Calibri" w:hAnsi="Cambria" w:cs="Arial"/>
                <w:bCs/>
                <w:lang w:val="en-US" w:eastAsia="en-US"/>
              </w:rPr>
              <w:t>.</w:t>
            </w:r>
            <w:r w:rsidR="00EC3B91">
              <w:rPr>
                <w:rFonts w:ascii="Cambria" w:eastAsia="Calibri" w:hAnsi="Cambria" w:cs="Arial"/>
                <w:bCs/>
                <w:lang w:val="en-US" w:eastAsia="en-US"/>
              </w:rPr>
              <w:t xml:space="preserve"> Kelembagaan dan Tenaga Pengembangan Kompetensi</w:t>
            </w:r>
          </w:p>
        </w:tc>
        <w:tc>
          <w:tcPr>
            <w:tcW w:w="2240" w:type="pct"/>
            <w:shd w:val="clear" w:color="auto" w:fill="FFFFFF" w:themeFill="background1"/>
          </w:tcPr>
          <w:p w:rsidR="00E72D4F" w:rsidRDefault="00EC3B91" w:rsidP="00E72D4F">
            <w:pPr>
              <w:spacing w:after="80" w:line="240" w:lineRule="auto"/>
              <w:contextualSpacing/>
              <w:rPr>
                <w:rFonts w:ascii="Cambria" w:eastAsia="Calibri" w:hAnsi="Cambria" w:cs="Arial"/>
                <w:lang w:val="en-US" w:eastAsia="en-US"/>
              </w:rPr>
            </w:pPr>
            <w:r>
              <w:rPr>
                <w:rFonts w:ascii="Cambria" w:eastAsia="Calibri" w:hAnsi="Cambria" w:cs="Arial"/>
                <w:lang w:val="en-US" w:eastAsia="en-US"/>
              </w:rPr>
              <w:t>-</w:t>
            </w:r>
          </w:p>
        </w:tc>
      </w:tr>
      <w:tr w:rsidR="003F757D" w:rsidRPr="003F757D" w:rsidTr="00E72D4F">
        <w:trPr>
          <w:trHeight w:val="77"/>
        </w:trPr>
        <w:tc>
          <w:tcPr>
            <w:tcW w:w="2760" w:type="pct"/>
            <w:shd w:val="clear" w:color="auto" w:fill="DBE5F1" w:themeFill="accent1" w:themeFillTint="33"/>
          </w:tcPr>
          <w:p w:rsidR="003F757D" w:rsidRPr="003F757D" w:rsidRDefault="006E52A9" w:rsidP="006E52A9">
            <w:pPr>
              <w:numPr>
                <w:ilvl w:val="0"/>
                <w:numId w:val="11"/>
              </w:numPr>
              <w:spacing w:after="80" w:line="240" w:lineRule="auto"/>
              <w:ind w:left="414"/>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abidPengembangan Kompetensi Manajerial</w:t>
            </w:r>
          </w:p>
        </w:tc>
        <w:tc>
          <w:tcPr>
            <w:tcW w:w="2240" w:type="pct"/>
            <w:shd w:val="clear" w:color="auto" w:fill="DBE5F1" w:themeFill="accent1" w:themeFillTint="33"/>
          </w:tcPr>
          <w:p w:rsidR="003F757D" w:rsidRPr="003F757D" w:rsidRDefault="006E52A9" w:rsidP="006E52A9">
            <w:pPr>
              <w:spacing w:after="80" w:line="240" w:lineRule="auto"/>
              <w:contextualSpacing/>
              <w:rPr>
                <w:rFonts w:ascii="Cambria" w:eastAsia="Calibri" w:hAnsi="Cambria" w:cs="Arial"/>
                <w:lang w:val="en-US" w:eastAsia="en-US"/>
              </w:rPr>
            </w:pPr>
            <w:r>
              <w:rPr>
                <w:rFonts w:ascii="Cambria" w:eastAsia="Calibri" w:hAnsi="Cambria" w:cs="Arial"/>
                <w:lang w:val="en-US" w:eastAsia="en-US"/>
              </w:rPr>
              <w:t>Yuniarti, S. Sos</w:t>
            </w:r>
          </w:p>
        </w:tc>
      </w:tr>
      <w:tr w:rsidR="004B66BA" w:rsidRPr="003F757D" w:rsidTr="00E72D4F">
        <w:trPr>
          <w:trHeight w:val="337"/>
        </w:trPr>
        <w:tc>
          <w:tcPr>
            <w:tcW w:w="2760" w:type="pct"/>
            <w:shd w:val="clear" w:color="auto" w:fill="FFFFFF" w:themeFill="background1"/>
          </w:tcPr>
          <w:p w:rsidR="004B66BA" w:rsidRPr="003F757D" w:rsidRDefault="004B66BA" w:rsidP="00475CCB">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asubbidPengemb</w:t>
            </w:r>
            <w:r w:rsidR="00475CCB">
              <w:rPr>
                <w:rFonts w:ascii="Cambria" w:eastAsia="Calibri" w:hAnsi="Cambria" w:cs="Arial"/>
                <w:bCs/>
                <w:lang w:val="en-US" w:eastAsia="en-US"/>
              </w:rPr>
              <w:t>.</w:t>
            </w:r>
            <w:r>
              <w:rPr>
                <w:rFonts w:ascii="Cambria" w:eastAsia="Calibri" w:hAnsi="Cambria" w:cs="Arial"/>
                <w:bCs/>
                <w:lang w:val="en-US" w:eastAsia="en-US"/>
              </w:rPr>
              <w:t xml:space="preserve"> Kompetensi Kepemimpinan</w:t>
            </w:r>
          </w:p>
        </w:tc>
        <w:tc>
          <w:tcPr>
            <w:tcW w:w="2240" w:type="pct"/>
            <w:shd w:val="clear" w:color="auto" w:fill="FFFFFF" w:themeFill="background1"/>
          </w:tcPr>
          <w:p w:rsidR="004B66BA" w:rsidRPr="003F757D" w:rsidRDefault="004B66BA" w:rsidP="00D10DA0">
            <w:pPr>
              <w:spacing w:after="80" w:line="240" w:lineRule="auto"/>
              <w:contextualSpacing/>
              <w:rPr>
                <w:rFonts w:ascii="Cambria" w:eastAsia="Calibri" w:hAnsi="Cambria" w:cs="Arial"/>
                <w:lang w:val="en-US" w:eastAsia="en-US"/>
              </w:rPr>
            </w:pPr>
            <w:r w:rsidRPr="003F757D">
              <w:rPr>
                <w:rFonts w:ascii="Cambria" w:eastAsia="Calibri" w:hAnsi="Cambria" w:cs="Arial"/>
                <w:lang w:val="en-US" w:eastAsia="en-US"/>
              </w:rPr>
              <w:t>Yudi Siandhini</w:t>
            </w:r>
          </w:p>
        </w:tc>
      </w:tr>
      <w:tr w:rsidR="004B66BA" w:rsidRPr="003F757D" w:rsidTr="00E72D4F">
        <w:trPr>
          <w:trHeight w:val="318"/>
        </w:trPr>
        <w:tc>
          <w:tcPr>
            <w:tcW w:w="2760" w:type="pct"/>
            <w:shd w:val="clear" w:color="auto" w:fill="FFFFFF" w:themeFill="background1"/>
          </w:tcPr>
          <w:p w:rsidR="004B66BA" w:rsidRPr="003F757D" w:rsidRDefault="004B66BA" w:rsidP="00475CCB">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asubbidPengemb</w:t>
            </w:r>
            <w:r w:rsidR="00475CCB">
              <w:rPr>
                <w:rFonts w:ascii="Cambria" w:eastAsia="Calibri" w:hAnsi="Cambria" w:cs="Arial"/>
                <w:bCs/>
                <w:lang w:val="en-US" w:eastAsia="en-US"/>
              </w:rPr>
              <w:t>.</w:t>
            </w:r>
            <w:r>
              <w:rPr>
                <w:rFonts w:ascii="Cambria" w:eastAsia="Calibri" w:hAnsi="Cambria" w:cs="Arial"/>
                <w:bCs/>
                <w:lang w:val="en-US" w:eastAsia="en-US"/>
              </w:rPr>
              <w:t xml:space="preserve"> Kompetensi Pimp</w:t>
            </w:r>
            <w:r w:rsidR="00475CCB">
              <w:rPr>
                <w:rFonts w:ascii="Cambria" w:eastAsia="Calibri" w:hAnsi="Cambria" w:cs="Arial"/>
                <w:bCs/>
                <w:lang w:val="en-US" w:eastAsia="en-US"/>
              </w:rPr>
              <w:t>.</w:t>
            </w:r>
            <w:r>
              <w:rPr>
                <w:rFonts w:ascii="Cambria" w:eastAsia="Calibri" w:hAnsi="Cambria" w:cs="Arial"/>
                <w:bCs/>
                <w:lang w:val="en-US" w:eastAsia="en-US"/>
              </w:rPr>
              <w:t xml:space="preserve"> Daerah dan Jab</w:t>
            </w:r>
            <w:r w:rsidR="00475CCB">
              <w:rPr>
                <w:rFonts w:ascii="Cambria" w:eastAsia="Calibri" w:hAnsi="Cambria" w:cs="Arial"/>
                <w:bCs/>
                <w:lang w:val="en-US" w:eastAsia="en-US"/>
              </w:rPr>
              <w:t>.</w:t>
            </w:r>
            <w:r>
              <w:rPr>
                <w:rFonts w:ascii="Cambria" w:eastAsia="Calibri" w:hAnsi="Cambria" w:cs="Arial"/>
                <w:bCs/>
                <w:lang w:val="en-US" w:eastAsia="en-US"/>
              </w:rPr>
              <w:t xml:space="preserve"> Pimp</w:t>
            </w:r>
            <w:r w:rsidR="00475CCB">
              <w:rPr>
                <w:rFonts w:ascii="Cambria" w:eastAsia="Calibri" w:hAnsi="Cambria" w:cs="Arial"/>
                <w:bCs/>
                <w:lang w:val="en-US" w:eastAsia="en-US"/>
              </w:rPr>
              <w:t>.</w:t>
            </w:r>
            <w:r>
              <w:rPr>
                <w:rFonts w:ascii="Cambria" w:eastAsia="Calibri" w:hAnsi="Cambria" w:cs="Arial"/>
                <w:bCs/>
                <w:lang w:val="en-US" w:eastAsia="en-US"/>
              </w:rPr>
              <w:t xml:space="preserve"> Tinggi</w:t>
            </w:r>
          </w:p>
        </w:tc>
        <w:tc>
          <w:tcPr>
            <w:tcW w:w="2240" w:type="pct"/>
            <w:shd w:val="clear" w:color="auto" w:fill="FFFFFF" w:themeFill="background1"/>
          </w:tcPr>
          <w:p w:rsidR="004B66BA" w:rsidRPr="003F757D" w:rsidRDefault="004B66BA" w:rsidP="00D10DA0">
            <w:pPr>
              <w:spacing w:after="80" w:line="240" w:lineRule="auto"/>
              <w:contextualSpacing/>
              <w:rPr>
                <w:rFonts w:ascii="Cambria" w:eastAsia="Calibri" w:hAnsi="Cambria" w:cs="Arial"/>
                <w:lang w:val="en-US" w:eastAsia="en-US"/>
              </w:rPr>
            </w:pPr>
            <w:r>
              <w:rPr>
                <w:rFonts w:ascii="Cambria" w:eastAsia="Calibri" w:hAnsi="Cambria" w:cs="Arial"/>
                <w:lang w:val="en-US" w:eastAsia="en-US"/>
              </w:rPr>
              <w:t>Fathul Hadia, S. Kom, M. Kom</w:t>
            </w:r>
          </w:p>
        </w:tc>
      </w:tr>
      <w:tr w:rsidR="004B66BA" w:rsidRPr="003F757D" w:rsidTr="00E72D4F">
        <w:trPr>
          <w:trHeight w:val="318"/>
        </w:trPr>
        <w:tc>
          <w:tcPr>
            <w:tcW w:w="2760" w:type="pct"/>
            <w:shd w:val="clear" w:color="auto" w:fill="FFFFFF" w:themeFill="background1"/>
          </w:tcPr>
          <w:p w:rsidR="004B66BA" w:rsidRPr="003F757D" w:rsidRDefault="004B66BA" w:rsidP="003F757D">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 Pengembangan Kompetensi Kepemimpinan Prajabatan</w:t>
            </w:r>
          </w:p>
        </w:tc>
        <w:tc>
          <w:tcPr>
            <w:tcW w:w="2240" w:type="pct"/>
            <w:shd w:val="clear" w:color="auto" w:fill="FFFFFF" w:themeFill="background1"/>
          </w:tcPr>
          <w:p w:rsidR="004B66BA" w:rsidRPr="003F757D" w:rsidRDefault="004B66BA" w:rsidP="00D10DA0">
            <w:pPr>
              <w:spacing w:after="80" w:line="240" w:lineRule="auto"/>
              <w:contextualSpacing/>
              <w:rPr>
                <w:rFonts w:ascii="Cambria" w:eastAsia="Calibri" w:hAnsi="Cambria" w:cs="Arial"/>
                <w:lang w:val="en-US" w:eastAsia="en-US"/>
              </w:rPr>
            </w:pPr>
            <w:r>
              <w:rPr>
                <w:rFonts w:ascii="Cambria" w:eastAsia="Calibri" w:hAnsi="Cambria" w:cs="Arial"/>
                <w:lang w:val="en-US" w:eastAsia="en-US"/>
              </w:rPr>
              <w:t>Asril, S. Sos, M. Pd</w:t>
            </w:r>
          </w:p>
        </w:tc>
      </w:tr>
      <w:tr w:rsidR="004B66BA" w:rsidRPr="003F757D" w:rsidTr="00E72D4F">
        <w:trPr>
          <w:trHeight w:val="300"/>
        </w:trPr>
        <w:tc>
          <w:tcPr>
            <w:tcW w:w="2760" w:type="pct"/>
            <w:shd w:val="clear" w:color="auto" w:fill="DBE5F1" w:themeFill="accent1" w:themeFillTint="33"/>
          </w:tcPr>
          <w:p w:rsidR="004B66BA" w:rsidRPr="003F757D" w:rsidRDefault="004B66BA" w:rsidP="004B66BA">
            <w:pPr>
              <w:numPr>
                <w:ilvl w:val="0"/>
                <w:numId w:val="11"/>
              </w:numPr>
              <w:spacing w:after="80" w:line="240" w:lineRule="auto"/>
              <w:ind w:left="414"/>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abidPengembangan Kompetensi Teknis</w:t>
            </w:r>
          </w:p>
        </w:tc>
        <w:tc>
          <w:tcPr>
            <w:tcW w:w="2240" w:type="pct"/>
            <w:shd w:val="clear" w:color="auto" w:fill="DBE5F1" w:themeFill="accent1" w:themeFillTint="33"/>
          </w:tcPr>
          <w:p w:rsidR="004B66BA" w:rsidRPr="003F757D" w:rsidRDefault="00475CCB"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Drs. Armyson Amran, MM</w:t>
            </w:r>
          </w:p>
        </w:tc>
      </w:tr>
      <w:tr w:rsidR="004B66BA" w:rsidRPr="003F757D" w:rsidTr="00E72D4F">
        <w:trPr>
          <w:trHeight w:val="208"/>
        </w:trPr>
        <w:tc>
          <w:tcPr>
            <w:tcW w:w="2760" w:type="pct"/>
            <w:shd w:val="clear" w:color="auto" w:fill="FFFFFF" w:themeFill="background1"/>
          </w:tcPr>
          <w:p w:rsidR="004B66BA" w:rsidRPr="003F757D" w:rsidRDefault="004B66BA" w:rsidP="004B66BA">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asubbidPengembangan Kompetensi Teknis Umum</w:t>
            </w:r>
          </w:p>
        </w:tc>
        <w:tc>
          <w:tcPr>
            <w:tcW w:w="2240" w:type="pct"/>
            <w:shd w:val="clear" w:color="auto" w:fill="FFFFFF" w:themeFill="background1"/>
          </w:tcPr>
          <w:p w:rsidR="004B66BA" w:rsidRPr="003F757D" w:rsidRDefault="004B66BA" w:rsidP="00D10DA0">
            <w:pPr>
              <w:spacing w:after="80" w:line="240" w:lineRule="auto"/>
              <w:contextualSpacing/>
              <w:rPr>
                <w:rFonts w:ascii="Cambria" w:eastAsia="Calibri" w:hAnsi="Cambria" w:cs="Arial"/>
                <w:lang w:val="en-US" w:eastAsia="en-US"/>
              </w:rPr>
            </w:pPr>
            <w:r w:rsidRPr="003F757D">
              <w:rPr>
                <w:rFonts w:ascii="Cambria" w:eastAsia="Calibri" w:hAnsi="Cambria" w:cs="Arial"/>
                <w:lang w:val="en-US" w:eastAsia="en-US"/>
              </w:rPr>
              <w:t>Liesmayetti, S.E</w:t>
            </w:r>
          </w:p>
        </w:tc>
      </w:tr>
      <w:tr w:rsidR="004B66BA" w:rsidRPr="003F757D" w:rsidTr="00E72D4F">
        <w:trPr>
          <w:trHeight w:val="182"/>
        </w:trPr>
        <w:tc>
          <w:tcPr>
            <w:tcW w:w="2760" w:type="pct"/>
            <w:shd w:val="clear" w:color="auto" w:fill="FFFFFF" w:themeFill="background1"/>
          </w:tcPr>
          <w:p w:rsidR="004B66BA" w:rsidRPr="003F757D" w:rsidRDefault="004B66BA" w:rsidP="004B66BA">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asubbidPengembangan Kompetensi Teknis Inti</w:t>
            </w:r>
          </w:p>
        </w:tc>
        <w:tc>
          <w:tcPr>
            <w:tcW w:w="2240" w:type="pct"/>
            <w:shd w:val="clear" w:color="auto" w:fill="FFFFFF" w:themeFill="background1"/>
          </w:tcPr>
          <w:p w:rsidR="004B66BA" w:rsidRPr="003F757D" w:rsidRDefault="004B66BA"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Yulizarni, BA</w:t>
            </w:r>
          </w:p>
        </w:tc>
      </w:tr>
      <w:tr w:rsidR="004B66BA" w:rsidRPr="003F757D" w:rsidTr="00E72D4F">
        <w:trPr>
          <w:trHeight w:val="182"/>
        </w:trPr>
        <w:tc>
          <w:tcPr>
            <w:tcW w:w="2760" w:type="pct"/>
            <w:shd w:val="clear" w:color="auto" w:fill="FFFFFF" w:themeFill="background1"/>
          </w:tcPr>
          <w:p w:rsidR="004B66BA" w:rsidRPr="003F757D" w:rsidRDefault="004B66BA" w:rsidP="003F757D">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 Pengembangan Kompetensi Teknis Pilihan</w:t>
            </w:r>
          </w:p>
        </w:tc>
        <w:tc>
          <w:tcPr>
            <w:tcW w:w="2240" w:type="pct"/>
            <w:shd w:val="clear" w:color="auto" w:fill="FFFFFF" w:themeFill="background1"/>
          </w:tcPr>
          <w:p w:rsidR="004B66BA" w:rsidRPr="003F757D" w:rsidRDefault="004B66BA"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w:t>
            </w:r>
          </w:p>
        </w:tc>
      </w:tr>
      <w:tr w:rsidR="004B66BA" w:rsidRPr="003F757D" w:rsidTr="00E72D4F">
        <w:trPr>
          <w:trHeight w:val="294"/>
        </w:trPr>
        <w:tc>
          <w:tcPr>
            <w:tcW w:w="2760" w:type="pct"/>
            <w:shd w:val="clear" w:color="auto" w:fill="DBE5F1" w:themeFill="accent1" w:themeFillTint="33"/>
          </w:tcPr>
          <w:p w:rsidR="004B66BA" w:rsidRPr="003F757D" w:rsidRDefault="004B66BA" w:rsidP="00475CCB">
            <w:pPr>
              <w:numPr>
                <w:ilvl w:val="0"/>
                <w:numId w:val="11"/>
              </w:numPr>
              <w:spacing w:after="80" w:line="240" w:lineRule="auto"/>
              <w:ind w:left="414"/>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abid</w:t>
            </w:r>
            <w:r w:rsidR="00475CCB">
              <w:rPr>
                <w:rFonts w:ascii="Cambria" w:eastAsia="Calibri" w:hAnsi="Cambria" w:cs="Arial"/>
                <w:bCs/>
                <w:lang w:val="en-US" w:eastAsia="en-US"/>
              </w:rPr>
              <w:t>Pengembangan Kompetensi Jabatan Fungsional</w:t>
            </w:r>
          </w:p>
        </w:tc>
        <w:tc>
          <w:tcPr>
            <w:tcW w:w="2240" w:type="pct"/>
            <w:shd w:val="clear" w:color="auto" w:fill="DBE5F1" w:themeFill="accent1" w:themeFillTint="33"/>
          </w:tcPr>
          <w:p w:rsidR="004B66BA" w:rsidRPr="003F757D" w:rsidRDefault="00475CCB"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Ir. Hj. Kahairanti Khairanis, M. Si</w:t>
            </w:r>
          </w:p>
        </w:tc>
      </w:tr>
      <w:tr w:rsidR="004B66BA" w:rsidRPr="003F757D" w:rsidTr="00E72D4F">
        <w:trPr>
          <w:trHeight w:val="165"/>
        </w:trPr>
        <w:tc>
          <w:tcPr>
            <w:tcW w:w="2760" w:type="pct"/>
            <w:shd w:val="clear" w:color="auto" w:fill="FFFFFF" w:themeFill="background1"/>
          </w:tcPr>
          <w:p w:rsidR="004B66BA" w:rsidRPr="003F757D" w:rsidRDefault="00475CCB" w:rsidP="00166C33">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 xml:space="preserve">asubbid </w:t>
            </w:r>
            <w:r w:rsidR="00166C33">
              <w:rPr>
                <w:rFonts w:ascii="Cambria" w:eastAsia="Calibri" w:hAnsi="Cambria" w:cs="Arial"/>
                <w:bCs/>
                <w:lang w:val="en-US" w:eastAsia="en-US"/>
              </w:rPr>
              <w:t>Pelatihan Pembentukan Jabatan Fungsional</w:t>
            </w:r>
          </w:p>
        </w:tc>
        <w:tc>
          <w:tcPr>
            <w:tcW w:w="2240" w:type="pct"/>
            <w:shd w:val="clear" w:color="auto" w:fill="FFFFFF" w:themeFill="background1"/>
          </w:tcPr>
          <w:p w:rsidR="004B66BA" w:rsidRPr="003F757D" w:rsidRDefault="00166C33"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Bustami, S. Sos</w:t>
            </w:r>
          </w:p>
        </w:tc>
      </w:tr>
      <w:tr w:rsidR="004B66BA" w:rsidRPr="003F757D" w:rsidTr="00E72D4F">
        <w:trPr>
          <w:trHeight w:val="246"/>
        </w:trPr>
        <w:tc>
          <w:tcPr>
            <w:tcW w:w="2760" w:type="pct"/>
            <w:shd w:val="clear" w:color="auto" w:fill="FFFFFF" w:themeFill="background1"/>
          </w:tcPr>
          <w:p w:rsidR="004B66BA" w:rsidRPr="003F757D" w:rsidRDefault="00475CCB" w:rsidP="00166C33">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 xml:space="preserve">asubbid </w:t>
            </w:r>
            <w:r w:rsidR="00166C33">
              <w:rPr>
                <w:rFonts w:ascii="Cambria" w:eastAsia="Calibri" w:hAnsi="Cambria" w:cs="Arial"/>
                <w:bCs/>
                <w:lang w:val="en-US" w:eastAsia="en-US"/>
              </w:rPr>
              <w:t>Pelatihan Penjenjangan Jabatan Fungsional</w:t>
            </w:r>
          </w:p>
        </w:tc>
        <w:tc>
          <w:tcPr>
            <w:tcW w:w="2240" w:type="pct"/>
            <w:shd w:val="clear" w:color="auto" w:fill="FFFFFF" w:themeFill="background1"/>
          </w:tcPr>
          <w:p w:rsidR="004B66BA" w:rsidRPr="003F757D" w:rsidRDefault="00166C33"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Ammil Zukriah, S. Pd</w:t>
            </w:r>
          </w:p>
        </w:tc>
      </w:tr>
      <w:tr w:rsidR="00475CCB" w:rsidRPr="003F757D" w:rsidTr="00E72D4F">
        <w:trPr>
          <w:trHeight w:val="246"/>
        </w:trPr>
        <w:tc>
          <w:tcPr>
            <w:tcW w:w="2760" w:type="pct"/>
            <w:shd w:val="clear" w:color="auto" w:fill="FFFFFF" w:themeFill="background1"/>
          </w:tcPr>
          <w:p w:rsidR="00475CCB" w:rsidRPr="003F757D" w:rsidRDefault="00475CCB" w:rsidP="003F757D">
            <w:pPr>
              <w:numPr>
                <w:ilvl w:val="0"/>
                <w:numId w:val="12"/>
              </w:numPr>
              <w:spacing w:after="80" w:line="240" w:lineRule="auto"/>
              <w:ind w:left="698" w:hanging="283"/>
              <w:contextualSpacing/>
              <w:rPr>
                <w:rFonts w:ascii="Cambria" w:eastAsia="Calibri" w:hAnsi="Cambria" w:cs="Arial"/>
                <w:bCs/>
                <w:lang w:val="en-US" w:eastAsia="en-US"/>
              </w:rPr>
            </w:pPr>
            <w:r w:rsidRPr="003F757D">
              <w:rPr>
                <w:rFonts w:ascii="Cambria" w:eastAsia="Calibri" w:hAnsi="Cambria" w:cs="Arial"/>
                <w:bCs/>
                <w:lang w:val="en-US" w:eastAsia="en-US"/>
              </w:rPr>
              <w:t>K</w:t>
            </w:r>
            <w:r>
              <w:rPr>
                <w:rFonts w:ascii="Cambria" w:eastAsia="Calibri" w:hAnsi="Cambria" w:cs="Arial"/>
                <w:bCs/>
                <w:lang w:val="en-US" w:eastAsia="en-US"/>
              </w:rPr>
              <w:t>asubbid</w:t>
            </w:r>
            <w:r w:rsidR="00166C33">
              <w:rPr>
                <w:rFonts w:ascii="Cambria" w:eastAsia="Calibri" w:hAnsi="Cambria" w:cs="Arial"/>
                <w:bCs/>
                <w:lang w:val="en-US" w:eastAsia="en-US"/>
              </w:rPr>
              <w:t xml:space="preserve"> Pengembangan Kompetensi Jabatan Fungsional</w:t>
            </w:r>
          </w:p>
        </w:tc>
        <w:tc>
          <w:tcPr>
            <w:tcW w:w="2240" w:type="pct"/>
            <w:shd w:val="clear" w:color="auto" w:fill="FFFFFF" w:themeFill="background1"/>
          </w:tcPr>
          <w:p w:rsidR="00475CCB" w:rsidRPr="003F757D" w:rsidRDefault="00166C33" w:rsidP="003F757D">
            <w:pPr>
              <w:spacing w:after="80" w:line="240" w:lineRule="auto"/>
              <w:contextualSpacing/>
              <w:rPr>
                <w:rFonts w:ascii="Cambria" w:eastAsia="Calibri" w:hAnsi="Cambria" w:cs="Arial"/>
                <w:lang w:val="en-US" w:eastAsia="en-US"/>
              </w:rPr>
            </w:pPr>
            <w:r>
              <w:rPr>
                <w:rFonts w:ascii="Cambria" w:eastAsia="Calibri" w:hAnsi="Cambria" w:cs="Arial"/>
                <w:lang w:val="en-US" w:eastAsia="en-US"/>
              </w:rPr>
              <w:t>-</w:t>
            </w:r>
          </w:p>
        </w:tc>
      </w:tr>
      <w:tr w:rsidR="004B66BA" w:rsidRPr="003F757D" w:rsidTr="00E72D4F">
        <w:trPr>
          <w:trHeight w:val="145"/>
        </w:trPr>
        <w:tc>
          <w:tcPr>
            <w:tcW w:w="2760" w:type="pct"/>
            <w:shd w:val="clear" w:color="auto" w:fill="DBE5F1" w:themeFill="accent1" w:themeFillTint="33"/>
          </w:tcPr>
          <w:p w:rsidR="004B66BA" w:rsidRPr="003F757D" w:rsidRDefault="004B66BA" w:rsidP="003F757D">
            <w:pPr>
              <w:numPr>
                <w:ilvl w:val="0"/>
                <w:numId w:val="11"/>
              </w:numPr>
              <w:spacing w:after="80" w:line="240" w:lineRule="auto"/>
              <w:ind w:left="414"/>
              <w:contextualSpacing/>
              <w:rPr>
                <w:rFonts w:ascii="Cambria" w:eastAsia="Calibri" w:hAnsi="Cambria" w:cs="Arial"/>
                <w:bCs/>
                <w:lang w:val="en-US" w:eastAsia="en-US"/>
              </w:rPr>
            </w:pPr>
            <w:r w:rsidRPr="003F757D">
              <w:rPr>
                <w:rFonts w:ascii="Cambria" w:eastAsia="Calibri" w:hAnsi="Cambria" w:cs="Arial"/>
                <w:bCs/>
                <w:lang w:val="en-US" w:eastAsia="en-US"/>
              </w:rPr>
              <w:t xml:space="preserve">Kelompok Jabatan Fungsional </w:t>
            </w:r>
          </w:p>
        </w:tc>
        <w:tc>
          <w:tcPr>
            <w:tcW w:w="2240" w:type="pct"/>
            <w:shd w:val="clear" w:color="auto" w:fill="DBE5F1" w:themeFill="accent1" w:themeFillTint="33"/>
          </w:tcPr>
          <w:p w:rsidR="004B66BA" w:rsidRPr="003F757D" w:rsidRDefault="004B66BA" w:rsidP="003F757D">
            <w:pPr>
              <w:spacing w:after="80" w:line="240" w:lineRule="auto"/>
              <w:contextualSpacing/>
              <w:rPr>
                <w:rFonts w:ascii="Cambria" w:eastAsia="Calibri" w:hAnsi="Cambria" w:cs="Arial"/>
                <w:lang w:val="en-US" w:eastAsia="en-US"/>
              </w:rPr>
            </w:pPr>
          </w:p>
        </w:tc>
      </w:tr>
    </w:tbl>
    <w:p w:rsidR="003F757D" w:rsidRPr="003F757D" w:rsidRDefault="003F757D" w:rsidP="00166C33">
      <w:pPr>
        <w:spacing w:after="120" w:line="120" w:lineRule="auto"/>
        <w:contextualSpacing/>
        <w:rPr>
          <w:rFonts w:ascii="Cambria" w:eastAsia="SimSun" w:hAnsi="Cambria" w:cs="Times New Roman"/>
          <w:b/>
          <w:lang w:val="en-US" w:eastAsia="zh-CN"/>
        </w:rPr>
      </w:pPr>
    </w:p>
    <w:p w:rsidR="003F757D" w:rsidRDefault="003F757D" w:rsidP="003F757D">
      <w:pPr>
        <w:numPr>
          <w:ilvl w:val="1"/>
          <w:numId w:val="1"/>
        </w:numPr>
        <w:tabs>
          <w:tab w:val="clear" w:pos="1440"/>
          <w:tab w:val="left" w:pos="361"/>
        </w:tabs>
        <w:spacing w:line="240" w:lineRule="auto"/>
        <w:ind w:left="361"/>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lastRenderedPageBreak/>
        <w:t>Dasar Hukum</w:t>
      </w:r>
    </w:p>
    <w:p w:rsidR="00166C33" w:rsidRPr="00166C33" w:rsidRDefault="00166C33" w:rsidP="00166C33">
      <w:pPr>
        <w:tabs>
          <w:tab w:val="left" w:pos="361"/>
        </w:tabs>
        <w:spacing w:line="240" w:lineRule="auto"/>
        <w:ind w:left="361"/>
        <w:contextualSpacing/>
        <w:jc w:val="both"/>
        <w:rPr>
          <w:rFonts w:ascii="Cambria" w:eastAsia="SimSun" w:hAnsi="Cambria" w:cs="Times New Roman"/>
          <w:b/>
          <w:sz w:val="12"/>
          <w:szCs w:val="12"/>
          <w:lang w:val="en-US" w:eastAsia="zh-CN"/>
        </w:rPr>
      </w:pPr>
    </w:p>
    <w:p w:rsidR="003F757D" w:rsidRPr="003F757D" w:rsidRDefault="003F757D" w:rsidP="003F757D">
      <w:pPr>
        <w:keepNext/>
        <w:numPr>
          <w:ilvl w:val="0"/>
          <w:numId w:val="18"/>
        </w:numPr>
        <w:spacing w:after="0" w:line="360" w:lineRule="auto"/>
        <w:jc w:val="both"/>
        <w:outlineLvl w:val="0"/>
        <w:rPr>
          <w:rFonts w:ascii="Cambria" w:eastAsia="Times New Roman" w:hAnsi="Cambria" w:cs="Arial"/>
          <w:lang w:val="en-US" w:eastAsia="en-US"/>
        </w:rPr>
      </w:pPr>
      <w:r w:rsidRPr="003F757D">
        <w:rPr>
          <w:rFonts w:ascii="Cambria" w:eastAsia="Times New Roman" w:hAnsi="Cambria" w:cs="Arial"/>
          <w:lang w:val="en-US" w:eastAsia="en-US"/>
        </w:rPr>
        <w:t>Peraturan Daerah Provinsi Provinsi Sumatera Barat Nomor 3 Tahun 2008 tentang Organisasi Dan Tata Kerja Inspektorat, dan Lembaga Teknis Daerah Provinsi Sumatera Barat</w:t>
      </w:r>
    </w:p>
    <w:p w:rsidR="003F757D" w:rsidRPr="003F757D" w:rsidRDefault="003F757D" w:rsidP="003F757D">
      <w:pPr>
        <w:keepNext/>
        <w:numPr>
          <w:ilvl w:val="0"/>
          <w:numId w:val="18"/>
        </w:numPr>
        <w:spacing w:after="0" w:line="360" w:lineRule="auto"/>
        <w:jc w:val="both"/>
        <w:outlineLvl w:val="0"/>
        <w:rPr>
          <w:rFonts w:ascii="Cambria" w:eastAsia="Times New Roman" w:hAnsi="Cambria" w:cs="Arial"/>
          <w:lang w:val="en-US" w:eastAsia="en-US"/>
        </w:rPr>
      </w:pPr>
      <w:r w:rsidRPr="003F757D">
        <w:rPr>
          <w:rFonts w:ascii="Cambria" w:eastAsia="Times New Roman" w:hAnsi="Cambria" w:cs="Arial"/>
          <w:lang w:val="en-US" w:eastAsia="en-US"/>
        </w:rPr>
        <w:t xml:space="preserve">Peraturan Gubernur Provinsi Sumatera Barat Nomor </w:t>
      </w:r>
      <w:r w:rsidR="00E86CA6">
        <w:rPr>
          <w:rFonts w:ascii="Cambria" w:eastAsia="Times New Roman" w:hAnsi="Cambria" w:cs="Arial"/>
          <w:lang w:val="en-US" w:eastAsia="en-US"/>
        </w:rPr>
        <w:t>38</w:t>
      </w:r>
      <w:r w:rsidRPr="003F757D">
        <w:rPr>
          <w:rFonts w:ascii="Cambria" w:eastAsia="Times New Roman" w:hAnsi="Cambria" w:cs="Arial"/>
          <w:lang w:val="en-US" w:eastAsia="en-US"/>
        </w:rPr>
        <w:t xml:space="preserve"> Tahun 20</w:t>
      </w:r>
      <w:r w:rsidR="00E86CA6">
        <w:rPr>
          <w:rFonts w:ascii="Cambria" w:eastAsia="Times New Roman" w:hAnsi="Cambria" w:cs="Arial"/>
          <w:lang w:val="en-US" w:eastAsia="en-US"/>
        </w:rPr>
        <w:t>17</w:t>
      </w:r>
      <w:r w:rsidRPr="003F757D">
        <w:rPr>
          <w:rFonts w:ascii="Cambria" w:eastAsia="Times New Roman" w:hAnsi="Cambria" w:cs="Arial"/>
          <w:lang w:val="en-US" w:eastAsia="en-US"/>
        </w:rPr>
        <w:t xml:space="preserve"> tentang </w:t>
      </w:r>
      <w:r w:rsidR="00E86CA6">
        <w:rPr>
          <w:rFonts w:ascii="Cambria" w:eastAsia="Times New Roman" w:hAnsi="Cambria" w:cs="Arial"/>
          <w:lang w:val="en-US" w:eastAsia="en-US"/>
        </w:rPr>
        <w:t>Uraian</w:t>
      </w:r>
      <w:r w:rsidRPr="003F757D">
        <w:rPr>
          <w:rFonts w:ascii="Cambria" w:eastAsia="Times New Roman" w:hAnsi="Cambria" w:cs="Arial"/>
          <w:lang w:val="en-US" w:eastAsia="en-US"/>
        </w:rPr>
        <w:t xml:space="preserve"> Tugas </w:t>
      </w:r>
      <w:r w:rsidR="00E86CA6">
        <w:rPr>
          <w:rFonts w:ascii="Cambria" w:eastAsia="Times New Roman" w:hAnsi="Cambria" w:cs="Arial"/>
          <w:lang w:val="en-US" w:eastAsia="en-US"/>
        </w:rPr>
        <w:t xml:space="preserve">Pokok </w:t>
      </w:r>
      <w:r w:rsidRPr="003F757D">
        <w:rPr>
          <w:rFonts w:ascii="Cambria" w:eastAsia="Times New Roman" w:hAnsi="Cambria" w:cs="Arial"/>
          <w:lang w:val="en-US" w:eastAsia="en-US"/>
        </w:rPr>
        <w:t>dan Fungsi Badan Pen</w:t>
      </w:r>
      <w:r w:rsidR="00E86CA6">
        <w:rPr>
          <w:rFonts w:ascii="Cambria" w:eastAsia="Times New Roman" w:hAnsi="Cambria" w:cs="Arial"/>
          <w:lang w:val="en-US" w:eastAsia="en-US"/>
        </w:rPr>
        <w:t>gembangan Sumber Daya Manusia</w:t>
      </w:r>
      <w:r w:rsidRPr="003F757D">
        <w:rPr>
          <w:rFonts w:ascii="Cambria" w:eastAsia="Times New Roman" w:hAnsi="Cambria" w:cs="Arial"/>
          <w:lang w:val="en-US" w:eastAsia="en-US"/>
        </w:rPr>
        <w:t xml:space="preserve"> Provinsi Sumatera Barat.</w:t>
      </w:r>
    </w:p>
    <w:p w:rsidR="003F757D" w:rsidRPr="003F757D" w:rsidRDefault="003F757D" w:rsidP="00DD64F5">
      <w:pPr>
        <w:pStyle w:val="NoSpacing"/>
      </w:pPr>
    </w:p>
    <w:p w:rsidR="003F757D" w:rsidRDefault="003F757D" w:rsidP="003F757D">
      <w:pPr>
        <w:numPr>
          <w:ilvl w:val="1"/>
          <w:numId w:val="1"/>
        </w:numPr>
        <w:tabs>
          <w:tab w:val="clear" w:pos="1440"/>
          <w:tab w:val="left" w:pos="361"/>
        </w:tabs>
        <w:spacing w:line="240" w:lineRule="auto"/>
        <w:ind w:left="361"/>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Fungsi dan Tugas</w:t>
      </w:r>
    </w:p>
    <w:p w:rsidR="00166C33" w:rsidRPr="00166C33" w:rsidRDefault="00166C33" w:rsidP="00166C33">
      <w:pPr>
        <w:tabs>
          <w:tab w:val="left" w:pos="361"/>
        </w:tabs>
        <w:spacing w:line="240" w:lineRule="auto"/>
        <w:ind w:left="361"/>
        <w:contextualSpacing/>
        <w:jc w:val="both"/>
        <w:rPr>
          <w:rFonts w:ascii="Cambria" w:eastAsia="SimSun" w:hAnsi="Cambria" w:cs="Times New Roman"/>
          <w:b/>
          <w:sz w:val="12"/>
          <w:szCs w:val="12"/>
          <w:lang w:val="en-US" w:eastAsia="zh-CN"/>
        </w:rPr>
      </w:pPr>
    </w:p>
    <w:p w:rsidR="003F757D" w:rsidRPr="003F757D" w:rsidRDefault="003F757D" w:rsidP="003F757D">
      <w:pPr>
        <w:spacing w:after="0" w:line="360" w:lineRule="auto"/>
        <w:ind w:left="361" w:firstLine="720"/>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Berdasarkan Peraturan Gubernur Provinsi Sumatera Barat Nomor </w:t>
      </w:r>
      <w:r w:rsidR="00E86CA6">
        <w:rPr>
          <w:rFonts w:ascii="Cambria" w:eastAsia="SimSun" w:hAnsi="Cambria" w:cs="Times New Roman"/>
          <w:lang w:val="en-US" w:eastAsia="zh-CN"/>
        </w:rPr>
        <w:t>38</w:t>
      </w:r>
      <w:r w:rsidRPr="003F757D">
        <w:rPr>
          <w:rFonts w:ascii="Cambria" w:eastAsia="SimSun" w:hAnsi="Cambria" w:cs="Times New Roman"/>
          <w:lang w:val="en-US" w:eastAsia="zh-CN"/>
        </w:rPr>
        <w:t xml:space="preserve"> tahun 20</w:t>
      </w:r>
      <w:r w:rsidR="00E86CA6">
        <w:rPr>
          <w:rFonts w:ascii="Cambria" w:eastAsia="SimSun" w:hAnsi="Cambria" w:cs="Times New Roman"/>
          <w:lang w:val="en-US" w:eastAsia="zh-CN"/>
        </w:rPr>
        <w:t>17</w:t>
      </w:r>
      <w:r w:rsidRPr="003F757D">
        <w:rPr>
          <w:rFonts w:ascii="Cambria" w:eastAsia="SimSun" w:hAnsi="Cambria" w:cs="Times New Roman"/>
          <w:lang w:val="en-US" w:eastAsia="zh-CN"/>
        </w:rPr>
        <w:t xml:space="preserve"> tentang </w:t>
      </w:r>
      <w:r w:rsidR="00E86CA6">
        <w:rPr>
          <w:rFonts w:ascii="Cambria" w:eastAsia="SimSun" w:hAnsi="Cambria" w:cs="Times New Roman"/>
          <w:lang w:val="en-US" w:eastAsia="zh-CN"/>
        </w:rPr>
        <w:t>Uraian</w:t>
      </w:r>
      <w:r w:rsidRPr="003F757D">
        <w:rPr>
          <w:rFonts w:ascii="Cambria" w:eastAsia="SimSun" w:hAnsi="Cambria" w:cs="Times New Roman"/>
          <w:lang w:val="en-US" w:eastAsia="zh-CN"/>
        </w:rPr>
        <w:t xml:space="preserve"> Tugas dan Fungsi Badan </w:t>
      </w:r>
      <w:r w:rsidR="00E86CA6" w:rsidRPr="003F757D">
        <w:rPr>
          <w:rFonts w:ascii="Cambria" w:eastAsia="Times New Roman" w:hAnsi="Cambria" w:cs="Arial"/>
          <w:lang w:val="en-US" w:eastAsia="en-US"/>
        </w:rPr>
        <w:t>Pen</w:t>
      </w:r>
      <w:r w:rsidR="00E86CA6">
        <w:rPr>
          <w:rFonts w:ascii="Cambria" w:eastAsia="Times New Roman" w:hAnsi="Cambria" w:cs="Arial"/>
          <w:lang w:val="en-US" w:eastAsia="en-US"/>
        </w:rPr>
        <w:t>gembangan Sumber Daya Manusia</w:t>
      </w:r>
      <w:r w:rsidRPr="003F757D">
        <w:rPr>
          <w:rFonts w:ascii="Cambria" w:eastAsia="SimSun" w:hAnsi="Cambria" w:cs="Times New Roman"/>
          <w:lang w:val="en-US" w:eastAsia="zh-CN"/>
        </w:rPr>
        <w:t xml:space="preserve">, maka tugas dan fungsi Badan </w:t>
      </w:r>
      <w:r w:rsidR="00E86CA6" w:rsidRPr="003F757D">
        <w:rPr>
          <w:rFonts w:ascii="Cambria" w:eastAsia="Times New Roman" w:hAnsi="Cambria" w:cs="Arial"/>
          <w:lang w:val="en-US" w:eastAsia="en-US"/>
        </w:rPr>
        <w:t>Pen</w:t>
      </w:r>
      <w:r w:rsidR="00E86CA6">
        <w:rPr>
          <w:rFonts w:ascii="Cambria" w:eastAsia="Times New Roman" w:hAnsi="Cambria" w:cs="Arial"/>
          <w:lang w:val="en-US" w:eastAsia="en-US"/>
        </w:rPr>
        <w:t>gembangan Sumber Daya Manusia</w:t>
      </w:r>
      <w:r w:rsidRPr="003F757D">
        <w:rPr>
          <w:rFonts w:ascii="Cambria" w:eastAsia="SimSun" w:hAnsi="Cambria" w:cs="Times New Roman"/>
          <w:lang w:val="en-US" w:eastAsia="zh-CN"/>
        </w:rPr>
        <w:t xml:space="preserve"> Provinsi Provinsi Sumatera Barat Sebagai lembaga teknis daerah, berkedudukan sebagai unsur pendukung pelaksanaan tugas-tugas pemerintahan daerah di bidang pendidikan dan pelatihan aparatur, yang berada di bawah dan bertanggung jawab kepada Gubernur melalui Sekretaris Daerah Provinsi Sumatera Barat. </w:t>
      </w:r>
    </w:p>
    <w:p w:rsidR="003F757D" w:rsidRPr="003F757D" w:rsidRDefault="003F757D" w:rsidP="003F757D">
      <w:pPr>
        <w:spacing w:line="360" w:lineRule="auto"/>
        <w:ind w:left="361" w:firstLine="720"/>
        <w:jc w:val="both"/>
        <w:rPr>
          <w:rFonts w:ascii="Cambria" w:eastAsia="SimSun" w:hAnsi="Cambria" w:cs="Times New Roman"/>
          <w:lang w:val="en-US" w:eastAsia="zh-CN"/>
        </w:rPr>
      </w:pPr>
      <w:r w:rsidRPr="003F757D">
        <w:rPr>
          <w:rFonts w:ascii="Cambria" w:eastAsia="SimSun" w:hAnsi="Cambria" w:cs="Times New Roman"/>
          <w:lang w:val="en-US" w:eastAsia="zh-CN"/>
        </w:rPr>
        <w:t xml:space="preserve">Badan </w:t>
      </w:r>
      <w:r w:rsidR="00E86CA6" w:rsidRPr="003F757D">
        <w:rPr>
          <w:rFonts w:ascii="Cambria" w:eastAsia="Times New Roman" w:hAnsi="Cambria" w:cs="Arial"/>
          <w:lang w:val="en-US" w:eastAsia="en-US"/>
        </w:rPr>
        <w:t>Pen</w:t>
      </w:r>
      <w:r w:rsidR="00E86CA6">
        <w:rPr>
          <w:rFonts w:ascii="Cambria" w:eastAsia="Times New Roman" w:hAnsi="Cambria" w:cs="Arial"/>
          <w:lang w:val="en-US" w:eastAsia="en-US"/>
        </w:rPr>
        <w:t>gembangan Sumber Daya Manusia</w:t>
      </w:r>
      <w:r w:rsidRPr="003F757D">
        <w:rPr>
          <w:rFonts w:ascii="Cambria" w:eastAsia="SimSun" w:hAnsi="Cambria" w:cs="Times New Roman"/>
          <w:lang w:val="en-US" w:eastAsia="zh-CN"/>
        </w:rPr>
        <w:t>Provinsi Sumatera Barat mempunyai tugas pokok membantu Gubernur dalam melaksanakan, penyusunan dan pelaksanaan kebijakan daerah di bidang pendidikan dan pelatihan.</w:t>
      </w:r>
    </w:p>
    <w:p w:rsidR="003F757D" w:rsidRPr="003F757D" w:rsidRDefault="003F757D" w:rsidP="003F757D">
      <w:pPr>
        <w:spacing w:line="360" w:lineRule="auto"/>
        <w:ind w:left="361" w:firstLine="720"/>
        <w:jc w:val="both"/>
        <w:rPr>
          <w:rFonts w:ascii="Cambria" w:eastAsia="SimSun" w:hAnsi="Cambria" w:cs="Times New Roman"/>
          <w:lang w:val="en-US" w:eastAsia="zh-CN"/>
        </w:rPr>
      </w:pPr>
      <w:r w:rsidRPr="003F757D">
        <w:rPr>
          <w:rFonts w:ascii="Cambria" w:eastAsia="SimSun" w:hAnsi="Cambria" w:cs="Times New Roman"/>
          <w:lang w:val="en-US" w:eastAsia="zh-CN"/>
        </w:rPr>
        <w:t xml:space="preserve">Untuk menyelenggarakan tugas tersebut, Badan </w:t>
      </w:r>
      <w:r w:rsidR="00E86CA6" w:rsidRPr="003F757D">
        <w:rPr>
          <w:rFonts w:ascii="Cambria" w:eastAsia="Times New Roman" w:hAnsi="Cambria" w:cs="Arial"/>
          <w:lang w:val="en-US" w:eastAsia="en-US"/>
        </w:rPr>
        <w:t>Pen</w:t>
      </w:r>
      <w:r w:rsidR="00E86CA6">
        <w:rPr>
          <w:rFonts w:ascii="Cambria" w:eastAsia="Times New Roman" w:hAnsi="Cambria" w:cs="Arial"/>
          <w:lang w:val="en-US" w:eastAsia="en-US"/>
        </w:rPr>
        <w:t>gembangan Sumber Daya Manusia</w:t>
      </w:r>
      <w:r w:rsidRPr="003F757D">
        <w:rPr>
          <w:rFonts w:ascii="Cambria" w:eastAsia="SimSun" w:hAnsi="Cambria" w:cs="Times New Roman"/>
          <w:lang w:val="en-US" w:eastAsia="zh-CN"/>
        </w:rPr>
        <w:t xml:space="preserve"> Provinsi Sumatera Barat mempunyai fungsi:</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w:t>
      </w:r>
      <w:r w:rsidR="00E86CA6">
        <w:rPr>
          <w:rFonts w:ascii="Cambria" w:eastAsia="SimSun" w:hAnsi="Cambria" w:cs="Times New Roman"/>
          <w:lang w:val="en-US" w:eastAsia="zh-CN"/>
        </w:rPr>
        <w:t>nyusunan kebijakan teknis, rencana dan program pengembangan sumber daya manusia</w:t>
      </w:r>
      <w:r w:rsidRPr="003F757D">
        <w:rPr>
          <w:rFonts w:ascii="Cambria" w:eastAsia="SimSun" w:hAnsi="Cambria" w:cs="Times New Roman"/>
          <w:lang w:val="en-US" w:eastAsia="zh-CN"/>
        </w:rPr>
        <w:t>.</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Penyelenggaraan </w:t>
      </w:r>
      <w:r w:rsidR="00E86CA6">
        <w:rPr>
          <w:rFonts w:ascii="Cambria" w:eastAsia="SimSun" w:hAnsi="Cambria" w:cs="Times New Roman"/>
          <w:lang w:val="en-US" w:eastAsia="zh-CN"/>
        </w:rPr>
        <w:t>pengembangan kompetensi di lingkungan pemerintah provinsi dan kabupaten/kota</w:t>
      </w:r>
      <w:r w:rsidRPr="003F757D">
        <w:rPr>
          <w:rFonts w:ascii="Cambria" w:eastAsia="SimSun" w:hAnsi="Cambria" w:cs="Times New Roman"/>
          <w:lang w:val="en-US" w:eastAsia="zh-CN"/>
        </w:rPr>
        <w:t>.</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w:t>
      </w:r>
      <w:r w:rsidR="00E86CA6">
        <w:rPr>
          <w:rFonts w:ascii="Cambria" w:eastAsia="SimSun" w:hAnsi="Cambria" w:cs="Times New Roman"/>
          <w:lang w:val="en-US" w:eastAsia="zh-CN"/>
        </w:rPr>
        <w:t xml:space="preserve">nyelenggaraan sertifikasi kompetensi di lingkungan pemerintah </w:t>
      </w:r>
      <w:r w:rsidR="00DD64F5">
        <w:rPr>
          <w:rFonts w:ascii="Cambria" w:eastAsia="SimSun" w:hAnsi="Cambria" w:cs="Times New Roman"/>
          <w:lang w:val="en-US" w:eastAsia="zh-CN"/>
        </w:rPr>
        <w:t>provinsi dan kabupaten/kota</w:t>
      </w:r>
      <w:r w:rsidRPr="003F757D">
        <w:rPr>
          <w:rFonts w:ascii="Cambria" w:eastAsia="SimSun" w:hAnsi="Cambria" w:cs="Times New Roman"/>
          <w:lang w:val="en-US" w:eastAsia="zh-CN"/>
        </w:rPr>
        <w:t>.</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w:t>
      </w:r>
      <w:r w:rsidR="00DD64F5">
        <w:rPr>
          <w:rFonts w:ascii="Cambria" w:eastAsia="SimSun" w:hAnsi="Cambria" w:cs="Times New Roman"/>
          <w:lang w:val="en-US" w:eastAsia="zh-CN"/>
        </w:rPr>
        <w:t>mantauan evaluasi dan pelaporan atas pelaksanaan pengembangan sumber daya manusia aparatur di provinsi dan kabupaten/kota</w:t>
      </w:r>
      <w:r w:rsidRPr="003F757D">
        <w:rPr>
          <w:rFonts w:ascii="Cambria" w:eastAsia="SimSun" w:hAnsi="Cambria" w:cs="Times New Roman"/>
          <w:lang w:val="en-US" w:eastAsia="zh-CN"/>
        </w:rPr>
        <w:t>.</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Pelaksanaan </w:t>
      </w:r>
      <w:r w:rsidR="00DD64F5">
        <w:rPr>
          <w:rFonts w:ascii="Cambria" w:eastAsia="SimSun" w:hAnsi="Cambria" w:cs="Times New Roman"/>
          <w:lang w:val="en-US" w:eastAsia="zh-CN"/>
        </w:rPr>
        <w:t>administrasi Badan Pengemb</w:t>
      </w:r>
      <w:r w:rsidR="000E3F45">
        <w:rPr>
          <w:rFonts w:ascii="Cambria" w:eastAsia="SimSun" w:hAnsi="Cambria" w:cs="Times New Roman"/>
          <w:lang w:val="en-US" w:eastAsia="zh-CN"/>
        </w:rPr>
        <w:t>a</w:t>
      </w:r>
      <w:r w:rsidR="00DD64F5">
        <w:rPr>
          <w:rFonts w:ascii="Cambria" w:eastAsia="SimSun" w:hAnsi="Cambria" w:cs="Times New Roman"/>
          <w:lang w:val="en-US" w:eastAsia="zh-CN"/>
        </w:rPr>
        <w:t>ngan Sumber Daya Manusia</w:t>
      </w:r>
      <w:r w:rsidRPr="003F757D">
        <w:rPr>
          <w:rFonts w:ascii="Cambria" w:eastAsia="SimSun" w:hAnsi="Cambria" w:cs="Times New Roman"/>
          <w:lang w:val="en-US" w:eastAsia="zh-CN"/>
        </w:rPr>
        <w:t>.</w:t>
      </w:r>
    </w:p>
    <w:p w:rsidR="003F757D" w:rsidRPr="003F757D" w:rsidRDefault="003F757D" w:rsidP="003F757D">
      <w:pPr>
        <w:numPr>
          <w:ilvl w:val="0"/>
          <w:numId w:val="13"/>
        </w:numPr>
        <w:spacing w:line="360" w:lineRule="auto"/>
        <w:ind w:left="709" w:hanging="348"/>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w:t>
      </w:r>
      <w:r w:rsidR="00DD64F5">
        <w:rPr>
          <w:rFonts w:ascii="Cambria" w:eastAsia="SimSun" w:hAnsi="Cambria" w:cs="Times New Roman"/>
          <w:lang w:val="en-US" w:eastAsia="zh-CN"/>
        </w:rPr>
        <w:t>laksanaan tugas kedinasan lain yang diberikan oleh pimpinan</w:t>
      </w:r>
      <w:r w:rsidRPr="003F757D">
        <w:rPr>
          <w:rFonts w:ascii="Cambria" w:eastAsia="SimSun" w:hAnsi="Cambria" w:cs="Times New Roman"/>
          <w:lang w:val="en-US" w:eastAsia="zh-CN"/>
        </w:rPr>
        <w:t>.</w:t>
      </w:r>
    </w:p>
    <w:p w:rsidR="003F757D" w:rsidRPr="003F757D" w:rsidRDefault="003F757D" w:rsidP="003F757D">
      <w:pPr>
        <w:spacing w:line="360" w:lineRule="auto"/>
        <w:ind w:left="361" w:firstLine="873"/>
        <w:jc w:val="both"/>
        <w:rPr>
          <w:rFonts w:ascii="Cambria" w:eastAsia="SimSun" w:hAnsi="Cambria" w:cs="Times New Roman"/>
          <w:lang w:val="en-US" w:eastAsia="zh-CN"/>
        </w:rPr>
      </w:pPr>
      <w:r w:rsidRPr="003F757D">
        <w:rPr>
          <w:rFonts w:ascii="Cambria" w:eastAsia="SimSun" w:hAnsi="Cambria" w:cs="Times New Roman"/>
          <w:lang w:val="en-US" w:eastAsia="zh-CN"/>
        </w:rPr>
        <w:lastRenderedPageBreak/>
        <w:t xml:space="preserve">Susunan organisasi Badan </w:t>
      </w:r>
      <w:r w:rsidR="00903B99">
        <w:rPr>
          <w:rFonts w:ascii="Cambria" w:eastAsia="SimSun" w:hAnsi="Cambria" w:cs="Times New Roman"/>
          <w:lang w:val="en-US" w:eastAsia="zh-CN"/>
        </w:rPr>
        <w:t>Pengemb</w:t>
      </w:r>
      <w:r w:rsidR="000E3F45">
        <w:rPr>
          <w:rFonts w:ascii="Cambria" w:eastAsia="SimSun" w:hAnsi="Cambria" w:cs="Times New Roman"/>
          <w:lang w:val="en-US" w:eastAsia="zh-CN"/>
        </w:rPr>
        <w:t>a</w:t>
      </w:r>
      <w:r w:rsidR="00903B99">
        <w:rPr>
          <w:rFonts w:ascii="Cambria" w:eastAsia="SimSun" w:hAnsi="Cambria" w:cs="Times New Roman"/>
          <w:lang w:val="en-US" w:eastAsia="zh-CN"/>
        </w:rPr>
        <w:t>ngan Sumber Daya Manusia</w:t>
      </w:r>
      <w:r w:rsidRPr="003F757D">
        <w:rPr>
          <w:rFonts w:ascii="Cambria" w:eastAsia="SimSun" w:hAnsi="Cambria" w:cs="Times New Roman"/>
          <w:lang w:val="en-US" w:eastAsia="zh-CN"/>
        </w:rPr>
        <w:t>Provinsi Sumatera Barat sebagaimana diatur dalam Peraturan Daerah Nomor 3 Tahun 2008 tentang Pembentukan Organisasi dan Tata Kerja Inspektorat, Badan Perencanaan Pembangunan Daerah dan Lembaga Teknis Daerah Provinsi Sumatera Barat adalah sebagai berikut:</w:t>
      </w:r>
    </w:p>
    <w:p w:rsidR="003F757D" w:rsidRPr="003F757D" w:rsidRDefault="003F757D" w:rsidP="000F1C77">
      <w:pPr>
        <w:numPr>
          <w:ilvl w:val="0"/>
          <w:numId w:val="14"/>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Kepala Badan</w:t>
      </w:r>
    </w:p>
    <w:p w:rsidR="003F757D" w:rsidRPr="003F757D" w:rsidRDefault="003F757D" w:rsidP="000F1C77">
      <w:pPr>
        <w:numPr>
          <w:ilvl w:val="0"/>
          <w:numId w:val="14"/>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Sekretaris Badan</w:t>
      </w:r>
    </w:p>
    <w:p w:rsidR="003F757D" w:rsidRPr="00903B99" w:rsidRDefault="003F757D" w:rsidP="000F1C77">
      <w:pPr>
        <w:numPr>
          <w:ilvl w:val="0"/>
          <w:numId w:val="14"/>
        </w:numPr>
        <w:spacing w:line="360" w:lineRule="auto"/>
        <w:ind w:left="1134"/>
        <w:contextualSpacing/>
        <w:jc w:val="both"/>
        <w:rPr>
          <w:rFonts w:asciiTheme="majorHAnsi" w:eastAsia="SimSun" w:hAnsiTheme="majorHAnsi" w:cs="Times New Roman"/>
          <w:lang w:val="en-US" w:eastAsia="zh-CN"/>
        </w:rPr>
      </w:pPr>
      <w:r w:rsidRPr="003F757D">
        <w:rPr>
          <w:rFonts w:ascii="Cambria" w:eastAsia="SimSun" w:hAnsi="Cambria" w:cs="Times New Roman"/>
          <w:lang w:val="en-US" w:eastAsia="zh-CN"/>
        </w:rPr>
        <w:t xml:space="preserve">Bidang </w:t>
      </w:r>
      <w:r w:rsidR="00903B99">
        <w:rPr>
          <w:rFonts w:ascii="Cambria" w:eastAsia="SimSun" w:hAnsi="Cambria" w:cs="Times New Roman"/>
          <w:lang w:val="en-US" w:eastAsia="zh-CN"/>
        </w:rPr>
        <w:t>S</w:t>
      </w:r>
      <w:r w:rsidR="00903B99" w:rsidRPr="00903B99">
        <w:rPr>
          <w:rFonts w:asciiTheme="majorHAnsi" w:hAnsiTheme="majorHAnsi"/>
          <w:color w:val="000000"/>
          <w:kern w:val="24"/>
          <w:lang w:val="en-US"/>
        </w:rPr>
        <w:t xml:space="preserve">ertifikasi </w:t>
      </w:r>
      <w:r w:rsidR="00903B99">
        <w:rPr>
          <w:rFonts w:asciiTheme="majorHAnsi" w:hAnsiTheme="majorHAnsi"/>
          <w:color w:val="000000"/>
          <w:kern w:val="24"/>
          <w:lang w:val="en-US"/>
        </w:rPr>
        <w:t>K</w:t>
      </w:r>
      <w:r w:rsidR="00903B99" w:rsidRPr="00903B99">
        <w:rPr>
          <w:rFonts w:asciiTheme="majorHAnsi" w:hAnsiTheme="majorHAnsi"/>
          <w:color w:val="000000"/>
          <w:kern w:val="24"/>
          <w:lang w:val="en-US"/>
        </w:rPr>
        <w:t xml:space="preserve">ompetensi dan </w:t>
      </w:r>
      <w:r w:rsidR="00903B99">
        <w:rPr>
          <w:rFonts w:asciiTheme="majorHAnsi" w:hAnsiTheme="majorHAnsi"/>
          <w:color w:val="000000"/>
          <w:kern w:val="24"/>
          <w:lang w:val="en-US"/>
        </w:rPr>
        <w:t>P</w:t>
      </w:r>
      <w:r w:rsidR="00903B99" w:rsidRPr="00903B99">
        <w:rPr>
          <w:rFonts w:asciiTheme="majorHAnsi" w:hAnsiTheme="majorHAnsi"/>
          <w:color w:val="000000"/>
          <w:kern w:val="24"/>
          <w:lang w:val="en-US"/>
        </w:rPr>
        <w:t xml:space="preserve">engelolaan </w:t>
      </w:r>
      <w:r w:rsidR="00903B99">
        <w:rPr>
          <w:rFonts w:asciiTheme="majorHAnsi" w:hAnsiTheme="majorHAnsi"/>
          <w:color w:val="000000"/>
          <w:kern w:val="24"/>
          <w:lang w:val="en-US"/>
        </w:rPr>
        <w:t>K</w:t>
      </w:r>
      <w:r w:rsidR="00903B99" w:rsidRPr="00903B99">
        <w:rPr>
          <w:rFonts w:asciiTheme="majorHAnsi" w:hAnsiTheme="majorHAnsi"/>
          <w:color w:val="000000"/>
          <w:kern w:val="24"/>
          <w:lang w:val="en-US"/>
        </w:rPr>
        <w:t>elembagaan</w:t>
      </w:r>
    </w:p>
    <w:p w:rsidR="003F757D" w:rsidRPr="00903B99" w:rsidRDefault="00903B99" w:rsidP="000F1C77">
      <w:pPr>
        <w:numPr>
          <w:ilvl w:val="0"/>
          <w:numId w:val="14"/>
        </w:numPr>
        <w:spacing w:line="360" w:lineRule="auto"/>
        <w:ind w:left="1134"/>
        <w:contextualSpacing/>
        <w:jc w:val="both"/>
        <w:rPr>
          <w:rFonts w:asciiTheme="majorHAnsi" w:eastAsia="SimSun" w:hAnsiTheme="majorHAnsi" w:cs="Times New Roman"/>
          <w:lang w:val="en-US" w:eastAsia="zh-CN"/>
        </w:rPr>
      </w:pPr>
      <w:r>
        <w:rPr>
          <w:rFonts w:asciiTheme="majorHAnsi" w:eastAsia="SimSun" w:hAnsiTheme="majorHAnsi" w:cs="Times New Roman"/>
          <w:lang w:val="en-US" w:eastAsia="zh-CN"/>
        </w:rPr>
        <w:t>B</w:t>
      </w:r>
      <w:r w:rsidRPr="00903B99">
        <w:rPr>
          <w:rFonts w:asciiTheme="majorHAnsi" w:eastAsia="SimSun" w:hAnsiTheme="majorHAnsi" w:cs="Times New Roman"/>
          <w:lang w:val="en-US" w:eastAsia="zh-CN"/>
        </w:rPr>
        <w:t xml:space="preserve">idang </w:t>
      </w:r>
      <w:r>
        <w:rPr>
          <w:rFonts w:asciiTheme="majorHAnsi" w:eastAsia="SimSun" w:hAnsiTheme="majorHAnsi" w:cs="Times New Roman"/>
          <w:lang w:val="en-US" w:eastAsia="zh-CN"/>
        </w:rPr>
        <w:t>P</w:t>
      </w:r>
      <w:r w:rsidRPr="00903B99">
        <w:rPr>
          <w:rFonts w:asciiTheme="majorHAnsi" w:hAnsiTheme="majorHAnsi"/>
          <w:color w:val="000000"/>
          <w:kern w:val="24"/>
        </w:rPr>
        <w:t xml:space="preserve">engembangan </w:t>
      </w:r>
      <w:r>
        <w:rPr>
          <w:rFonts w:asciiTheme="majorHAnsi" w:hAnsiTheme="majorHAnsi"/>
          <w:color w:val="000000"/>
          <w:kern w:val="24"/>
          <w:lang w:val="en-US"/>
        </w:rPr>
        <w:t>K</w:t>
      </w:r>
      <w:r>
        <w:rPr>
          <w:rFonts w:asciiTheme="majorHAnsi" w:hAnsiTheme="majorHAnsi"/>
          <w:color w:val="000000"/>
          <w:kern w:val="24"/>
        </w:rPr>
        <w:t xml:space="preserve">ompetensi </w:t>
      </w:r>
      <w:r>
        <w:rPr>
          <w:rFonts w:asciiTheme="majorHAnsi" w:hAnsiTheme="majorHAnsi"/>
          <w:color w:val="000000"/>
          <w:kern w:val="24"/>
          <w:lang w:val="en-US"/>
        </w:rPr>
        <w:t>T</w:t>
      </w:r>
      <w:r w:rsidRPr="00903B99">
        <w:rPr>
          <w:rFonts w:asciiTheme="majorHAnsi" w:hAnsiTheme="majorHAnsi"/>
          <w:color w:val="000000"/>
          <w:kern w:val="24"/>
        </w:rPr>
        <w:t>eknis</w:t>
      </w:r>
    </w:p>
    <w:p w:rsidR="003F757D" w:rsidRPr="00903B99" w:rsidRDefault="00903B99" w:rsidP="000F1C77">
      <w:pPr>
        <w:numPr>
          <w:ilvl w:val="0"/>
          <w:numId w:val="14"/>
        </w:numPr>
        <w:spacing w:line="360" w:lineRule="auto"/>
        <w:ind w:left="1134"/>
        <w:contextualSpacing/>
        <w:jc w:val="both"/>
        <w:rPr>
          <w:rFonts w:asciiTheme="majorHAnsi" w:eastAsia="SimSun" w:hAnsiTheme="majorHAnsi" w:cs="Times New Roman"/>
          <w:lang w:val="en-US" w:eastAsia="zh-CN"/>
        </w:rPr>
      </w:pPr>
      <w:r>
        <w:rPr>
          <w:rFonts w:asciiTheme="majorHAnsi" w:eastAsia="SimSun" w:hAnsiTheme="majorHAnsi" w:cs="Times New Roman"/>
          <w:lang w:val="en-US" w:eastAsia="zh-CN"/>
        </w:rPr>
        <w:t>B</w:t>
      </w:r>
      <w:r w:rsidRPr="00903B99">
        <w:rPr>
          <w:rFonts w:asciiTheme="majorHAnsi" w:eastAsia="SimSun" w:hAnsiTheme="majorHAnsi" w:cs="Times New Roman"/>
          <w:lang w:val="en-US" w:eastAsia="zh-CN"/>
        </w:rPr>
        <w:t xml:space="preserve">idang </w:t>
      </w:r>
      <w:r>
        <w:rPr>
          <w:rFonts w:asciiTheme="majorHAnsi" w:eastAsia="SimSun" w:hAnsiTheme="majorHAnsi" w:cs="Times New Roman"/>
          <w:lang w:val="en-US" w:eastAsia="zh-CN"/>
        </w:rPr>
        <w:t>P</w:t>
      </w:r>
      <w:r w:rsidRPr="00903B99">
        <w:rPr>
          <w:rFonts w:asciiTheme="majorHAnsi" w:hAnsiTheme="majorHAnsi"/>
          <w:color w:val="000000"/>
          <w:kern w:val="24"/>
        </w:rPr>
        <w:t xml:space="preserve">engembangan </w:t>
      </w:r>
      <w:r>
        <w:rPr>
          <w:rFonts w:asciiTheme="majorHAnsi" w:hAnsiTheme="majorHAnsi"/>
          <w:color w:val="000000"/>
          <w:kern w:val="24"/>
          <w:lang w:val="en-US"/>
        </w:rPr>
        <w:t>K</w:t>
      </w:r>
      <w:r w:rsidRPr="00903B99">
        <w:rPr>
          <w:rFonts w:asciiTheme="majorHAnsi" w:hAnsiTheme="majorHAnsi"/>
          <w:color w:val="000000"/>
          <w:kern w:val="24"/>
        </w:rPr>
        <w:t xml:space="preserve">ompetensi </w:t>
      </w:r>
      <w:r>
        <w:rPr>
          <w:rFonts w:asciiTheme="majorHAnsi" w:hAnsiTheme="majorHAnsi"/>
          <w:color w:val="000000"/>
          <w:kern w:val="24"/>
          <w:lang w:val="en-US"/>
        </w:rPr>
        <w:t>J</w:t>
      </w:r>
      <w:r w:rsidRPr="00903B99">
        <w:rPr>
          <w:rFonts w:asciiTheme="majorHAnsi" w:hAnsiTheme="majorHAnsi"/>
          <w:color w:val="000000"/>
          <w:kern w:val="24"/>
        </w:rPr>
        <w:t xml:space="preserve">abatan </w:t>
      </w:r>
      <w:r>
        <w:rPr>
          <w:rFonts w:asciiTheme="majorHAnsi" w:hAnsiTheme="majorHAnsi"/>
          <w:color w:val="000000"/>
          <w:kern w:val="24"/>
          <w:lang w:val="en-US"/>
        </w:rPr>
        <w:t>F</w:t>
      </w:r>
      <w:r w:rsidRPr="00903B99">
        <w:rPr>
          <w:rFonts w:asciiTheme="majorHAnsi" w:hAnsiTheme="majorHAnsi"/>
          <w:color w:val="000000"/>
          <w:kern w:val="24"/>
        </w:rPr>
        <w:t>ungsional</w:t>
      </w:r>
    </w:p>
    <w:p w:rsidR="003F757D" w:rsidRPr="00903B99" w:rsidRDefault="00903B99" w:rsidP="000F1C77">
      <w:pPr>
        <w:numPr>
          <w:ilvl w:val="0"/>
          <w:numId w:val="14"/>
        </w:numPr>
        <w:spacing w:line="360" w:lineRule="auto"/>
        <w:ind w:left="1134"/>
        <w:contextualSpacing/>
        <w:jc w:val="both"/>
        <w:rPr>
          <w:rFonts w:asciiTheme="majorHAnsi" w:eastAsia="SimSun" w:hAnsiTheme="majorHAnsi" w:cs="Times New Roman"/>
          <w:lang w:val="en-US" w:eastAsia="zh-CN"/>
        </w:rPr>
      </w:pPr>
      <w:r>
        <w:rPr>
          <w:rFonts w:asciiTheme="majorHAnsi" w:eastAsia="SimSun" w:hAnsiTheme="majorHAnsi" w:cs="Times New Roman"/>
          <w:lang w:val="en-US" w:eastAsia="zh-CN"/>
        </w:rPr>
        <w:t>B</w:t>
      </w:r>
      <w:r w:rsidRPr="00903B99">
        <w:rPr>
          <w:rFonts w:asciiTheme="majorHAnsi" w:eastAsia="SimSun" w:hAnsiTheme="majorHAnsi" w:cs="Times New Roman"/>
          <w:lang w:val="en-US" w:eastAsia="zh-CN"/>
        </w:rPr>
        <w:t xml:space="preserve">idang </w:t>
      </w:r>
      <w:r>
        <w:rPr>
          <w:rFonts w:asciiTheme="majorHAnsi" w:hAnsiTheme="majorHAnsi"/>
          <w:color w:val="000000"/>
          <w:kern w:val="24"/>
          <w:lang w:val="en-US"/>
        </w:rPr>
        <w:t>P</w:t>
      </w:r>
      <w:r w:rsidRPr="00903B99">
        <w:rPr>
          <w:rFonts w:asciiTheme="majorHAnsi" w:hAnsiTheme="majorHAnsi"/>
          <w:color w:val="000000"/>
          <w:kern w:val="24"/>
        </w:rPr>
        <w:t xml:space="preserve">engembangan </w:t>
      </w:r>
      <w:r>
        <w:rPr>
          <w:rFonts w:asciiTheme="majorHAnsi" w:hAnsiTheme="majorHAnsi"/>
          <w:color w:val="000000"/>
          <w:kern w:val="24"/>
          <w:lang w:val="en-US"/>
        </w:rPr>
        <w:t>K</w:t>
      </w:r>
      <w:r>
        <w:rPr>
          <w:rFonts w:asciiTheme="majorHAnsi" w:hAnsiTheme="majorHAnsi"/>
          <w:color w:val="000000"/>
          <w:kern w:val="24"/>
        </w:rPr>
        <w:t xml:space="preserve">ompetensi </w:t>
      </w:r>
      <w:r>
        <w:rPr>
          <w:rFonts w:asciiTheme="majorHAnsi" w:hAnsiTheme="majorHAnsi"/>
          <w:color w:val="000000"/>
          <w:kern w:val="24"/>
          <w:lang w:val="en-US"/>
        </w:rPr>
        <w:t>M</w:t>
      </w:r>
      <w:r w:rsidRPr="00903B99">
        <w:rPr>
          <w:rFonts w:asciiTheme="majorHAnsi" w:hAnsiTheme="majorHAnsi"/>
          <w:color w:val="000000"/>
          <w:kern w:val="24"/>
        </w:rPr>
        <w:t>anajerial</w:t>
      </w:r>
    </w:p>
    <w:p w:rsidR="003F757D" w:rsidRPr="003F757D" w:rsidRDefault="003F757D" w:rsidP="000F1C77">
      <w:pPr>
        <w:numPr>
          <w:ilvl w:val="0"/>
          <w:numId w:val="14"/>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Kelompok Jabatan Fungsional</w:t>
      </w:r>
    </w:p>
    <w:p w:rsidR="003F757D" w:rsidRPr="003F757D" w:rsidRDefault="003F757D" w:rsidP="003F757D">
      <w:pPr>
        <w:tabs>
          <w:tab w:val="left" w:pos="2127"/>
        </w:tabs>
        <w:spacing w:line="240" w:lineRule="auto"/>
        <w:jc w:val="both"/>
        <w:rPr>
          <w:rFonts w:ascii="Cambria" w:eastAsia="SimSun" w:hAnsi="Cambria" w:cs="Times New Roman"/>
          <w:lang w:val="en-US" w:eastAsia="zh-CN"/>
        </w:rPr>
      </w:pPr>
    </w:p>
    <w:p w:rsidR="003F757D" w:rsidRPr="003F757D" w:rsidRDefault="003F757D" w:rsidP="00903B99">
      <w:pPr>
        <w:numPr>
          <w:ilvl w:val="0"/>
          <w:numId w:val="15"/>
        </w:numPr>
        <w:spacing w:line="360" w:lineRule="auto"/>
        <w:ind w:left="709"/>
        <w:contextualSpacing/>
        <w:jc w:val="both"/>
        <w:rPr>
          <w:rFonts w:ascii="Cambria" w:eastAsia="SimSun" w:hAnsi="Cambria" w:cs="Times New Roman"/>
          <w:lang w:val="en-US" w:eastAsia="zh-CN"/>
        </w:rPr>
      </w:pPr>
      <w:r w:rsidRPr="003F757D">
        <w:rPr>
          <w:rFonts w:ascii="Cambria" w:eastAsia="SimSun" w:hAnsi="Cambria" w:cs="Times New Roman"/>
          <w:b/>
          <w:lang w:val="en-US" w:eastAsia="zh-CN"/>
        </w:rPr>
        <w:t xml:space="preserve">Kepala </w:t>
      </w:r>
      <w:r w:rsidR="0079169E">
        <w:rPr>
          <w:rFonts w:ascii="Cambria" w:eastAsia="SimSun" w:hAnsi="Cambria" w:cs="Times New Roman"/>
          <w:b/>
          <w:lang w:val="en-US" w:eastAsia="zh-CN"/>
        </w:rPr>
        <w:t>Badan Pengembangan Sumber daya Manusia</w:t>
      </w:r>
    </w:p>
    <w:p w:rsidR="003F757D" w:rsidRPr="003F757D" w:rsidRDefault="003F757D" w:rsidP="00903B99">
      <w:pPr>
        <w:spacing w:line="360" w:lineRule="auto"/>
        <w:ind w:left="709"/>
        <w:jc w:val="both"/>
        <w:rPr>
          <w:rFonts w:ascii="Cambria" w:eastAsia="SimSun" w:hAnsi="Cambria" w:cs="Times New Roman"/>
          <w:lang w:val="en-US" w:eastAsia="zh-CN"/>
        </w:rPr>
      </w:pPr>
      <w:r w:rsidRPr="003F757D">
        <w:rPr>
          <w:rFonts w:ascii="Cambria" w:eastAsia="SimSun" w:hAnsi="Cambria" w:cs="Times New Roman"/>
          <w:lang w:val="en-US" w:eastAsia="zh-CN"/>
        </w:rPr>
        <w:t xml:space="preserve">Rincian tugas Kepala Badan </w:t>
      </w:r>
      <w:r w:rsidR="000E3F45" w:rsidRPr="003F757D">
        <w:rPr>
          <w:rFonts w:ascii="Cambria" w:eastAsia="Times New Roman" w:hAnsi="Cambria" w:cs="Arial"/>
          <w:lang w:val="en-US" w:eastAsia="en-US"/>
        </w:rPr>
        <w:t>Pen</w:t>
      </w:r>
      <w:r w:rsidR="000E3F45">
        <w:rPr>
          <w:rFonts w:ascii="Cambria" w:eastAsia="Times New Roman" w:hAnsi="Cambria" w:cs="Arial"/>
          <w:lang w:val="en-US" w:eastAsia="en-US"/>
        </w:rPr>
        <w:t>gembangan Sumber Daya Manusia</w:t>
      </w:r>
      <w:r w:rsidRPr="003F757D">
        <w:rPr>
          <w:rFonts w:ascii="Cambria" w:eastAsia="SimSun" w:hAnsi="Cambria" w:cs="Times New Roman"/>
          <w:lang w:val="en-US" w:eastAsia="zh-CN"/>
        </w:rPr>
        <w:t xml:space="preserve">sebagaimana diatur dalam pasal </w:t>
      </w:r>
      <w:r w:rsidR="000E3F45">
        <w:rPr>
          <w:rFonts w:ascii="Cambria" w:eastAsia="SimSun" w:hAnsi="Cambria" w:cs="Times New Roman"/>
          <w:lang w:val="en-US" w:eastAsia="zh-CN"/>
        </w:rPr>
        <w:t>2</w:t>
      </w:r>
      <w:r w:rsidRPr="003F757D">
        <w:rPr>
          <w:rFonts w:ascii="Cambria" w:eastAsia="SimSun" w:hAnsi="Cambria" w:cs="Times New Roman"/>
          <w:lang w:val="en-US" w:eastAsia="zh-CN"/>
        </w:rPr>
        <w:t xml:space="preserve"> Peraturan Gubernur Sumatera Barat Nomor </w:t>
      </w:r>
      <w:r w:rsidR="000E3F45">
        <w:rPr>
          <w:rFonts w:ascii="Cambria" w:eastAsia="Times New Roman" w:hAnsi="Cambria" w:cs="Arial"/>
          <w:lang w:val="en-US" w:eastAsia="en-US"/>
        </w:rPr>
        <w:t>38</w:t>
      </w:r>
      <w:r w:rsidR="000E3F45" w:rsidRPr="003F757D">
        <w:rPr>
          <w:rFonts w:ascii="Cambria" w:eastAsia="Times New Roman" w:hAnsi="Cambria" w:cs="Arial"/>
          <w:lang w:val="en-US" w:eastAsia="en-US"/>
        </w:rPr>
        <w:t xml:space="preserve"> Tahun 20</w:t>
      </w:r>
      <w:r w:rsidR="000E3F45">
        <w:rPr>
          <w:rFonts w:ascii="Cambria" w:eastAsia="Times New Roman" w:hAnsi="Cambria" w:cs="Arial"/>
          <w:lang w:val="en-US" w:eastAsia="en-US"/>
        </w:rPr>
        <w:t>17</w:t>
      </w:r>
      <w:r w:rsidR="000E3F45" w:rsidRPr="003F757D">
        <w:rPr>
          <w:rFonts w:ascii="Cambria" w:eastAsia="Times New Roman" w:hAnsi="Cambria" w:cs="Arial"/>
          <w:lang w:val="en-US" w:eastAsia="en-US"/>
        </w:rPr>
        <w:t xml:space="preserve"> tentang </w:t>
      </w:r>
      <w:r w:rsidR="000E3F45">
        <w:rPr>
          <w:rFonts w:ascii="Cambria" w:eastAsia="Times New Roman" w:hAnsi="Cambria" w:cs="Arial"/>
          <w:lang w:val="en-US" w:eastAsia="en-US"/>
        </w:rPr>
        <w:t>Uraian</w:t>
      </w:r>
      <w:r w:rsidR="000E3F45" w:rsidRPr="003F757D">
        <w:rPr>
          <w:rFonts w:ascii="Cambria" w:eastAsia="Times New Roman" w:hAnsi="Cambria" w:cs="Arial"/>
          <w:lang w:val="en-US" w:eastAsia="en-US"/>
        </w:rPr>
        <w:t xml:space="preserve"> Tugas </w:t>
      </w:r>
      <w:r w:rsidR="000E3F45">
        <w:rPr>
          <w:rFonts w:ascii="Cambria" w:eastAsia="Times New Roman" w:hAnsi="Cambria" w:cs="Arial"/>
          <w:lang w:val="en-US" w:eastAsia="en-US"/>
        </w:rPr>
        <w:t xml:space="preserve">Pokok </w:t>
      </w:r>
      <w:r w:rsidR="000E3F45" w:rsidRPr="003F757D">
        <w:rPr>
          <w:rFonts w:ascii="Cambria" w:eastAsia="Times New Roman" w:hAnsi="Cambria" w:cs="Arial"/>
          <w:lang w:val="en-US" w:eastAsia="en-US"/>
        </w:rPr>
        <w:t>dan Fungsi Badan Pen</w:t>
      </w:r>
      <w:r w:rsidR="000E3F45">
        <w:rPr>
          <w:rFonts w:ascii="Cambria" w:eastAsia="Times New Roman" w:hAnsi="Cambria" w:cs="Arial"/>
          <w:lang w:val="en-US" w:eastAsia="en-US"/>
        </w:rPr>
        <w:t>gembangan Sumber Daya Manusia</w:t>
      </w:r>
      <w:r w:rsidR="000E3F45" w:rsidRPr="003F757D">
        <w:rPr>
          <w:rFonts w:ascii="Cambria" w:eastAsia="Times New Roman" w:hAnsi="Cambria" w:cs="Arial"/>
          <w:lang w:val="en-US" w:eastAsia="en-US"/>
        </w:rPr>
        <w:t xml:space="preserve"> Provinsi Sumatera Barat</w:t>
      </w:r>
      <w:r w:rsidRPr="003F757D">
        <w:rPr>
          <w:rFonts w:ascii="Cambria" w:eastAsia="SimSun" w:hAnsi="Cambria" w:cs="Times New Roman"/>
          <w:lang w:val="en-US" w:eastAsia="zh-CN"/>
        </w:rPr>
        <w:t xml:space="preserve"> adalah:</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Menyelenggarakan p</w:t>
      </w:r>
      <w:r w:rsidR="000E3F45">
        <w:rPr>
          <w:rFonts w:ascii="Cambria" w:eastAsia="SimSun" w:hAnsi="Cambria" w:cs="Times New Roman"/>
          <w:lang w:val="en-US" w:eastAsia="zh-CN"/>
        </w:rPr>
        <w:t>embinaan dan pengendalian pelak</w:t>
      </w:r>
      <w:r w:rsidRPr="003F757D">
        <w:rPr>
          <w:rFonts w:ascii="Cambria" w:eastAsia="SimSun" w:hAnsi="Cambria" w:cs="Times New Roman"/>
          <w:lang w:val="en-US" w:eastAsia="zh-CN"/>
        </w:rPr>
        <w:t>sanaan tugas pokok dan fungsi Badan.</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Menyelenggarakan penetapan kebijakan teknis Badan sesuai dengan kebijakan Daerah.</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Menyelenggarakan perumusan dan penetapan pemberian dukungan tugas atas penyelenggaraan pemerintah daerah di bidang pen</w:t>
      </w:r>
      <w:r w:rsidR="000E3F45">
        <w:rPr>
          <w:rFonts w:ascii="Cambria" w:eastAsia="SimSun" w:hAnsi="Cambria" w:cs="Times New Roman"/>
          <w:lang w:val="en-US" w:eastAsia="zh-CN"/>
        </w:rPr>
        <w:t>gembangan sumber daya manusia</w:t>
      </w:r>
      <w:r w:rsidRPr="003F757D">
        <w:rPr>
          <w:rFonts w:ascii="Cambria" w:eastAsia="SimSun" w:hAnsi="Cambria" w:cs="Times New Roman"/>
          <w:lang w:val="en-US" w:eastAsia="zh-CN"/>
        </w:rPr>
        <w:t>.</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Menyelenggarakan penetapan program kerja dan </w:t>
      </w:r>
      <w:r w:rsidR="000E3F45">
        <w:rPr>
          <w:rFonts w:ascii="Cambria" w:eastAsia="SimSun" w:hAnsi="Cambria" w:cs="Times New Roman"/>
          <w:lang w:val="en-US" w:eastAsia="zh-CN"/>
        </w:rPr>
        <w:t>rencana p</w:t>
      </w:r>
      <w:r w:rsidRPr="003F757D">
        <w:rPr>
          <w:rFonts w:ascii="Cambria" w:eastAsia="SimSun" w:hAnsi="Cambria" w:cs="Times New Roman"/>
          <w:lang w:val="en-US" w:eastAsia="zh-CN"/>
        </w:rPr>
        <w:t xml:space="preserve">embangunan </w:t>
      </w:r>
      <w:r w:rsidR="000E3F45">
        <w:rPr>
          <w:rFonts w:ascii="Cambria" w:eastAsia="SimSun" w:hAnsi="Cambria" w:cs="Times New Roman"/>
          <w:lang w:val="en-US" w:eastAsia="zh-CN"/>
        </w:rPr>
        <w:t>sumber daya manusia</w:t>
      </w:r>
      <w:r w:rsidRPr="003F757D">
        <w:rPr>
          <w:rFonts w:ascii="Cambria" w:eastAsia="SimSun" w:hAnsi="Cambria" w:cs="Times New Roman"/>
          <w:lang w:val="en-US" w:eastAsia="zh-CN"/>
        </w:rPr>
        <w:t>.</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Me</w:t>
      </w:r>
      <w:r w:rsidR="000E3F45">
        <w:rPr>
          <w:rFonts w:ascii="Cambria" w:eastAsia="SimSun" w:hAnsi="Cambria" w:cs="Times New Roman"/>
          <w:lang w:val="en-US" w:eastAsia="zh-CN"/>
        </w:rPr>
        <w:t xml:space="preserve">mfasilitasi pelaksanaan program </w:t>
      </w:r>
      <w:r w:rsidRPr="003F757D">
        <w:rPr>
          <w:rFonts w:ascii="Cambria" w:eastAsia="SimSun" w:hAnsi="Cambria" w:cs="Times New Roman"/>
          <w:lang w:val="en-US" w:eastAsia="zh-CN"/>
        </w:rPr>
        <w:t xml:space="preserve">kesekretariatan, </w:t>
      </w:r>
      <w:r w:rsidR="000E3F45">
        <w:rPr>
          <w:rFonts w:ascii="Cambria" w:eastAsia="SimSun" w:hAnsi="Cambria" w:cs="Times New Roman"/>
          <w:lang w:val="en-US" w:eastAsia="zh-CN"/>
        </w:rPr>
        <w:t xml:space="preserve">sertifikasi kompetensi dan pengelolaan kelembagaan, pengembangan kompetensi teknis, pengembangan kompetensi jabatan fungsional, dan </w:t>
      </w:r>
      <w:r w:rsidRPr="003F757D">
        <w:rPr>
          <w:rFonts w:ascii="Cambria" w:eastAsia="SimSun" w:hAnsi="Cambria" w:cs="Times New Roman"/>
          <w:lang w:val="en-US" w:eastAsia="zh-CN"/>
        </w:rPr>
        <w:t>pengembangan</w:t>
      </w:r>
      <w:r w:rsidR="000E3F45">
        <w:rPr>
          <w:rFonts w:ascii="Cambria" w:eastAsia="SimSun" w:hAnsi="Cambria" w:cs="Times New Roman"/>
          <w:lang w:val="en-US" w:eastAsia="zh-CN"/>
        </w:rPr>
        <w:t xml:space="preserve"> kompetensi manajerial</w:t>
      </w:r>
      <w:r w:rsidRPr="003F757D">
        <w:rPr>
          <w:rFonts w:ascii="Cambria" w:eastAsia="SimSun" w:hAnsi="Cambria" w:cs="Times New Roman"/>
          <w:lang w:val="en-US" w:eastAsia="zh-CN"/>
        </w:rPr>
        <w:t>.</w:t>
      </w:r>
    </w:p>
    <w:p w:rsidR="003F757D" w:rsidRPr="003F757D" w:rsidRDefault="003F757D" w:rsidP="00B31F4D">
      <w:pPr>
        <w:numPr>
          <w:ilvl w:val="0"/>
          <w:numId w:val="19"/>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lastRenderedPageBreak/>
        <w:t>Menyelenggarakan koordinasi dan kerjasama dengan instansi pemerintah, swasta dan lembaga terkait lainnya untuk kelancaran pelaksanaan kegiatan Badan.</w:t>
      </w:r>
    </w:p>
    <w:p w:rsidR="003F757D" w:rsidRDefault="000E3F45" w:rsidP="00B31F4D">
      <w:pPr>
        <w:numPr>
          <w:ilvl w:val="0"/>
          <w:numId w:val="19"/>
        </w:numPr>
        <w:spacing w:line="360" w:lineRule="auto"/>
        <w:ind w:left="1134"/>
        <w:contextualSpacing/>
        <w:jc w:val="both"/>
        <w:rPr>
          <w:rFonts w:ascii="Cambria" w:eastAsia="SimSun" w:hAnsi="Cambria" w:cs="Times New Roman"/>
          <w:lang w:val="en-US" w:eastAsia="zh-CN"/>
        </w:rPr>
      </w:pPr>
      <w:r>
        <w:rPr>
          <w:rFonts w:ascii="Cambria" w:eastAsia="SimSun" w:hAnsi="Cambria" w:cs="Times New Roman"/>
          <w:lang w:val="en-US" w:eastAsia="zh-CN"/>
        </w:rPr>
        <w:t>Menyelenggarakan koordinasi pe</w:t>
      </w:r>
      <w:r w:rsidR="001149C5">
        <w:rPr>
          <w:rFonts w:ascii="Cambria" w:eastAsia="SimSun" w:hAnsi="Cambria" w:cs="Times New Roman"/>
          <w:lang w:val="en-US" w:eastAsia="zh-CN"/>
        </w:rPr>
        <w:t xml:space="preserve">nyusunan Rencana Strategis, </w:t>
      </w:r>
      <w:r w:rsidR="00B31F4D">
        <w:rPr>
          <w:rFonts w:ascii="Cambria" w:eastAsia="SimSun" w:hAnsi="Cambria" w:cs="Times New Roman"/>
          <w:lang w:val="en-US" w:eastAsia="zh-CN"/>
        </w:rPr>
        <w:t>L</w:t>
      </w:r>
      <w:r w:rsidR="001149C5">
        <w:rPr>
          <w:rFonts w:ascii="Cambria" w:eastAsia="SimSun" w:hAnsi="Cambria" w:cs="Times New Roman"/>
          <w:lang w:val="en-US" w:eastAsia="zh-CN"/>
        </w:rPr>
        <w:t xml:space="preserve">aporan </w:t>
      </w:r>
      <w:r w:rsidR="00B31F4D">
        <w:rPr>
          <w:rFonts w:ascii="Cambria" w:eastAsia="SimSun" w:hAnsi="Cambria" w:cs="Times New Roman"/>
          <w:lang w:val="en-US" w:eastAsia="zh-CN"/>
        </w:rPr>
        <w:t>K</w:t>
      </w:r>
      <w:r>
        <w:rPr>
          <w:rFonts w:ascii="Cambria" w:eastAsia="SimSun" w:hAnsi="Cambria" w:cs="Times New Roman"/>
          <w:lang w:val="en-US" w:eastAsia="zh-CN"/>
        </w:rPr>
        <w:t>inerja</w:t>
      </w:r>
      <w:r w:rsidR="001149C5">
        <w:rPr>
          <w:rFonts w:ascii="Cambria" w:eastAsia="SimSun" w:hAnsi="Cambria" w:cs="Times New Roman"/>
          <w:lang w:val="en-US" w:eastAsia="zh-CN"/>
        </w:rPr>
        <w:t xml:space="preserve">, </w:t>
      </w:r>
      <w:r w:rsidR="00B31F4D">
        <w:rPr>
          <w:rFonts w:ascii="Cambria" w:eastAsia="SimSun" w:hAnsi="Cambria" w:cs="Times New Roman"/>
          <w:lang w:val="en-US" w:eastAsia="zh-CN"/>
        </w:rPr>
        <w:t>Laporan K</w:t>
      </w:r>
      <w:r w:rsidR="001149C5">
        <w:rPr>
          <w:rFonts w:ascii="Cambria" w:eastAsia="SimSun" w:hAnsi="Cambria" w:cs="Times New Roman"/>
          <w:lang w:val="en-US" w:eastAsia="zh-CN"/>
        </w:rPr>
        <w:t xml:space="preserve">eterangan </w:t>
      </w:r>
      <w:r w:rsidR="00B31F4D">
        <w:rPr>
          <w:rFonts w:ascii="Cambria" w:eastAsia="SimSun" w:hAnsi="Cambria" w:cs="Times New Roman"/>
          <w:lang w:val="en-US" w:eastAsia="zh-CN"/>
        </w:rPr>
        <w:t>Pertanggungjawaban dan Laporan Penyelenggaraan Pemerintah Daerah serta pelaksanaan tugas-tugas teknis serta evaluasi dan pelaporan.</w:t>
      </w:r>
    </w:p>
    <w:p w:rsidR="00B31F4D" w:rsidRDefault="00B31F4D" w:rsidP="00B31F4D">
      <w:pPr>
        <w:numPr>
          <w:ilvl w:val="0"/>
          <w:numId w:val="19"/>
        </w:numPr>
        <w:spacing w:line="360" w:lineRule="auto"/>
        <w:ind w:left="1134"/>
        <w:contextualSpacing/>
        <w:jc w:val="both"/>
        <w:rPr>
          <w:rFonts w:ascii="Cambria" w:eastAsia="SimSun" w:hAnsi="Cambria" w:cs="Times New Roman"/>
          <w:lang w:val="en-US" w:eastAsia="zh-CN"/>
        </w:rPr>
      </w:pPr>
      <w:r>
        <w:rPr>
          <w:rFonts w:ascii="Cambria" w:eastAsia="SimSun" w:hAnsi="Cambria" w:cs="Times New Roman"/>
          <w:lang w:val="en-US" w:eastAsia="zh-CN"/>
        </w:rPr>
        <w:t>Menyelenggarakan koordinasi kegiatan teknis pengembangan sumber daya manusia.</w:t>
      </w:r>
    </w:p>
    <w:p w:rsidR="00B31F4D" w:rsidRDefault="00B31F4D" w:rsidP="00B31F4D">
      <w:pPr>
        <w:numPr>
          <w:ilvl w:val="0"/>
          <w:numId w:val="19"/>
        </w:numPr>
        <w:spacing w:line="360" w:lineRule="auto"/>
        <w:ind w:left="1134"/>
        <w:contextualSpacing/>
        <w:jc w:val="both"/>
        <w:rPr>
          <w:rFonts w:ascii="Cambria" w:eastAsia="SimSun" w:hAnsi="Cambria" w:cs="Times New Roman"/>
          <w:lang w:val="en-US" w:eastAsia="zh-CN"/>
        </w:rPr>
      </w:pPr>
      <w:r>
        <w:rPr>
          <w:rFonts w:ascii="Cambria" w:eastAsia="SimSun" w:hAnsi="Cambria" w:cs="Times New Roman"/>
          <w:lang w:val="en-US" w:eastAsia="zh-CN"/>
        </w:rPr>
        <w:t>Menyelenggarakan koordinasi dengan unit kerja terkait.</w:t>
      </w:r>
    </w:p>
    <w:p w:rsidR="00B31F4D" w:rsidRPr="003F757D" w:rsidRDefault="00B31F4D" w:rsidP="00B31F4D">
      <w:pPr>
        <w:numPr>
          <w:ilvl w:val="0"/>
          <w:numId w:val="19"/>
        </w:numPr>
        <w:spacing w:line="360" w:lineRule="auto"/>
        <w:ind w:left="1134"/>
        <w:contextualSpacing/>
        <w:jc w:val="both"/>
        <w:rPr>
          <w:rFonts w:ascii="Cambria" w:eastAsia="SimSun" w:hAnsi="Cambria" w:cs="Times New Roman"/>
          <w:lang w:val="en-US" w:eastAsia="zh-CN"/>
        </w:rPr>
      </w:pPr>
      <w:r>
        <w:rPr>
          <w:rFonts w:ascii="Cambria" w:eastAsia="SimSun" w:hAnsi="Cambria" w:cs="Times New Roman"/>
          <w:lang w:val="en-US" w:eastAsia="zh-CN"/>
        </w:rPr>
        <w:t>Melaksanakan tugas kedinasan lain yang diberikan oleh pimpinan sesuai dengan tugas pokok dan fungsinya.</w:t>
      </w:r>
    </w:p>
    <w:p w:rsidR="003F757D" w:rsidRPr="003F757D" w:rsidRDefault="003F757D" w:rsidP="003F757D">
      <w:pPr>
        <w:spacing w:line="360" w:lineRule="auto"/>
        <w:ind w:left="1767"/>
        <w:contextualSpacing/>
        <w:jc w:val="both"/>
        <w:rPr>
          <w:rFonts w:ascii="Cambria" w:eastAsia="SimSun" w:hAnsi="Cambria" w:cs="Times New Roman"/>
          <w:lang w:val="en-US" w:eastAsia="zh-CN"/>
        </w:rPr>
      </w:pPr>
    </w:p>
    <w:p w:rsidR="003F757D" w:rsidRPr="003F757D" w:rsidRDefault="003F757D" w:rsidP="00B31F4D">
      <w:pPr>
        <w:numPr>
          <w:ilvl w:val="0"/>
          <w:numId w:val="15"/>
        </w:numPr>
        <w:spacing w:line="360" w:lineRule="auto"/>
        <w:ind w:left="709"/>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 xml:space="preserve">Sekretariat </w:t>
      </w:r>
    </w:p>
    <w:p w:rsidR="003F757D" w:rsidRPr="003F757D" w:rsidRDefault="003F757D" w:rsidP="00B31F4D">
      <w:pPr>
        <w:spacing w:line="360" w:lineRule="auto"/>
        <w:ind w:left="709"/>
        <w:jc w:val="both"/>
        <w:rPr>
          <w:rFonts w:ascii="Cambria" w:eastAsia="SimSun" w:hAnsi="Cambria" w:cs="Times New Roman"/>
          <w:lang w:val="en-US" w:eastAsia="zh-CN"/>
        </w:rPr>
      </w:pPr>
      <w:r w:rsidRPr="003F757D">
        <w:rPr>
          <w:rFonts w:ascii="Cambria" w:eastAsia="SimSun" w:hAnsi="Cambria" w:cs="Times New Roman"/>
          <w:lang w:val="en-US" w:eastAsia="zh-CN"/>
        </w:rPr>
        <w:t>Dipimpin oleh seorang Sekretaris yang mempunyai tugas melaksanakan penyiapan perumusan kebijakan teknis, pembinaan, pengkoordinasian penyelenggaraan tugas secara terpadu, pelayanan administrasi dan pelaksanaan di bidang umum dan kepegawaian, keuangan dan program. Untuk melaksanakan tugas tersebut, sekretariat mempunyai fungsi sebagai berikut:</w:t>
      </w:r>
    </w:p>
    <w:p w:rsidR="003F757D" w:rsidRPr="003F757D" w:rsidRDefault="003F757D" w:rsidP="00B31F4D">
      <w:pPr>
        <w:numPr>
          <w:ilvl w:val="0"/>
          <w:numId w:val="20"/>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Penyelenggaraan koordinasi perencanaan dan </w:t>
      </w:r>
      <w:r w:rsidR="000F1C77">
        <w:rPr>
          <w:rFonts w:ascii="Cambria" w:eastAsia="SimSun" w:hAnsi="Cambria" w:cs="Times New Roman"/>
          <w:lang w:val="en-US" w:eastAsia="zh-CN"/>
        </w:rPr>
        <w:t>evaluasi pengembangan SDM di lingkungan OPD Provinsi dan OPD pelaksana fungsi pengembangan SDM kabupaten/kota</w:t>
      </w:r>
      <w:r w:rsidRPr="003F757D">
        <w:rPr>
          <w:rFonts w:ascii="Cambria" w:eastAsia="SimSun" w:hAnsi="Cambria" w:cs="Times New Roman"/>
          <w:lang w:val="en-US" w:eastAsia="zh-CN"/>
        </w:rPr>
        <w:t>.</w:t>
      </w:r>
    </w:p>
    <w:p w:rsidR="003F757D" w:rsidRPr="003F757D" w:rsidRDefault="003F757D" w:rsidP="00B31F4D">
      <w:pPr>
        <w:numPr>
          <w:ilvl w:val="0"/>
          <w:numId w:val="20"/>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Penyelenggaraan p</w:t>
      </w:r>
      <w:r w:rsidR="000F1C77">
        <w:rPr>
          <w:rFonts w:ascii="Cambria" w:eastAsia="SimSun" w:hAnsi="Cambria" w:cs="Times New Roman"/>
          <w:lang w:val="en-US" w:eastAsia="zh-CN"/>
        </w:rPr>
        <w:t>embinaan dan penataan organisasi dan tata laksana di lingkungan Badan; dan</w:t>
      </w:r>
    </w:p>
    <w:p w:rsidR="003F757D" w:rsidRPr="003F757D" w:rsidRDefault="003F757D" w:rsidP="00B31F4D">
      <w:pPr>
        <w:numPr>
          <w:ilvl w:val="0"/>
          <w:numId w:val="20"/>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Penyelenggaraan pengelolaan urusan keuangan, </w:t>
      </w:r>
      <w:r w:rsidR="000F1C77">
        <w:rPr>
          <w:rFonts w:ascii="Cambria" w:eastAsia="SimSun" w:hAnsi="Cambria" w:cs="Times New Roman"/>
          <w:lang w:val="en-US" w:eastAsia="zh-CN"/>
        </w:rPr>
        <w:t xml:space="preserve">umum dan </w:t>
      </w:r>
      <w:r w:rsidRPr="003F757D">
        <w:rPr>
          <w:rFonts w:ascii="Cambria" w:eastAsia="SimSun" w:hAnsi="Cambria" w:cs="Times New Roman"/>
          <w:lang w:val="en-US" w:eastAsia="zh-CN"/>
        </w:rPr>
        <w:t>kepegawaian.</w:t>
      </w:r>
    </w:p>
    <w:p w:rsidR="003F757D" w:rsidRPr="003F757D" w:rsidRDefault="003F757D" w:rsidP="00B31F4D">
      <w:pPr>
        <w:spacing w:line="360" w:lineRule="auto"/>
        <w:ind w:left="1134"/>
        <w:jc w:val="both"/>
        <w:rPr>
          <w:rFonts w:ascii="Cambria" w:eastAsia="SimSun" w:hAnsi="Cambria" w:cs="Times New Roman"/>
          <w:lang w:val="en-US" w:eastAsia="zh-CN"/>
        </w:rPr>
      </w:pPr>
      <w:r w:rsidRPr="003F757D">
        <w:rPr>
          <w:rFonts w:ascii="Cambria" w:eastAsia="SimSun" w:hAnsi="Cambria" w:cs="Times New Roman"/>
          <w:lang w:val="en-US" w:eastAsia="zh-CN"/>
        </w:rPr>
        <w:t>Sekretariat terdiri dari:</w:t>
      </w:r>
    </w:p>
    <w:p w:rsidR="003F757D" w:rsidRPr="003F757D" w:rsidRDefault="003F757D" w:rsidP="00B31F4D">
      <w:pPr>
        <w:numPr>
          <w:ilvl w:val="0"/>
          <w:numId w:val="21"/>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Bagian Umum dan Kepegawaian, mempunyai tugas melakukan </w:t>
      </w:r>
      <w:r w:rsidR="000F1C77">
        <w:rPr>
          <w:rFonts w:ascii="Cambria" w:eastAsia="SimSun" w:hAnsi="Cambria" w:cs="Times New Roman"/>
          <w:lang w:val="en-US" w:eastAsia="zh-CN"/>
        </w:rPr>
        <w:t xml:space="preserve">urusan surat-menyurat, pelaksanaan kearsipan dan ekspedisi, pengelolaan urusan rumah tangga dan perlengkapan, pengelolaan asset, informasi dan dokumentasi, hubungan mmasyarakat dan keprotokoleran, serta pengelolaan urusan administrasi kepegawaian </w:t>
      </w:r>
      <w:r w:rsidR="00AE32DC">
        <w:rPr>
          <w:rFonts w:ascii="Cambria" w:eastAsia="SimSun" w:hAnsi="Cambria" w:cs="Times New Roman"/>
          <w:lang w:val="en-US" w:eastAsia="zh-CN"/>
        </w:rPr>
        <w:lastRenderedPageBreak/>
        <w:t>pembinaan jabatan fungsional, dan evaluasi kinerja Aparatur Sipil Negara</w:t>
      </w:r>
      <w:r w:rsidRPr="003F757D">
        <w:rPr>
          <w:rFonts w:ascii="Cambria" w:eastAsia="SimSun" w:hAnsi="Cambria" w:cs="Times New Roman"/>
          <w:lang w:val="en-US" w:eastAsia="zh-CN"/>
        </w:rPr>
        <w:t>.</w:t>
      </w:r>
    </w:p>
    <w:p w:rsidR="003F757D" w:rsidRPr="003F757D" w:rsidRDefault="003F757D" w:rsidP="00B31F4D">
      <w:pPr>
        <w:numPr>
          <w:ilvl w:val="0"/>
          <w:numId w:val="21"/>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Bagian Keuangan, mempunyai tugas melakukan </w:t>
      </w:r>
      <w:r w:rsidR="00AE32DC">
        <w:rPr>
          <w:rFonts w:ascii="Cambria" w:eastAsia="SimSun" w:hAnsi="Cambria" w:cs="Times New Roman"/>
          <w:lang w:val="en-US" w:eastAsia="zh-CN"/>
        </w:rPr>
        <w:t>pengelolaan keuangan, penatausahaan dan pertanggungjawaban keuangan, verifikasi administrasi keuangan, system akutansi, pelaporan keuangan, serta penyusunan bahan tindak lanjut hasil pemeriksaan</w:t>
      </w:r>
      <w:r w:rsidRPr="003F757D">
        <w:rPr>
          <w:rFonts w:ascii="Cambria" w:eastAsia="SimSun" w:hAnsi="Cambria" w:cs="Times New Roman"/>
          <w:lang w:val="en-US" w:eastAsia="zh-CN"/>
        </w:rPr>
        <w:t>.</w:t>
      </w:r>
    </w:p>
    <w:p w:rsidR="003F757D" w:rsidRPr="003F757D" w:rsidRDefault="003F757D" w:rsidP="00B31F4D">
      <w:pPr>
        <w:numPr>
          <w:ilvl w:val="0"/>
          <w:numId w:val="21"/>
        </w:numPr>
        <w:spacing w:line="360" w:lineRule="auto"/>
        <w:ind w:left="113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Sub Bagian Program, mempunyai tugas melakukan peny</w:t>
      </w:r>
      <w:r w:rsidR="00AE32DC">
        <w:rPr>
          <w:rFonts w:ascii="Cambria" w:eastAsia="SimSun" w:hAnsi="Cambria" w:cs="Times New Roman"/>
          <w:lang w:val="en-US" w:eastAsia="zh-CN"/>
        </w:rPr>
        <w:t>usunan rencana program, kegiatan dan anggaran, pemantauan, evaluasi, pengelolaan data, dan penyusunan laporan kinerja program pengembangan sumber daya aparatur Badan Pengembangan Sumber Daya Manusia</w:t>
      </w:r>
      <w:r w:rsidRPr="003F757D">
        <w:rPr>
          <w:rFonts w:ascii="Cambria" w:eastAsia="SimSun" w:hAnsi="Cambria" w:cs="Times New Roman"/>
          <w:lang w:val="en-US" w:eastAsia="zh-CN"/>
        </w:rPr>
        <w:t>.</w:t>
      </w:r>
    </w:p>
    <w:p w:rsidR="003F757D" w:rsidRPr="003F757D" w:rsidRDefault="003F757D" w:rsidP="003F757D">
      <w:pPr>
        <w:spacing w:line="360" w:lineRule="auto"/>
        <w:ind w:left="1560"/>
        <w:contextualSpacing/>
        <w:jc w:val="both"/>
        <w:rPr>
          <w:rFonts w:ascii="Cambria" w:eastAsia="SimSun" w:hAnsi="Cambria" w:cs="Times New Roman"/>
          <w:lang w:val="en-US" w:eastAsia="zh-CN"/>
        </w:rPr>
      </w:pPr>
    </w:p>
    <w:p w:rsidR="003F757D" w:rsidRPr="003F757D" w:rsidRDefault="003F757D" w:rsidP="00B31F4D">
      <w:pPr>
        <w:numPr>
          <w:ilvl w:val="0"/>
          <w:numId w:val="15"/>
        </w:numPr>
        <w:spacing w:line="360" w:lineRule="auto"/>
        <w:ind w:left="709"/>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 xml:space="preserve">Bidang </w:t>
      </w:r>
      <w:r w:rsidR="001C7D0F">
        <w:rPr>
          <w:rFonts w:ascii="Cambria" w:eastAsia="SimSun" w:hAnsi="Cambria" w:cs="Times New Roman"/>
          <w:b/>
          <w:lang w:val="en-US" w:eastAsia="zh-CN"/>
        </w:rPr>
        <w:t>Sertifikasi Kompetensi dan Pengelolaan Kelembagaan</w:t>
      </w:r>
    </w:p>
    <w:p w:rsidR="003F757D" w:rsidRPr="003F757D" w:rsidRDefault="003F757D" w:rsidP="00B31F4D">
      <w:pPr>
        <w:spacing w:line="360" w:lineRule="auto"/>
        <w:ind w:left="709"/>
        <w:jc w:val="both"/>
        <w:rPr>
          <w:rFonts w:ascii="Cambria" w:eastAsia="SimSun" w:hAnsi="Cambria" w:cs="Times New Roman"/>
          <w:lang w:val="en-US" w:eastAsia="zh-CN"/>
        </w:rPr>
      </w:pPr>
      <w:r w:rsidRPr="003F757D">
        <w:rPr>
          <w:rFonts w:ascii="Cambria" w:eastAsia="SimSun" w:hAnsi="Cambria" w:cs="Times New Roman"/>
          <w:lang w:val="en-US" w:eastAsia="zh-CN"/>
        </w:rPr>
        <w:t>Dipimpin oleh seorang Kepala Bidang, mempunyai tugas melaksanakan pen</w:t>
      </w:r>
      <w:r w:rsidR="001C7D0F">
        <w:rPr>
          <w:rFonts w:ascii="Cambria" w:eastAsia="SimSun" w:hAnsi="Cambria" w:cs="Times New Roman"/>
          <w:lang w:val="en-US" w:eastAsia="zh-CN"/>
        </w:rPr>
        <w:t xml:space="preserve">gelolaan sertifikasi kompetensi di tingkat provinsi dan kabupaten/kota, </w:t>
      </w:r>
      <w:r w:rsidR="00723ADC">
        <w:rPr>
          <w:rFonts w:ascii="Cambria" w:eastAsia="SimSun" w:hAnsi="Cambria" w:cs="Times New Roman"/>
          <w:lang w:val="en-US" w:eastAsia="zh-CN"/>
        </w:rPr>
        <w:t>pengelolaan kelembagaan, tenaga pengembang kompetensi, sumber belajar, dan kerjasama antara lembaga</w:t>
      </w:r>
      <w:r w:rsidRPr="003F757D">
        <w:rPr>
          <w:rFonts w:ascii="Cambria" w:eastAsia="SimSun" w:hAnsi="Cambria" w:cs="Times New Roman"/>
          <w:lang w:val="en-US" w:eastAsia="zh-CN"/>
        </w:rPr>
        <w:t xml:space="preserve">. Untuk melaksanakan tugas dimaksud, Bidang </w:t>
      </w:r>
      <w:r w:rsidR="00723ADC" w:rsidRPr="00723ADC">
        <w:rPr>
          <w:rFonts w:ascii="Cambria" w:eastAsia="SimSun" w:hAnsi="Cambria" w:cs="Times New Roman"/>
          <w:lang w:val="en-US" w:eastAsia="zh-CN"/>
        </w:rPr>
        <w:t>Sertifikasi Kompetensi dan Pengelolaan Kelembagaan</w:t>
      </w:r>
      <w:r w:rsidRPr="003F757D">
        <w:rPr>
          <w:rFonts w:ascii="Cambria" w:eastAsia="SimSun" w:hAnsi="Cambria" w:cs="Times New Roman"/>
          <w:lang w:val="en-US" w:eastAsia="zh-CN"/>
        </w:rPr>
        <w:t>mempunyai fungsi sebagai berikut:</w:t>
      </w:r>
    </w:p>
    <w:p w:rsidR="003F757D" w:rsidRPr="003F757D" w:rsidRDefault="003F757D" w:rsidP="003F757D">
      <w:pPr>
        <w:numPr>
          <w:ilvl w:val="0"/>
          <w:numId w:val="22"/>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Penyiapan bahan perumusan kebijakan teknis</w:t>
      </w:r>
      <w:r w:rsidR="00723ADC">
        <w:rPr>
          <w:rFonts w:ascii="Cambria" w:eastAsia="SimSun" w:hAnsi="Cambria" w:cs="Times New Roman"/>
          <w:lang w:val="en-US" w:eastAsia="zh-CN"/>
        </w:rPr>
        <w:t>, pembinaan dan pelaksanaan di b</w:t>
      </w:r>
      <w:r w:rsidRPr="003F757D">
        <w:rPr>
          <w:rFonts w:ascii="Cambria" w:eastAsia="SimSun" w:hAnsi="Cambria" w:cs="Times New Roman"/>
          <w:lang w:val="en-US" w:eastAsia="zh-CN"/>
        </w:rPr>
        <w:t xml:space="preserve">idang </w:t>
      </w:r>
      <w:r w:rsidR="00723ADC">
        <w:rPr>
          <w:rFonts w:ascii="Cambria" w:eastAsia="SimSun" w:hAnsi="Cambria" w:cs="Times New Roman"/>
          <w:lang w:val="en-US" w:eastAsia="zh-CN"/>
        </w:rPr>
        <w:t>sertifikasi kompetensi dan pengelolaan kelembagaan</w:t>
      </w:r>
      <w:r w:rsidRPr="003F757D">
        <w:rPr>
          <w:rFonts w:ascii="Cambria" w:eastAsia="SimSun" w:hAnsi="Cambria" w:cs="Times New Roman"/>
          <w:lang w:val="en-US" w:eastAsia="zh-CN"/>
        </w:rPr>
        <w:t>;</w:t>
      </w:r>
    </w:p>
    <w:p w:rsidR="003F757D" w:rsidRPr="003F757D" w:rsidRDefault="003F757D" w:rsidP="003F757D">
      <w:pPr>
        <w:numPr>
          <w:ilvl w:val="0"/>
          <w:numId w:val="22"/>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bahan perumusan kebijakan teknis, </w:t>
      </w:r>
      <w:r w:rsidR="00723ADC">
        <w:rPr>
          <w:rFonts w:ascii="Cambria" w:eastAsia="SimSun" w:hAnsi="Cambria" w:cs="Times New Roman"/>
          <w:lang w:val="en-US" w:eastAsia="zh-CN"/>
        </w:rPr>
        <w:t>pembinaan dan pelaksanaan pengelolaan kelembagaan dan tenaga pengembang kompetensi</w:t>
      </w:r>
      <w:r w:rsidRPr="003F757D">
        <w:rPr>
          <w:rFonts w:ascii="Cambria" w:eastAsia="SimSun" w:hAnsi="Cambria" w:cs="Times New Roman"/>
          <w:lang w:val="en-US" w:eastAsia="zh-CN"/>
        </w:rPr>
        <w:t>;</w:t>
      </w:r>
      <w:r w:rsidR="00723ADC">
        <w:rPr>
          <w:rFonts w:ascii="Cambria" w:eastAsia="SimSun" w:hAnsi="Cambria" w:cs="Times New Roman"/>
          <w:lang w:val="en-US" w:eastAsia="zh-CN"/>
        </w:rPr>
        <w:t xml:space="preserve"> dan</w:t>
      </w:r>
    </w:p>
    <w:p w:rsidR="003F757D" w:rsidRDefault="003F757D" w:rsidP="00723ADC">
      <w:pPr>
        <w:numPr>
          <w:ilvl w:val="0"/>
          <w:numId w:val="22"/>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w:t>
      </w:r>
      <w:r w:rsidR="00723ADC">
        <w:rPr>
          <w:rFonts w:ascii="Cambria" w:eastAsia="SimSun" w:hAnsi="Cambria" w:cs="Times New Roman"/>
          <w:lang w:val="en-US" w:eastAsia="zh-CN"/>
        </w:rPr>
        <w:t>nyiapan bahan perumusan kebijakan teknis, pembinaan dan pelaksanaan pengelolaan sumber belajar dan kerjasama.</w:t>
      </w:r>
    </w:p>
    <w:p w:rsidR="00723ADC" w:rsidRPr="00723ADC" w:rsidRDefault="00723ADC" w:rsidP="00723ADC">
      <w:pPr>
        <w:pStyle w:val="NoSpacing"/>
        <w:rPr>
          <w:sz w:val="10"/>
          <w:szCs w:val="10"/>
        </w:rPr>
      </w:pPr>
    </w:p>
    <w:p w:rsidR="003F757D" w:rsidRPr="003F757D" w:rsidRDefault="003F757D" w:rsidP="003F757D">
      <w:pPr>
        <w:spacing w:line="360" w:lineRule="auto"/>
        <w:ind w:left="709"/>
        <w:jc w:val="both"/>
        <w:rPr>
          <w:rFonts w:ascii="Cambria" w:eastAsia="SimSun" w:hAnsi="Cambria" w:cs="Times New Roman"/>
          <w:lang w:val="en-US" w:eastAsia="zh-CN"/>
        </w:rPr>
      </w:pPr>
      <w:r w:rsidRPr="003F757D">
        <w:rPr>
          <w:rFonts w:ascii="Cambria" w:eastAsia="SimSun" w:hAnsi="Cambria" w:cs="Times New Roman"/>
          <w:lang w:val="en-US" w:eastAsia="zh-CN"/>
        </w:rPr>
        <w:t xml:space="preserve">Bidang </w:t>
      </w:r>
      <w:r w:rsidR="00BD73CB" w:rsidRPr="00BD73CB">
        <w:rPr>
          <w:rFonts w:ascii="Cambria" w:eastAsia="SimSun" w:hAnsi="Cambria" w:cs="Times New Roman"/>
          <w:lang w:val="en-US" w:eastAsia="zh-CN"/>
        </w:rPr>
        <w:t>Sertifikasi Kompetensi dan Pengelolaan Kelembagaan</w:t>
      </w:r>
      <w:r w:rsidRPr="003F757D">
        <w:rPr>
          <w:rFonts w:ascii="Cambria" w:eastAsia="SimSun" w:hAnsi="Cambria" w:cs="Times New Roman"/>
          <w:lang w:val="en-US" w:eastAsia="zh-CN"/>
        </w:rPr>
        <w:t xml:space="preserve"> terdiri dari:</w:t>
      </w:r>
    </w:p>
    <w:p w:rsidR="003F757D" w:rsidRPr="003F757D" w:rsidRDefault="003F757D" w:rsidP="003F757D">
      <w:pPr>
        <w:numPr>
          <w:ilvl w:val="0"/>
          <w:numId w:val="23"/>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BD73CB">
        <w:rPr>
          <w:rFonts w:ascii="Cambria" w:eastAsia="SimSun" w:hAnsi="Cambria" w:cs="Times New Roman"/>
          <w:lang w:val="en-US" w:eastAsia="zh-CN"/>
        </w:rPr>
        <w:t>Sertifikasi Kompetensi</w:t>
      </w:r>
      <w:r w:rsidRPr="003F757D">
        <w:rPr>
          <w:rFonts w:ascii="Cambria" w:eastAsia="SimSun" w:hAnsi="Cambria" w:cs="Times New Roman"/>
          <w:lang w:val="en-US" w:eastAsia="zh-CN"/>
        </w:rPr>
        <w:t xml:space="preserve"> mempunyai tugas: melakukan penyiapan bahan pe</w:t>
      </w:r>
      <w:r w:rsidR="0003747F">
        <w:rPr>
          <w:rFonts w:ascii="Cambria" w:eastAsia="SimSun" w:hAnsi="Cambria" w:cs="Times New Roman"/>
          <w:lang w:val="en-US" w:eastAsia="zh-CN"/>
        </w:rPr>
        <w:t>nyusunan</w:t>
      </w:r>
      <w:r w:rsidRPr="003F757D">
        <w:rPr>
          <w:rFonts w:ascii="Cambria" w:eastAsia="SimSun" w:hAnsi="Cambria" w:cs="Times New Roman"/>
          <w:lang w:val="en-US" w:eastAsia="zh-CN"/>
        </w:rPr>
        <w:t xml:space="preserve"> kebijakan teknis</w:t>
      </w:r>
      <w:r w:rsidR="0003747F">
        <w:rPr>
          <w:rFonts w:ascii="Cambria" w:eastAsia="SimSun" w:hAnsi="Cambria" w:cs="Times New Roman"/>
          <w:lang w:val="en-US" w:eastAsia="zh-CN"/>
        </w:rPr>
        <w:t xml:space="preserve"> dan rencana uji kompetensi dan sertifikasi kompetensi, pengelolaan lembaga sertifikasi penyelenggara pemerintahan provinsi</w:t>
      </w:r>
      <w:r w:rsidRPr="003F757D">
        <w:rPr>
          <w:rFonts w:ascii="Cambria" w:eastAsia="SimSun" w:hAnsi="Cambria" w:cs="Times New Roman"/>
          <w:lang w:val="en-US" w:eastAsia="zh-CN"/>
        </w:rPr>
        <w:t xml:space="preserve">, </w:t>
      </w:r>
      <w:r w:rsidR="0003747F">
        <w:rPr>
          <w:rFonts w:ascii="Cambria" w:eastAsia="SimSun" w:hAnsi="Cambria" w:cs="Times New Roman"/>
          <w:lang w:val="en-US" w:eastAsia="zh-CN"/>
        </w:rPr>
        <w:t xml:space="preserve">memfasilitasi pelaksanaan uji kompetensi dan sertifikat kompetensi di lingkungan pemerintah </w:t>
      </w:r>
      <w:r w:rsidR="0003747F">
        <w:rPr>
          <w:rFonts w:ascii="Cambria" w:eastAsia="SimSun" w:hAnsi="Cambria" w:cs="Times New Roman"/>
          <w:lang w:val="en-US" w:eastAsia="zh-CN"/>
        </w:rPr>
        <w:lastRenderedPageBreak/>
        <w:t>kabupaten/kota, serta pembinaan, pengkoordinasi, fasilitasi, pemantauan, evaluasi, dan pelaporan pelaksanaan sertifikasi kompetensi</w:t>
      </w:r>
    </w:p>
    <w:p w:rsidR="003F757D" w:rsidRDefault="003F757D" w:rsidP="003F757D">
      <w:pPr>
        <w:numPr>
          <w:ilvl w:val="0"/>
          <w:numId w:val="23"/>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090EF7">
        <w:rPr>
          <w:rFonts w:ascii="Cambria" w:eastAsia="SimSun" w:hAnsi="Cambria" w:cs="Times New Roman"/>
          <w:lang w:val="en-US" w:eastAsia="zh-CN"/>
        </w:rPr>
        <w:t>Kelembagaan dan Tenaga Pengembangan Kompetensi</w:t>
      </w:r>
      <w:r w:rsidRPr="003F757D">
        <w:rPr>
          <w:rFonts w:ascii="Cambria" w:eastAsia="SimSun" w:hAnsi="Cambria" w:cs="Times New Roman"/>
          <w:lang w:val="en-US" w:eastAsia="zh-CN"/>
        </w:rPr>
        <w:t>, mempunyai tugas: melakukan penyiapan bahan perumusan kebijakan teknis, pembinaan dan pelaksanaan di bidang pengembangan kerjasama antar lembaga, monitoring dan evaluasi.</w:t>
      </w:r>
    </w:p>
    <w:p w:rsidR="00090EF7" w:rsidRPr="003F757D" w:rsidRDefault="00090EF7" w:rsidP="003F757D">
      <w:pPr>
        <w:numPr>
          <w:ilvl w:val="0"/>
          <w:numId w:val="23"/>
        </w:numPr>
        <w:spacing w:line="360" w:lineRule="auto"/>
        <w:contextualSpacing/>
        <w:jc w:val="both"/>
        <w:rPr>
          <w:rFonts w:ascii="Cambria" w:eastAsia="SimSun" w:hAnsi="Cambria" w:cs="Times New Roman"/>
          <w:lang w:val="en-US" w:eastAsia="zh-CN"/>
        </w:rPr>
      </w:pPr>
      <w:r>
        <w:rPr>
          <w:rFonts w:ascii="Cambria" w:eastAsia="SimSun" w:hAnsi="Cambria" w:cs="Times New Roman"/>
          <w:lang w:val="en-US" w:eastAsia="zh-CN"/>
        </w:rPr>
        <w:t>Sub Bidang Pengelolaan Sumber Belajar dan Kerja</w:t>
      </w:r>
      <w:r w:rsidR="00186495">
        <w:rPr>
          <w:rFonts w:ascii="Cambria" w:eastAsia="SimSun" w:hAnsi="Cambria" w:cs="Times New Roman"/>
          <w:lang w:val="en-US" w:eastAsia="zh-CN"/>
        </w:rPr>
        <w:t>sama, mempunyai tugas melakukan penyiapan bahan penyusunan kebijakan teknis dan rencana pengelolaan sumber belajar, termasuk pustaka dan laboratorium, penyiapan dan pelaksanaan kerjasama antar lembaga, pendidikan formal,</w:t>
      </w:r>
      <w:r w:rsidR="00B97D52">
        <w:rPr>
          <w:rFonts w:ascii="Cambria" w:eastAsia="SimSun" w:hAnsi="Cambria" w:cs="Times New Roman"/>
          <w:lang w:val="en-US" w:eastAsia="zh-CN"/>
        </w:rPr>
        <w:t xml:space="preserve"> pendidikan kepamongprajaan, serta pembinaan, pengkoordinasian, fasilitasi, pemantauan, evaluasi dan pelaporan pelaksanaan pengelolaan sumber belajar dan kerjasama antar lembaga</w:t>
      </w:r>
    </w:p>
    <w:p w:rsidR="003F757D" w:rsidRPr="003F757D" w:rsidRDefault="003F757D" w:rsidP="003F757D">
      <w:pPr>
        <w:spacing w:after="120" w:line="240" w:lineRule="auto"/>
        <w:jc w:val="both"/>
        <w:rPr>
          <w:rFonts w:ascii="Cambria" w:eastAsia="SimSun" w:hAnsi="Cambria" w:cs="Times New Roman"/>
          <w:lang w:val="en-US" w:eastAsia="zh-CN"/>
        </w:rPr>
      </w:pPr>
    </w:p>
    <w:p w:rsidR="003F757D" w:rsidRPr="003F757D" w:rsidRDefault="003F757D" w:rsidP="003F757D">
      <w:pPr>
        <w:numPr>
          <w:ilvl w:val="0"/>
          <w:numId w:val="15"/>
        </w:numPr>
        <w:spacing w:line="360" w:lineRule="auto"/>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 xml:space="preserve">Bidang </w:t>
      </w:r>
      <w:r w:rsidR="00B97D52">
        <w:rPr>
          <w:rFonts w:ascii="Cambria" w:eastAsia="SimSun" w:hAnsi="Cambria" w:cs="Times New Roman"/>
          <w:b/>
          <w:lang w:val="en-US" w:eastAsia="zh-CN"/>
        </w:rPr>
        <w:t>Pengembangan Kompetensi Teknis</w:t>
      </w:r>
    </w:p>
    <w:p w:rsidR="003F757D" w:rsidRPr="003F757D" w:rsidRDefault="003F757D" w:rsidP="003F757D">
      <w:pPr>
        <w:spacing w:line="360" w:lineRule="auto"/>
        <w:ind w:left="720"/>
        <w:jc w:val="both"/>
        <w:rPr>
          <w:rFonts w:ascii="Cambria" w:eastAsia="SimSun" w:hAnsi="Cambria" w:cs="Times New Roman"/>
          <w:lang w:val="en-US" w:eastAsia="zh-CN"/>
        </w:rPr>
      </w:pPr>
      <w:r w:rsidRPr="003F757D">
        <w:rPr>
          <w:rFonts w:ascii="Cambria" w:eastAsia="SimSun" w:hAnsi="Cambria" w:cs="Times New Roman"/>
          <w:lang w:val="en-US" w:eastAsia="zh-CN"/>
        </w:rPr>
        <w:t>Dipimpin oleh seorang Kepala Bidang yang mempunyai tugas melaksanakan peny</w:t>
      </w:r>
      <w:r w:rsidR="00B97D52">
        <w:rPr>
          <w:rFonts w:ascii="Cambria" w:eastAsia="SimSun" w:hAnsi="Cambria" w:cs="Times New Roman"/>
          <w:lang w:val="en-US" w:eastAsia="zh-CN"/>
        </w:rPr>
        <w:t xml:space="preserve">usunan </w:t>
      </w:r>
      <w:r w:rsidRPr="003F757D">
        <w:rPr>
          <w:rFonts w:ascii="Cambria" w:eastAsia="SimSun" w:hAnsi="Cambria" w:cs="Times New Roman"/>
          <w:lang w:val="en-US" w:eastAsia="zh-CN"/>
        </w:rPr>
        <w:t xml:space="preserve">kebijakan teknis, </w:t>
      </w:r>
      <w:r w:rsidR="00B97D52">
        <w:rPr>
          <w:rFonts w:ascii="Cambria" w:eastAsia="SimSun" w:hAnsi="Cambria" w:cs="Times New Roman"/>
          <w:lang w:val="en-US" w:eastAsia="zh-CN"/>
        </w:rPr>
        <w:t xml:space="preserve">rencana pelaksanaan, </w:t>
      </w:r>
      <w:r w:rsidRPr="003F757D">
        <w:rPr>
          <w:rFonts w:ascii="Cambria" w:eastAsia="SimSun" w:hAnsi="Cambria" w:cs="Times New Roman"/>
          <w:lang w:val="en-US" w:eastAsia="zh-CN"/>
        </w:rPr>
        <w:t>pembinaan</w:t>
      </w:r>
      <w:r w:rsidR="00B97D52">
        <w:rPr>
          <w:rFonts w:ascii="Cambria" w:eastAsia="SimSun" w:hAnsi="Cambria" w:cs="Times New Roman"/>
          <w:lang w:val="en-US" w:eastAsia="zh-CN"/>
        </w:rPr>
        <w:t>, fasilitasi, pemantauan, evaluasi dan pelaporan di bidang pengembangan kompetensi</w:t>
      </w:r>
      <w:r w:rsidRPr="003F757D">
        <w:rPr>
          <w:rFonts w:ascii="Cambria" w:eastAsia="SimSun" w:hAnsi="Cambria" w:cs="Times New Roman"/>
          <w:lang w:val="en-US" w:eastAsia="zh-CN"/>
        </w:rPr>
        <w:t xml:space="preserve"> mempunyai fungsi:</w:t>
      </w:r>
    </w:p>
    <w:p w:rsidR="003F757D" w:rsidRPr="003F757D" w:rsidRDefault="003F757D" w:rsidP="003F757D">
      <w:pPr>
        <w:numPr>
          <w:ilvl w:val="0"/>
          <w:numId w:val="24"/>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bahan perumusan kebijakan teknis, pembinaan dan pelaksanaan di bidang </w:t>
      </w:r>
      <w:r w:rsidR="00B97D52" w:rsidRPr="00B97D52">
        <w:rPr>
          <w:rFonts w:ascii="Cambria" w:eastAsia="SimSun" w:hAnsi="Cambria" w:cs="Times New Roman"/>
          <w:lang w:val="en-US" w:eastAsia="zh-CN"/>
        </w:rPr>
        <w:t>Pengembangan Kompetensi Teknis</w:t>
      </w:r>
      <w:r w:rsidR="0097480B">
        <w:rPr>
          <w:rFonts w:ascii="Cambria" w:eastAsia="SimSun" w:hAnsi="Cambria" w:cs="Times New Roman"/>
          <w:lang w:val="en-US" w:eastAsia="zh-CN"/>
        </w:rPr>
        <w:t xml:space="preserve"> Umum</w:t>
      </w:r>
      <w:r w:rsidRPr="003F757D">
        <w:rPr>
          <w:rFonts w:ascii="Cambria" w:eastAsia="SimSun" w:hAnsi="Cambria" w:cs="Times New Roman"/>
          <w:lang w:val="en-US" w:eastAsia="zh-CN"/>
        </w:rPr>
        <w:t>.</w:t>
      </w:r>
    </w:p>
    <w:p w:rsidR="003F757D" w:rsidRPr="003F757D" w:rsidRDefault="003F757D" w:rsidP="003F757D">
      <w:pPr>
        <w:numPr>
          <w:ilvl w:val="0"/>
          <w:numId w:val="24"/>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bahan perumusan kebijakan teknis, pembinaan dan pelaksanaan di bidang </w:t>
      </w:r>
      <w:r w:rsidR="00B97D52" w:rsidRPr="00B97D52">
        <w:rPr>
          <w:rFonts w:ascii="Cambria" w:eastAsia="SimSun" w:hAnsi="Cambria" w:cs="Times New Roman"/>
          <w:lang w:val="en-US" w:eastAsia="zh-CN"/>
        </w:rPr>
        <w:t>Pengembangan Kompetensi Teknis</w:t>
      </w:r>
      <w:r w:rsidR="0097480B">
        <w:rPr>
          <w:rFonts w:ascii="Cambria" w:eastAsia="SimSun" w:hAnsi="Cambria" w:cs="Times New Roman"/>
          <w:lang w:val="en-US" w:eastAsia="zh-CN"/>
        </w:rPr>
        <w:t xml:space="preserve"> Inti</w:t>
      </w:r>
      <w:r w:rsidRPr="003F757D">
        <w:rPr>
          <w:rFonts w:ascii="Cambria" w:eastAsia="SimSun" w:hAnsi="Cambria" w:cs="Times New Roman"/>
          <w:lang w:val="en-US" w:eastAsia="zh-CN"/>
        </w:rPr>
        <w:t>.</w:t>
      </w:r>
    </w:p>
    <w:p w:rsidR="0097480B" w:rsidRDefault="0097480B" w:rsidP="0097480B">
      <w:pPr>
        <w:numPr>
          <w:ilvl w:val="0"/>
          <w:numId w:val="24"/>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bahan perumusan kebijakan teknis, pembinaan dan pelaksanaan di bidang </w:t>
      </w:r>
      <w:r w:rsidRPr="00B97D52">
        <w:rPr>
          <w:rFonts w:ascii="Cambria" w:eastAsia="SimSun" w:hAnsi="Cambria" w:cs="Times New Roman"/>
          <w:lang w:val="en-US" w:eastAsia="zh-CN"/>
        </w:rPr>
        <w:t>Pengembangan Kompetensi Teknis</w:t>
      </w:r>
      <w:r>
        <w:rPr>
          <w:rFonts w:ascii="Cambria" w:eastAsia="SimSun" w:hAnsi="Cambria" w:cs="Times New Roman"/>
          <w:lang w:val="en-US" w:eastAsia="zh-CN"/>
        </w:rPr>
        <w:t xml:space="preserve"> Pilihan</w:t>
      </w:r>
      <w:r w:rsidR="003F757D" w:rsidRPr="003F757D">
        <w:rPr>
          <w:rFonts w:ascii="Cambria" w:eastAsia="SimSun" w:hAnsi="Cambria" w:cs="Times New Roman"/>
          <w:lang w:val="en-US" w:eastAsia="zh-CN"/>
        </w:rPr>
        <w:t>.</w:t>
      </w:r>
    </w:p>
    <w:p w:rsidR="0097480B" w:rsidRPr="0097480B" w:rsidRDefault="0097480B" w:rsidP="0097480B">
      <w:pPr>
        <w:spacing w:line="240" w:lineRule="auto"/>
        <w:contextualSpacing/>
        <w:jc w:val="both"/>
        <w:rPr>
          <w:rFonts w:ascii="Cambria" w:eastAsia="SimSun" w:hAnsi="Cambria" w:cs="Times New Roman"/>
          <w:lang w:val="en-US" w:eastAsia="zh-CN"/>
        </w:rPr>
      </w:pPr>
    </w:p>
    <w:p w:rsidR="003F757D" w:rsidRPr="003F757D" w:rsidRDefault="003F757D" w:rsidP="003F757D">
      <w:pPr>
        <w:spacing w:line="360" w:lineRule="auto"/>
        <w:ind w:left="720"/>
        <w:jc w:val="both"/>
        <w:rPr>
          <w:rFonts w:ascii="Cambria" w:eastAsia="SimSun" w:hAnsi="Cambria" w:cs="Times New Roman"/>
          <w:lang w:val="en-US" w:eastAsia="zh-CN"/>
        </w:rPr>
      </w:pPr>
      <w:r w:rsidRPr="003F757D">
        <w:rPr>
          <w:rFonts w:ascii="Cambria" w:eastAsia="SimSun" w:hAnsi="Cambria" w:cs="Times New Roman"/>
          <w:lang w:val="en-US" w:eastAsia="zh-CN"/>
        </w:rPr>
        <w:t>Bidang Diklat Pimpinan terdiri dari:</w:t>
      </w:r>
    </w:p>
    <w:p w:rsidR="003F757D" w:rsidRPr="003F757D" w:rsidRDefault="003F757D" w:rsidP="003F757D">
      <w:pPr>
        <w:numPr>
          <w:ilvl w:val="0"/>
          <w:numId w:val="25"/>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670D5F" w:rsidRPr="00B97D52">
        <w:rPr>
          <w:rFonts w:ascii="Cambria" w:eastAsia="SimSun" w:hAnsi="Cambria" w:cs="Times New Roman"/>
          <w:lang w:val="en-US" w:eastAsia="zh-CN"/>
        </w:rPr>
        <w:t>Pengembangan Kompetensi Teknis</w:t>
      </w:r>
      <w:r w:rsidR="00670D5F">
        <w:rPr>
          <w:rFonts w:ascii="Cambria" w:eastAsia="SimSun" w:hAnsi="Cambria" w:cs="Times New Roman"/>
          <w:lang w:val="en-US" w:eastAsia="zh-CN"/>
        </w:rPr>
        <w:t xml:space="preserve"> Umum</w:t>
      </w:r>
      <w:r w:rsidRPr="003F757D">
        <w:rPr>
          <w:rFonts w:ascii="Cambria" w:eastAsia="SimSun" w:hAnsi="Cambria" w:cs="Times New Roman"/>
          <w:lang w:val="en-US" w:eastAsia="zh-CN"/>
        </w:rPr>
        <w:t xml:space="preserve">, mempunyai tugas </w:t>
      </w:r>
      <w:r w:rsidR="00670D5F">
        <w:rPr>
          <w:rFonts w:ascii="Cambria" w:eastAsia="SimSun" w:hAnsi="Cambria" w:cs="Times New Roman"/>
          <w:lang w:val="en-US" w:eastAsia="zh-CN"/>
        </w:rPr>
        <w:t xml:space="preserve">melakukan penyiapan bahan penyusunan kebijakan teknis dan rencana penyusunan standar perangkat pembelajaran pemerintah dalam negeri, penyelenggaraan pengembangan </w:t>
      </w:r>
      <w:r w:rsidR="00E5265F">
        <w:rPr>
          <w:rFonts w:ascii="Cambria" w:eastAsia="SimSun" w:hAnsi="Cambria" w:cs="Times New Roman"/>
          <w:lang w:val="en-US" w:eastAsia="zh-CN"/>
        </w:rPr>
        <w:t>kompetensi, serta</w:t>
      </w:r>
      <w:r w:rsidR="00670D5F">
        <w:rPr>
          <w:rFonts w:ascii="Cambria" w:eastAsia="SimSun" w:hAnsi="Cambria" w:cs="Times New Roman"/>
          <w:lang w:val="en-US" w:eastAsia="zh-CN"/>
        </w:rPr>
        <w:t xml:space="preserve"> pembinaan, pengkoordinasian, fasilitasi, pemantauan, evaluasi dan pelaporan</w:t>
      </w:r>
      <w:r w:rsidR="00E5265F">
        <w:rPr>
          <w:rFonts w:ascii="Cambria" w:eastAsia="SimSun" w:hAnsi="Cambria" w:cs="Times New Roman"/>
          <w:lang w:val="en-US" w:eastAsia="zh-CN"/>
        </w:rPr>
        <w:t xml:space="preserve"> kompetensi teknis umum</w:t>
      </w:r>
      <w:r w:rsidRPr="003F757D">
        <w:rPr>
          <w:rFonts w:ascii="Cambria" w:eastAsia="SimSun" w:hAnsi="Cambria" w:cs="Times New Roman"/>
          <w:lang w:val="en-US" w:eastAsia="zh-CN"/>
        </w:rPr>
        <w:t>.</w:t>
      </w:r>
    </w:p>
    <w:p w:rsidR="003F757D" w:rsidRDefault="003F757D" w:rsidP="003F757D">
      <w:pPr>
        <w:numPr>
          <w:ilvl w:val="0"/>
          <w:numId w:val="25"/>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lastRenderedPageBreak/>
        <w:t xml:space="preserve">Sub Bidang </w:t>
      </w:r>
      <w:r w:rsidR="00E5265F" w:rsidRPr="00B97D52">
        <w:rPr>
          <w:rFonts w:ascii="Cambria" w:eastAsia="SimSun" w:hAnsi="Cambria" w:cs="Times New Roman"/>
          <w:lang w:val="en-US" w:eastAsia="zh-CN"/>
        </w:rPr>
        <w:t>Pengembangan Kompetensi Teknis</w:t>
      </w:r>
      <w:r w:rsidR="00E5265F">
        <w:rPr>
          <w:rFonts w:ascii="Cambria" w:eastAsia="SimSun" w:hAnsi="Cambria" w:cs="Times New Roman"/>
          <w:lang w:val="en-US" w:eastAsia="zh-CN"/>
        </w:rPr>
        <w:t xml:space="preserve"> Inti</w:t>
      </w:r>
      <w:r w:rsidRPr="003F757D">
        <w:rPr>
          <w:rFonts w:ascii="Cambria" w:eastAsia="SimSun" w:hAnsi="Cambria" w:cs="Times New Roman"/>
          <w:lang w:val="en-US" w:eastAsia="zh-CN"/>
        </w:rPr>
        <w:t xml:space="preserve">, mempunyai tugas </w:t>
      </w:r>
      <w:r w:rsidR="00BB35CB">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kompetensi teknis inti</w:t>
      </w:r>
      <w:r w:rsidRPr="003F757D">
        <w:rPr>
          <w:rFonts w:ascii="Cambria" w:eastAsia="SimSun" w:hAnsi="Cambria" w:cs="Times New Roman"/>
          <w:lang w:val="en-US" w:eastAsia="zh-CN"/>
        </w:rPr>
        <w:t>.</w:t>
      </w:r>
    </w:p>
    <w:p w:rsidR="00E5265F" w:rsidRPr="003F757D" w:rsidRDefault="00EE28D3" w:rsidP="003F757D">
      <w:pPr>
        <w:numPr>
          <w:ilvl w:val="0"/>
          <w:numId w:val="25"/>
        </w:numPr>
        <w:spacing w:line="360" w:lineRule="auto"/>
        <w:contextualSpacing/>
        <w:jc w:val="both"/>
        <w:rPr>
          <w:rFonts w:ascii="Cambria" w:eastAsia="SimSun" w:hAnsi="Cambria" w:cs="Times New Roman"/>
          <w:lang w:val="en-US" w:eastAsia="zh-CN"/>
        </w:rPr>
      </w:pPr>
      <w:r>
        <w:rPr>
          <w:rFonts w:ascii="Cambria" w:eastAsia="SimSun" w:hAnsi="Cambria" w:cs="Times New Roman"/>
          <w:lang w:val="en-US" w:eastAsia="zh-CN"/>
        </w:rPr>
        <w:t xml:space="preserve">Sub Bidang </w:t>
      </w:r>
      <w:r w:rsidR="00E5265F" w:rsidRPr="00B97D52">
        <w:rPr>
          <w:rFonts w:ascii="Cambria" w:eastAsia="SimSun" w:hAnsi="Cambria" w:cs="Times New Roman"/>
          <w:lang w:val="en-US" w:eastAsia="zh-CN"/>
        </w:rPr>
        <w:t>Pengembangan Kompetensi Teknis</w:t>
      </w:r>
      <w:r>
        <w:rPr>
          <w:rFonts w:ascii="Cambria" w:eastAsia="SimSun" w:hAnsi="Cambria" w:cs="Times New Roman"/>
          <w:lang w:val="en-US" w:eastAsia="zh-CN"/>
        </w:rPr>
        <w:t>Pilihan</w:t>
      </w:r>
      <w:r w:rsidR="00BB35CB">
        <w:rPr>
          <w:rFonts w:ascii="Cambria" w:eastAsia="SimSun" w:hAnsi="Cambria" w:cs="Times New Roman"/>
          <w:lang w:val="en-US" w:eastAsia="zh-CN"/>
        </w:rPr>
        <w:t xml:space="preserve">, </w:t>
      </w:r>
      <w:r w:rsidR="00BB35CB" w:rsidRPr="003F757D">
        <w:rPr>
          <w:rFonts w:ascii="Cambria" w:eastAsia="SimSun" w:hAnsi="Cambria" w:cs="Times New Roman"/>
          <w:lang w:val="en-US" w:eastAsia="zh-CN"/>
        </w:rPr>
        <w:t xml:space="preserve">mempunyai tugas </w:t>
      </w:r>
      <w:r w:rsidR="00BB35CB">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kompetensi teknis pilihan.</w:t>
      </w:r>
    </w:p>
    <w:p w:rsidR="003F757D" w:rsidRPr="003F757D" w:rsidRDefault="003F757D" w:rsidP="00FE401B">
      <w:pPr>
        <w:spacing w:line="240" w:lineRule="auto"/>
        <w:ind w:left="1080"/>
        <w:contextualSpacing/>
        <w:jc w:val="both"/>
        <w:rPr>
          <w:rFonts w:ascii="Cambria" w:eastAsia="SimSun" w:hAnsi="Cambria" w:cs="Times New Roman"/>
          <w:lang w:val="en-US" w:eastAsia="zh-CN"/>
        </w:rPr>
      </w:pPr>
    </w:p>
    <w:p w:rsidR="003F757D" w:rsidRPr="003F757D" w:rsidRDefault="003F757D" w:rsidP="003F757D">
      <w:pPr>
        <w:numPr>
          <w:ilvl w:val="0"/>
          <w:numId w:val="15"/>
        </w:numPr>
        <w:spacing w:line="360" w:lineRule="auto"/>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 xml:space="preserve">Bidang </w:t>
      </w:r>
      <w:r w:rsidR="00BB35CB">
        <w:rPr>
          <w:rFonts w:ascii="Cambria" w:eastAsia="SimSun" w:hAnsi="Cambria" w:cs="Times New Roman"/>
          <w:b/>
          <w:lang w:val="en-US" w:eastAsia="zh-CN"/>
        </w:rPr>
        <w:t>Pengembangan Kompetensi Jabatan Fungsional</w:t>
      </w:r>
    </w:p>
    <w:p w:rsidR="003F757D" w:rsidRPr="003F757D" w:rsidRDefault="003F757D" w:rsidP="003F757D">
      <w:pPr>
        <w:spacing w:line="360" w:lineRule="auto"/>
        <w:ind w:left="720"/>
        <w:jc w:val="both"/>
        <w:rPr>
          <w:rFonts w:ascii="Cambria" w:eastAsia="SimSun" w:hAnsi="Cambria" w:cs="Times New Roman"/>
          <w:lang w:val="en-US" w:eastAsia="zh-CN"/>
        </w:rPr>
      </w:pPr>
      <w:r w:rsidRPr="003F757D">
        <w:rPr>
          <w:rFonts w:ascii="Cambria" w:eastAsia="SimSun" w:hAnsi="Cambria" w:cs="Times New Roman"/>
          <w:lang w:val="en-US" w:eastAsia="zh-CN"/>
        </w:rPr>
        <w:t>Dipimpin oleh seorang Kepala Bidang, mempunyai tugas melaksanakan peny</w:t>
      </w:r>
      <w:r w:rsidR="00BB35CB">
        <w:rPr>
          <w:rFonts w:ascii="Cambria" w:eastAsia="SimSun" w:hAnsi="Cambria" w:cs="Times New Roman"/>
          <w:lang w:val="en-US" w:eastAsia="zh-CN"/>
        </w:rPr>
        <w:t xml:space="preserve">usunan </w:t>
      </w:r>
      <w:r w:rsidRPr="003F757D">
        <w:rPr>
          <w:rFonts w:ascii="Cambria" w:eastAsia="SimSun" w:hAnsi="Cambria" w:cs="Times New Roman"/>
          <w:lang w:val="en-US" w:eastAsia="zh-CN"/>
        </w:rPr>
        <w:t xml:space="preserve">kebijakan teknis, </w:t>
      </w:r>
      <w:r w:rsidR="00BB35CB">
        <w:rPr>
          <w:rFonts w:ascii="Cambria" w:eastAsia="SimSun" w:hAnsi="Cambria" w:cs="Times New Roman"/>
          <w:lang w:val="en-US" w:eastAsia="zh-CN"/>
        </w:rPr>
        <w:t>rencana, pelaksanaan, pembinaan, fasilitasi, pemantauan, evaluasi dan pelaporan di bidang pengembangan kompetensi jabatan fungsional</w:t>
      </w:r>
      <w:r w:rsidRPr="003F757D">
        <w:rPr>
          <w:rFonts w:ascii="Cambria" w:eastAsia="SimSun" w:hAnsi="Cambria" w:cs="Times New Roman"/>
          <w:lang w:val="en-US" w:eastAsia="zh-CN"/>
        </w:rPr>
        <w:t>. Untuk menyelenggarakan tugas dimaksud, Bidang Diklat Teknis mempunyai fungsi sebagai berikut:</w:t>
      </w:r>
    </w:p>
    <w:p w:rsidR="003F757D" w:rsidRPr="003F757D" w:rsidRDefault="003F757D" w:rsidP="003F757D">
      <w:pPr>
        <w:numPr>
          <w:ilvl w:val="0"/>
          <w:numId w:val="26"/>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w:t>
      </w:r>
      <w:r w:rsidR="00844388">
        <w:rPr>
          <w:rFonts w:ascii="Cambria" w:eastAsia="SimSun" w:hAnsi="Cambria" w:cs="Times New Roman"/>
          <w:lang w:val="en-US" w:eastAsia="zh-CN"/>
        </w:rPr>
        <w:t xml:space="preserve">bahan </w:t>
      </w:r>
      <w:r w:rsidRPr="003F757D">
        <w:rPr>
          <w:rFonts w:ascii="Cambria" w:eastAsia="SimSun" w:hAnsi="Cambria" w:cs="Times New Roman"/>
          <w:lang w:val="en-US" w:eastAsia="zh-CN"/>
        </w:rPr>
        <w:t xml:space="preserve">perumusan kebijakan teknis, pembinaan dan pelak sanaan di bidang </w:t>
      </w:r>
      <w:r w:rsidR="00844388">
        <w:rPr>
          <w:rFonts w:ascii="Cambria" w:eastAsia="SimSun" w:hAnsi="Cambria" w:cs="Times New Roman"/>
          <w:lang w:val="en-US" w:eastAsia="zh-CN"/>
        </w:rPr>
        <w:t>Pelatihan Pembentukan Jabatan Fungsional;</w:t>
      </w:r>
    </w:p>
    <w:p w:rsidR="003F757D" w:rsidRPr="003F757D" w:rsidRDefault="00844388" w:rsidP="003F757D">
      <w:pPr>
        <w:numPr>
          <w:ilvl w:val="0"/>
          <w:numId w:val="26"/>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w:t>
      </w:r>
      <w:r>
        <w:rPr>
          <w:rFonts w:ascii="Cambria" w:eastAsia="SimSun" w:hAnsi="Cambria" w:cs="Times New Roman"/>
          <w:lang w:val="en-US" w:eastAsia="zh-CN"/>
        </w:rPr>
        <w:t xml:space="preserve">bahan </w:t>
      </w:r>
      <w:r w:rsidRPr="003F757D">
        <w:rPr>
          <w:rFonts w:ascii="Cambria" w:eastAsia="SimSun" w:hAnsi="Cambria" w:cs="Times New Roman"/>
          <w:lang w:val="en-US" w:eastAsia="zh-CN"/>
        </w:rPr>
        <w:t xml:space="preserve">perumusan kebijakan teknis, pembinaan dan pelak sanaan di bidang </w:t>
      </w:r>
      <w:r>
        <w:rPr>
          <w:rFonts w:ascii="Cambria" w:eastAsia="SimSun" w:hAnsi="Cambria" w:cs="Times New Roman"/>
          <w:lang w:val="en-US" w:eastAsia="zh-CN"/>
        </w:rPr>
        <w:t>Pelatihan Penjenjangan Jabatan Fungsional</w:t>
      </w:r>
      <w:r w:rsidR="003F757D" w:rsidRPr="003F757D">
        <w:rPr>
          <w:rFonts w:ascii="Cambria" w:eastAsia="SimSun" w:hAnsi="Cambria" w:cs="Times New Roman"/>
          <w:lang w:val="en-US" w:eastAsia="zh-CN"/>
        </w:rPr>
        <w:t>.</w:t>
      </w:r>
    </w:p>
    <w:p w:rsidR="003F757D" w:rsidRDefault="00844388" w:rsidP="003F757D">
      <w:pPr>
        <w:numPr>
          <w:ilvl w:val="0"/>
          <w:numId w:val="26"/>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w:t>
      </w:r>
      <w:r>
        <w:rPr>
          <w:rFonts w:ascii="Cambria" w:eastAsia="SimSun" w:hAnsi="Cambria" w:cs="Times New Roman"/>
          <w:lang w:val="en-US" w:eastAsia="zh-CN"/>
        </w:rPr>
        <w:t xml:space="preserve">bahan </w:t>
      </w:r>
      <w:r w:rsidRPr="003F757D">
        <w:rPr>
          <w:rFonts w:ascii="Cambria" w:eastAsia="SimSun" w:hAnsi="Cambria" w:cs="Times New Roman"/>
          <w:lang w:val="en-US" w:eastAsia="zh-CN"/>
        </w:rPr>
        <w:t xml:space="preserve">perumusan kebijakan teknis, pembinaan dan pelak sanaan di bidang </w:t>
      </w:r>
      <w:r>
        <w:rPr>
          <w:rFonts w:ascii="Cambria" w:eastAsia="SimSun" w:hAnsi="Cambria" w:cs="Times New Roman"/>
          <w:lang w:val="en-US" w:eastAsia="zh-CN"/>
        </w:rPr>
        <w:t>Pengembangan Kompetensi Teknis Jabatan Fungsional</w:t>
      </w:r>
      <w:r w:rsidR="003F757D" w:rsidRPr="003F757D">
        <w:rPr>
          <w:rFonts w:ascii="Cambria" w:eastAsia="SimSun" w:hAnsi="Cambria" w:cs="Times New Roman"/>
          <w:lang w:val="en-US" w:eastAsia="zh-CN"/>
        </w:rPr>
        <w:t>.</w:t>
      </w:r>
    </w:p>
    <w:p w:rsidR="00844388" w:rsidRPr="003F757D" w:rsidRDefault="00844388" w:rsidP="00844388">
      <w:pPr>
        <w:spacing w:line="240" w:lineRule="auto"/>
        <w:contextualSpacing/>
        <w:jc w:val="both"/>
        <w:rPr>
          <w:rFonts w:ascii="Cambria" w:eastAsia="SimSun" w:hAnsi="Cambria" w:cs="Times New Roman"/>
          <w:lang w:val="en-US" w:eastAsia="zh-CN"/>
        </w:rPr>
      </w:pPr>
    </w:p>
    <w:p w:rsidR="003F757D" w:rsidRPr="003F757D" w:rsidRDefault="003F757D" w:rsidP="003F757D">
      <w:pPr>
        <w:spacing w:line="360" w:lineRule="auto"/>
        <w:ind w:left="720"/>
        <w:jc w:val="both"/>
        <w:rPr>
          <w:rFonts w:ascii="Cambria" w:eastAsia="SimSun" w:hAnsi="Cambria" w:cs="Times New Roman"/>
          <w:lang w:val="en-US" w:eastAsia="zh-CN"/>
        </w:rPr>
      </w:pPr>
      <w:r w:rsidRPr="003F757D">
        <w:rPr>
          <w:rFonts w:ascii="Cambria" w:eastAsia="SimSun" w:hAnsi="Cambria" w:cs="Times New Roman"/>
          <w:lang w:val="en-US" w:eastAsia="zh-CN"/>
        </w:rPr>
        <w:t>Bidang</w:t>
      </w:r>
      <w:r w:rsidR="00980D03" w:rsidRPr="00980D03">
        <w:rPr>
          <w:rFonts w:ascii="Cambria" w:eastAsia="SimSun" w:hAnsi="Cambria" w:cs="Times New Roman"/>
          <w:lang w:val="en-US" w:eastAsia="zh-CN"/>
        </w:rPr>
        <w:t xml:space="preserve">Pengembangan Kompetensi Jabatan Fungsional </w:t>
      </w:r>
      <w:r w:rsidRPr="003F757D">
        <w:rPr>
          <w:rFonts w:ascii="Cambria" w:eastAsia="SimSun" w:hAnsi="Cambria" w:cs="Times New Roman"/>
          <w:lang w:val="en-US" w:eastAsia="zh-CN"/>
        </w:rPr>
        <w:t>terdiri dari:</w:t>
      </w:r>
    </w:p>
    <w:p w:rsidR="003F757D" w:rsidRPr="003F757D" w:rsidRDefault="003F757D" w:rsidP="003F757D">
      <w:pPr>
        <w:numPr>
          <w:ilvl w:val="0"/>
          <w:numId w:val="27"/>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980D03">
        <w:rPr>
          <w:rFonts w:ascii="Cambria" w:eastAsia="SimSun" w:hAnsi="Cambria" w:cs="Times New Roman"/>
          <w:lang w:val="en-US" w:eastAsia="zh-CN"/>
        </w:rPr>
        <w:t>Pelatihan Pembentukan Jabatan Fungsional</w:t>
      </w:r>
      <w:r w:rsidRPr="003F757D">
        <w:rPr>
          <w:rFonts w:ascii="Cambria" w:eastAsia="SimSun" w:hAnsi="Cambria" w:cs="Times New Roman"/>
          <w:lang w:val="en-US" w:eastAsia="zh-CN"/>
        </w:rPr>
        <w:t xml:space="preserve">, </w:t>
      </w:r>
      <w:r w:rsidR="00CF244E" w:rsidRPr="003F757D">
        <w:rPr>
          <w:rFonts w:ascii="Cambria" w:eastAsia="SimSun" w:hAnsi="Cambria" w:cs="Times New Roman"/>
          <w:lang w:val="en-US" w:eastAsia="zh-CN"/>
        </w:rPr>
        <w:t xml:space="preserve">mempunyai tugas </w:t>
      </w:r>
      <w:r w:rsidR="00CF244E">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pelatihan pembentukan jabatan fungsional.</w:t>
      </w:r>
    </w:p>
    <w:p w:rsidR="003F757D" w:rsidRDefault="003F757D" w:rsidP="003F757D">
      <w:pPr>
        <w:numPr>
          <w:ilvl w:val="0"/>
          <w:numId w:val="27"/>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lastRenderedPageBreak/>
        <w:t xml:space="preserve">Sub Bidang </w:t>
      </w:r>
      <w:r w:rsidR="00980D03">
        <w:rPr>
          <w:rFonts w:ascii="Cambria" w:eastAsia="SimSun" w:hAnsi="Cambria" w:cs="Times New Roman"/>
          <w:lang w:val="en-US" w:eastAsia="zh-CN"/>
        </w:rPr>
        <w:t>Pelatihan Penjenjangan Jabatan Fungsional</w:t>
      </w:r>
      <w:r w:rsidRPr="003F757D">
        <w:rPr>
          <w:rFonts w:ascii="Cambria" w:eastAsia="SimSun" w:hAnsi="Cambria" w:cs="Times New Roman"/>
          <w:lang w:val="en-US" w:eastAsia="zh-CN"/>
        </w:rPr>
        <w:t xml:space="preserve">, </w:t>
      </w:r>
      <w:r w:rsidR="00CF244E" w:rsidRPr="003F757D">
        <w:rPr>
          <w:rFonts w:ascii="Cambria" w:eastAsia="SimSun" w:hAnsi="Cambria" w:cs="Times New Roman"/>
          <w:lang w:val="en-US" w:eastAsia="zh-CN"/>
        </w:rPr>
        <w:t xml:space="preserve">mempunyai tugas </w:t>
      </w:r>
      <w:r w:rsidR="00CF244E">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pelatihan penjenjangan jabatan fungsional</w:t>
      </w:r>
    </w:p>
    <w:p w:rsidR="00980D03" w:rsidRPr="003F757D" w:rsidRDefault="00980D03" w:rsidP="003F757D">
      <w:pPr>
        <w:numPr>
          <w:ilvl w:val="0"/>
          <w:numId w:val="27"/>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Pr>
          <w:rFonts w:ascii="Cambria" w:eastAsia="SimSun" w:hAnsi="Cambria" w:cs="Times New Roman"/>
          <w:lang w:val="en-US" w:eastAsia="zh-CN"/>
        </w:rPr>
        <w:t>Pengembangan Kompetensi Teknis Jabatan Fungsional</w:t>
      </w:r>
      <w:r w:rsidRPr="003F757D">
        <w:rPr>
          <w:rFonts w:ascii="Cambria" w:eastAsia="SimSun" w:hAnsi="Cambria" w:cs="Times New Roman"/>
          <w:lang w:val="en-US" w:eastAsia="zh-CN"/>
        </w:rPr>
        <w:t>,</w:t>
      </w:r>
      <w:r w:rsidR="00CF244E" w:rsidRPr="003F757D">
        <w:rPr>
          <w:rFonts w:ascii="Cambria" w:eastAsia="SimSun" w:hAnsi="Cambria" w:cs="Times New Roman"/>
          <w:lang w:val="en-US" w:eastAsia="zh-CN"/>
        </w:rPr>
        <w:t xml:space="preserve">mempunyai tugas </w:t>
      </w:r>
      <w:r w:rsidR="00CF244E">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pengembangan kompetensi teknis jabatan fungsional.</w:t>
      </w:r>
    </w:p>
    <w:p w:rsidR="003F757D" w:rsidRPr="002B59EA" w:rsidRDefault="003F757D" w:rsidP="003F757D">
      <w:pPr>
        <w:tabs>
          <w:tab w:val="left" w:pos="1418"/>
        </w:tabs>
        <w:spacing w:after="120" w:line="240" w:lineRule="auto"/>
        <w:jc w:val="both"/>
        <w:rPr>
          <w:rFonts w:ascii="Cambria" w:eastAsia="SimSun" w:hAnsi="Cambria" w:cs="Times New Roman"/>
          <w:sz w:val="12"/>
          <w:szCs w:val="12"/>
          <w:lang w:val="en-US" w:eastAsia="zh-CN"/>
        </w:rPr>
      </w:pPr>
    </w:p>
    <w:p w:rsidR="003F757D" w:rsidRPr="003F757D" w:rsidRDefault="003F757D" w:rsidP="003F757D">
      <w:pPr>
        <w:numPr>
          <w:ilvl w:val="0"/>
          <w:numId w:val="15"/>
        </w:numPr>
        <w:spacing w:line="360" w:lineRule="auto"/>
        <w:contextualSpacing/>
        <w:jc w:val="both"/>
        <w:rPr>
          <w:rFonts w:ascii="Cambria" w:eastAsia="SimSun" w:hAnsi="Cambria" w:cs="Times New Roman"/>
          <w:b/>
          <w:lang w:val="en-US" w:eastAsia="zh-CN"/>
        </w:rPr>
      </w:pPr>
      <w:r w:rsidRPr="003F757D">
        <w:rPr>
          <w:rFonts w:ascii="Cambria" w:eastAsia="SimSun" w:hAnsi="Cambria" w:cs="Times New Roman"/>
          <w:b/>
          <w:lang w:val="en-US" w:eastAsia="zh-CN"/>
        </w:rPr>
        <w:t xml:space="preserve">Bidang </w:t>
      </w:r>
      <w:r w:rsidR="002B59EA">
        <w:rPr>
          <w:rFonts w:ascii="Cambria" w:eastAsia="SimSun" w:hAnsi="Cambria" w:cs="Times New Roman"/>
          <w:b/>
          <w:lang w:val="en-US" w:eastAsia="zh-CN"/>
        </w:rPr>
        <w:t>Pengembangan Kompetensi Manajerial</w:t>
      </w:r>
    </w:p>
    <w:p w:rsidR="003F757D" w:rsidRPr="003F757D" w:rsidRDefault="003F757D" w:rsidP="003F757D">
      <w:pPr>
        <w:spacing w:line="360" w:lineRule="auto"/>
        <w:ind w:left="720"/>
        <w:jc w:val="both"/>
        <w:rPr>
          <w:rFonts w:ascii="Cambria" w:eastAsia="SimSun" w:hAnsi="Cambria" w:cs="Times New Roman"/>
          <w:lang w:val="en-US" w:eastAsia="zh-CN"/>
        </w:rPr>
      </w:pPr>
      <w:r w:rsidRPr="007E2497">
        <w:rPr>
          <w:rFonts w:ascii="Cambria" w:eastAsia="SimSun" w:hAnsi="Cambria" w:cs="Times New Roman"/>
          <w:shd w:val="clear" w:color="auto" w:fill="FFFFFF" w:themeFill="background1"/>
          <w:lang w:val="en-US" w:eastAsia="zh-CN"/>
        </w:rPr>
        <w:t xml:space="preserve">Dipimpin oleh seorang Kepala Bidang yang </w:t>
      </w:r>
      <w:r w:rsidR="007E2497" w:rsidRPr="003F757D">
        <w:rPr>
          <w:rFonts w:ascii="Cambria" w:eastAsia="SimSun" w:hAnsi="Cambria" w:cs="Times New Roman"/>
          <w:lang w:val="en-US" w:eastAsia="zh-CN"/>
        </w:rPr>
        <w:t>mempunyai tugas melaksanakan peny</w:t>
      </w:r>
      <w:r w:rsidR="007E2497">
        <w:rPr>
          <w:rFonts w:ascii="Cambria" w:eastAsia="SimSun" w:hAnsi="Cambria" w:cs="Times New Roman"/>
          <w:lang w:val="en-US" w:eastAsia="zh-CN"/>
        </w:rPr>
        <w:t xml:space="preserve">usunan </w:t>
      </w:r>
      <w:r w:rsidR="007E2497" w:rsidRPr="003F757D">
        <w:rPr>
          <w:rFonts w:ascii="Cambria" w:eastAsia="SimSun" w:hAnsi="Cambria" w:cs="Times New Roman"/>
          <w:lang w:val="en-US" w:eastAsia="zh-CN"/>
        </w:rPr>
        <w:t xml:space="preserve">kebijakan teknis, </w:t>
      </w:r>
      <w:r w:rsidR="007E2497">
        <w:rPr>
          <w:rFonts w:ascii="Cambria" w:eastAsia="SimSun" w:hAnsi="Cambria" w:cs="Times New Roman"/>
          <w:lang w:val="en-US" w:eastAsia="zh-CN"/>
        </w:rPr>
        <w:t>rencana, pelaksanaan, pembinaan, fasilitasi, pemantauan, evaluasi dan pelaporan di bidang pengembangan kompetensi pimpinan daerah, jabatan pimpinan tinggi, kepemimpinan, dan prajabatan</w:t>
      </w:r>
      <w:r w:rsidRPr="003F757D">
        <w:rPr>
          <w:rFonts w:ascii="Cambria" w:eastAsia="SimSun" w:hAnsi="Cambria" w:cs="Times New Roman"/>
          <w:lang w:val="en-US" w:eastAsia="zh-CN"/>
        </w:rPr>
        <w:t xml:space="preserve">, Bidang </w:t>
      </w:r>
      <w:r w:rsidR="007E2497">
        <w:rPr>
          <w:rFonts w:ascii="Cambria" w:eastAsia="SimSun" w:hAnsi="Cambria" w:cs="Times New Roman"/>
          <w:lang w:val="en-US" w:eastAsia="zh-CN"/>
        </w:rPr>
        <w:t>Pengembangan Kompetensi Manajerial</w:t>
      </w:r>
      <w:r w:rsidRPr="003F757D">
        <w:rPr>
          <w:rFonts w:ascii="Cambria" w:eastAsia="SimSun" w:hAnsi="Cambria" w:cs="Times New Roman"/>
          <w:lang w:val="en-US" w:eastAsia="zh-CN"/>
        </w:rPr>
        <w:t xml:space="preserve"> mempunyai fungsi sebagai berikut:</w:t>
      </w:r>
    </w:p>
    <w:p w:rsidR="003F757D" w:rsidRPr="003F757D" w:rsidRDefault="003F757D" w:rsidP="003F757D">
      <w:pPr>
        <w:numPr>
          <w:ilvl w:val="0"/>
          <w:numId w:val="28"/>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Penyiapan bahan perumusan kebijakan teknis, pembinaan dan pelaksanaan di bidang </w:t>
      </w:r>
      <w:r w:rsidR="00D10DA0">
        <w:rPr>
          <w:rFonts w:ascii="Cambria" w:eastAsia="SimSun" w:hAnsi="Cambria" w:cs="Times New Roman"/>
          <w:lang w:val="en-US" w:eastAsia="zh-CN"/>
        </w:rPr>
        <w:t>Pengembangan Kompetensi Pimpinan Daerah dan Jabatan Pimpinan Tinggi</w:t>
      </w:r>
      <w:r w:rsidRPr="003F757D">
        <w:rPr>
          <w:rFonts w:ascii="Cambria" w:eastAsia="SimSun" w:hAnsi="Cambria" w:cs="Times New Roman"/>
          <w:lang w:val="en-US" w:eastAsia="zh-CN"/>
        </w:rPr>
        <w:t>.</w:t>
      </w:r>
    </w:p>
    <w:p w:rsidR="003F757D" w:rsidRPr="003F757D" w:rsidRDefault="003F757D" w:rsidP="003F757D">
      <w:pPr>
        <w:numPr>
          <w:ilvl w:val="0"/>
          <w:numId w:val="28"/>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Penyiapan bahan perumusan kebijakan teknis</w:t>
      </w:r>
      <w:r w:rsidR="00570A2D">
        <w:rPr>
          <w:rFonts w:ascii="Cambria" w:eastAsia="SimSun" w:hAnsi="Cambria" w:cs="Times New Roman"/>
          <w:lang w:val="en-US" w:eastAsia="zh-CN"/>
        </w:rPr>
        <w:t>, pembinaan dan pelaksanaan di b</w:t>
      </w:r>
      <w:r w:rsidRPr="003F757D">
        <w:rPr>
          <w:rFonts w:ascii="Cambria" w:eastAsia="SimSun" w:hAnsi="Cambria" w:cs="Times New Roman"/>
          <w:lang w:val="en-US" w:eastAsia="zh-CN"/>
        </w:rPr>
        <w:t xml:space="preserve">idang </w:t>
      </w:r>
      <w:r w:rsidR="00570A2D">
        <w:rPr>
          <w:rFonts w:ascii="Cambria" w:eastAsia="SimSun" w:hAnsi="Cambria" w:cs="Times New Roman"/>
          <w:lang w:val="en-US" w:eastAsia="zh-CN"/>
        </w:rPr>
        <w:t>Pengembangan Kompetensi Kepemimpinan</w:t>
      </w:r>
      <w:r w:rsidRPr="003F757D">
        <w:rPr>
          <w:rFonts w:ascii="Cambria" w:eastAsia="SimSun" w:hAnsi="Cambria" w:cs="Times New Roman"/>
          <w:lang w:val="en-US" w:eastAsia="zh-CN"/>
        </w:rPr>
        <w:t>.</w:t>
      </w:r>
    </w:p>
    <w:p w:rsidR="003F757D" w:rsidRDefault="00570A2D" w:rsidP="003F757D">
      <w:pPr>
        <w:numPr>
          <w:ilvl w:val="0"/>
          <w:numId w:val="28"/>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Penyiapan bahan perumusan kebijakan teknis</w:t>
      </w:r>
      <w:r>
        <w:rPr>
          <w:rFonts w:ascii="Cambria" w:eastAsia="SimSun" w:hAnsi="Cambria" w:cs="Times New Roman"/>
          <w:lang w:val="en-US" w:eastAsia="zh-CN"/>
        </w:rPr>
        <w:t>, pembinaan dan pelaksanaan di b</w:t>
      </w:r>
      <w:r w:rsidRPr="003F757D">
        <w:rPr>
          <w:rFonts w:ascii="Cambria" w:eastAsia="SimSun" w:hAnsi="Cambria" w:cs="Times New Roman"/>
          <w:lang w:val="en-US" w:eastAsia="zh-CN"/>
        </w:rPr>
        <w:t xml:space="preserve">idang </w:t>
      </w:r>
      <w:r>
        <w:rPr>
          <w:rFonts w:ascii="Cambria" w:eastAsia="SimSun" w:hAnsi="Cambria" w:cs="Times New Roman"/>
          <w:lang w:val="en-US" w:eastAsia="zh-CN"/>
        </w:rPr>
        <w:t>Pengembangan Kompetensi Prajabatan</w:t>
      </w:r>
      <w:r w:rsidR="003F757D" w:rsidRPr="003F757D">
        <w:rPr>
          <w:rFonts w:ascii="Cambria" w:eastAsia="SimSun" w:hAnsi="Cambria" w:cs="Times New Roman"/>
          <w:lang w:val="en-US" w:eastAsia="zh-CN"/>
        </w:rPr>
        <w:t>.</w:t>
      </w:r>
    </w:p>
    <w:p w:rsidR="007E2497" w:rsidRPr="003F757D" w:rsidRDefault="007E2497" w:rsidP="007E2497">
      <w:pPr>
        <w:spacing w:line="240" w:lineRule="auto"/>
        <w:contextualSpacing/>
        <w:jc w:val="both"/>
        <w:rPr>
          <w:rFonts w:ascii="Cambria" w:eastAsia="SimSun" w:hAnsi="Cambria" w:cs="Times New Roman"/>
          <w:lang w:val="en-US" w:eastAsia="zh-CN"/>
        </w:rPr>
      </w:pPr>
    </w:p>
    <w:p w:rsidR="003F757D" w:rsidRPr="003F757D" w:rsidRDefault="003F757D" w:rsidP="007E2497">
      <w:pPr>
        <w:spacing w:line="240" w:lineRule="auto"/>
        <w:ind w:left="720"/>
        <w:jc w:val="both"/>
        <w:rPr>
          <w:rFonts w:ascii="Cambria" w:eastAsia="SimSun" w:hAnsi="Cambria" w:cs="Times New Roman"/>
          <w:lang w:val="en-US" w:eastAsia="zh-CN"/>
        </w:rPr>
      </w:pPr>
      <w:r w:rsidRPr="003F757D">
        <w:rPr>
          <w:rFonts w:ascii="Cambria" w:eastAsia="SimSun" w:hAnsi="Cambria" w:cs="Times New Roman"/>
          <w:lang w:val="en-US" w:eastAsia="zh-CN"/>
        </w:rPr>
        <w:t xml:space="preserve">Bidang </w:t>
      </w:r>
      <w:r w:rsidR="007E2497">
        <w:rPr>
          <w:rFonts w:ascii="Cambria" w:eastAsia="SimSun" w:hAnsi="Cambria" w:cs="Times New Roman"/>
          <w:lang w:val="en-US" w:eastAsia="zh-CN"/>
        </w:rPr>
        <w:t>Pengembangan Kompetensi Manajerial</w:t>
      </w:r>
      <w:r w:rsidRPr="003F757D">
        <w:rPr>
          <w:rFonts w:ascii="Cambria" w:eastAsia="SimSun" w:hAnsi="Cambria" w:cs="Times New Roman"/>
          <w:lang w:val="en-US" w:eastAsia="zh-CN"/>
        </w:rPr>
        <w:t>terdiri dari:</w:t>
      </w:r>
    </w:p>
    <w:p w:rsidR="003F757D" w:rsidRPr="003F757D" w:rsidRDefault="003F757D" w:rsidP="003F757D">
      <w:pPr>
        <w:numPr>
          <w:ilvl w:val="0"/>
          <w:numId w:val="29"/>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1577E9">
        <w:rPr>
          <w:rFonts w:ascii="Cambria" w:eastAsia="SimSun" w:hAnsi="Cambria" w:cs="Times New Roman"/>
          <w:lang w:val="en-US" w:eastAsia="zh-CN"/>
        </w:rPr>
        <w:t>Pengembangan Kompetensi Pimpinan Daerah dan Jabatan Pimpinan Tinggi</w:t>
      </w:r>
      <w:r w:rsidRPr="003F757D">
        <w:rPr>
          <w:rFonts w:ascii="Cambria" w:eastAsia="SimSun" w:hAnsi="Cambria" w:cs="Times New Roman"/>
          <w:lang w:val="en-US" w:eastAsia="zh-CN"/>
        </w:rPr>
        <w:t xml:space="preserve">, </w:t>
      </w:r>
      <w:r w:rsidR="001577E9" w:rsidRPr="003F757D">
        <w:rPr>
          <w:rFonts w:ascii="Cambria" w:eastAsia="SimSun" w:hAnsi="Cambria" w:cs="Times New Roman"/>
          <w:lang w:val="en-US" w:eastAsia="zh-CN"/>
        </w:rPr>
        <w:t xml:space="preserve">mempunyai tugas </w:t>
      </w:r>
      <w:r w:rsidR="001577E9">
        <w:rPr>
          <w:rFonts w:ascii="Cambria" w:eastAsia="SimSun" w:hAnsi="Cambria" w:cs="Times New Roman"/>
          <w:lang w:val="en-US" w:eastAsia="zh-CN"/>
        </w:rPr>
        <w:t xml:space="preserve">melakukan penyiapan bahan penyusunan kebijakan teknis dan rencana penyusunan standar perangkat pembelajaran pemerintah dalam negeri, penyelenggaraan </w:t>
      </w:r>
      <w:r w:rsidR="001577E9">
        <w:rPr>
          <w:rFonts w:ascii="Cambria" w:eastAsia="SimSun" w:hAnsi="Cambria" w:cs="Times New Roman"/>
          <w:lang w:val="en-US" w:eastAsia="zh-CN"/>
        </w:rPr>
        <w:lastRenderedPageBreak/>
        <w:t>pengembangan kompetensi, serta pembinaan, pengkoordinasian, fasilitasi, pemantauan, evaluasi dan pelaporanPengembangan Kompetensi Pimpinan Daerah dan Jabatan Pimpinan Tinggi</w:t>
      </w:r>
    </w:p>
    <w:p w:rsidR="003F757D" w:rsidRDefault="003F757D" w:rsidP="003F757D">
      <w:pPr>
        <w:numPr>
          <w:ilvl w:val="0"/>
          <w:numId w:val="29"/>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sidR="001577E9">
        <w:rPr>
          <w:rFonts w:ascii="Cambria" w:eastAsia="SimSun" w:hAnsi="Cambria" w:cs="Times New Roman"/>
          <w:lang w:val="en-US" w:eastAsia="zh-CN"/>
        </w:rPr>
        <w:t>Pengembangan Kompetensi Kepemimpinan</w:t>
      </w:r>
      <w:r w:rsidRPr="003F757D">
        <w:rPr>
          <w:rFonts w:ascii="Cambria" w:eastAsia="SimSun" w:hAnsi="Cambria" w:cs="Times New Roman"/>
          <w:lang w:val="en-US" w:eastAsia="zh-CN"/>
        </w:rPr>
        <w:t xml:space="preserve">, </w:t>
      </w:r>
      <w:r w:rsidR="001577E9" w:rsidRPr="003F757D">
        <w:rPr>
          <w:rFonts w:ascii="Cambria" w:eastAsia="SimSun" w:hAnsi="Cambria" w:cs="Times New Roman"/>
          <w:lang w:val="en-US" w:eastAsia="zh-CN"/>
        </w:rPr>
        <w:t xml:space="preserve">mempunyai tugas </w:t>
      </w:r>
      <w:r w:rsidR="001577E9">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Pengembangan Kompetensi Kepemimpinan</w:t>
      </w:r>
    </w:p>
    <w:p w:rsidR="001577E9" w:rsidRPr="003F757D" w:rsidRDefault="001577E9" w:rsidP="003F757D">
      <w:pPr>
        <w:numPr>
          <w:ilvl w:val="0"/>
          <w:numId w:val="29"/>
        </w:numPr>
        <w:spacing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Sub Bidang </w:t>
      </w:r>
      <w:r>
        <w:rPr>
          <w:rFonts w:ascii="Cambria" w:eastAsia="SimSun" w:hAnsi="Cambria" w:cs="Times New Roman"/>
          <w:lang w:val="en-US" w:eastAsia="zh-CN"/>
        </w:rPr>
        <w:t xml:space="preserve">Pengembangan KompetensiPrajabatan, </w:t>
      </w:r>
      <w:r w:rsidRPr="003F757D">
        <w:rPr>
          <w:rFonts w:ascii="Cambria" w:eastAsia="SimSun" w:hAnsi="Cambria" w:cs="Times New Roman"/>
          <w:lang w:val="en-US" w:eastAsia="zh-CN"/>
        </w:rPr>
        <w:t xml:space="preserve">mempunyai tugas </w:t>
      </w:r>
      <w:r>
        <w:rPr>
          <w:rFonts w:ascii="Cambria" w:eastAsia="SimSun" w:hAnsi="Cambria" w:cs="Times New Roman"/>
          <w:lang w:val="en-US" w:eastAsia="zh-CN"/>
        </w:rPr>
        <w:t>melakukan penyiapan bahan penyusunan kebijakan teknis dan rencana penyusunan standar perangkat pembelajaran pemerintah dalam negeri, penyelenggaraan pengembangan kompetensi, serta pembinaan, pengkoordinasian, fasilitasi, pemantauan, evaluasi dan pelaporan Pengembangan Kompetensi Prajabatan.</w:t>
      </w:r>
    </w:p>
    <w:p w:rsidR="003F757D" w:rsidRPr="003F757D" w:rsidRDefault="003F757D" w:rsidP="001577E9">
      <w:pPr>
        <w:spacing w:after="0" w:line="360" w:lineRule="auto"/>
        <w:contextualSpacing/>
        <w:jc w:val="both"/>
        <w:rPr>
          <w:rFonts w:ascii="Cambria" w:eastAsia="SimSun" w:hAnsi="Cambria" w:cs="Times New Roman"/>
          <w:lang w:val="en-US" w:eastAsia="zh-CN"/>
        </w:rPr>
      </w:pPr>
    </w:p>
    <w:p w:rsidR="003F757D" w:rsidRPr="003F757D" w:rsidRDefault="00185D69" w:rsidP="003F757D">
      <w:pPr>
        <w:spacing w:after="0" w:line="360" w:lineRule="auto"/>
        <w:ind w:left="426"/>
        <w:contextualSpacing/>
        <w:jc w:val="both"/>
        <w:rPr>
          <w:rFonts w:ascii="Cambria" w:eastAsia="SimSun" w:hAnsi="Cambria" w:cs="Times New Roman"/>
          <w:lang w:val="en-US" w:eastAsia="zh-CN"/>
        </w:rPr>
      </w:pPr>
      <w:r w:rsidRPr="00185D69">
        <w:rPr>
          <w:rFonts w:ascii="Cambria" w:eastAsia="SimSun" w:hAnsi="Cambria" w:cs="Times New Roman"/>
          <w:noProof/>
        </w:rPr>
        <w:pict>
          <v:shape id="Freeform: Shape 9" o:spid="_x0000_s1032" style="position:absolute;left:0;text-align:left;margin-left:-.65pt;margin-top:8.8pt;width:242pt;height:44.2pt;z-index:251674624;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" adj="-11796480,,5400" path="m,l530123,r15088,15087l545211,90526r-530124,l,75438,,xe" fillcolor="#f4fee6" strokecolor="#97b853">
            <v:fill color2="#d9fda5" rotate="t" colors="0 #f4fee6;42598f #e3febf;1 #d9fda5" focus="100%" type="gradient"/>
            <v:stroke joinstyle="round"/>
            <v:shadow on="t" color="black" opacity="24903f" origin=",.5" offset="0,.55556mm"/>
            <v:formulas/>
            <v:path o:connecttype="custom" o:connectlocs="0,0;2988348,0;3073400,93553;3073400,561340;3073400,561340;85047,561340;0,467781;0,0" o:connectangles="0,0,0,0,0,0,0,0" textboxrect="0,0,545211,90526"/>
            <v:textbox>
              <w:txbxContent>
                <w:p w:rsidR="00945FBD" w:rsidRDefault="00945FBD" w:rsidP="003F757D">
                  <w:pPr>
                    <w:pStyle w:val="ListParagraph1"/>
                    <w:numPr>
                      <w:ilvl w:val="0"/>
                      <w:numId w:val="9"/>
                    </w:numPr>
                    <w:spacing w:line="360" w:lineRule="auto"/>
                    <w:ind w:left="426" w:hanging="426"/>
                    <w:rPr>
                      <w:rFonts w:ascii="Cambria" w:hAnsi="Cambria"/>
                      <w:b/>
                    </w:rPr>
                  </w:pPr>
                  <w:r>
                    <w:rPr>
                      <w:rFonts w:ascii="Cambria" w:hAnsi="Cambria"/>
                      <w:b/>
                    </w:rPr>
                    <w:t>Aspek Strategis Badan Pengembangan Sumber daya Manusia</w:t>
                  </w:r>
                </w:p>
                <w:p w:rsidR="00945FBD" w:rsidRDefault="00945FBD" w:rsidP="003F757D">
                  <w:pPr>
                    <w:jc w:val="center"/>
                  </w:pPr>
                </w:p>
              </w:txbxContent>
            </v:textbox>
          </v:shape>
        </w:pict>
      </w:r>
    </w:p>
    <w:p w:rsidR="003F757D" w:rsidRPr="003F757D" w:rsidRDefault="003F757D" w:rsidP="003F757D">
      <w:pPr>
        <w:spacing w:after="0" w:line="360" w:lineRule="auto"/>
        <w:ind w:left="426"/>
        <w:contextualSpacing/>
        <w:jc w:val="both"/>
        <w:rPr>
          <w:rFonts w:ascii="Cambria" w:eastAsia="SimSun" w:hAnsi="Cambria" w:cs="Times New Roman"/>
          <w:lang w:val="en-US" w:eastAsia="zh-CN"/>
        </w:rPr>
      </w:pPr>
    </w:p>
    <w:p w:rsidR="003F757D" w:rsidRPr="003F757D" w:rsidRDefault="003F757D" w:rsidP="003F757D">
      <w:pPr>
        <w:spacing w:line="240" w:lineRule="auto"/>
        <w:ind w:left="567"/>
        <w:contextualSpacing/>
        <w:jc w:val="both"/>
        <w:rPr>
          <w:rFonts w:ascii="Cambria" w:eastAsia="SimSun" w:hAnsi="Cambria" w:cs="Times New Roman"/>
          <w:b/>
          <w:lang w:val="en-US" w:eastAsia="zh-CN"/>
        </w:rPr>
      </w:pPr>
    </w:p>
    <w:p w:rsidR="0050089A" w:rsidRDefault="0050089A" w:rsidP="0050089A">
      <w:pPr>
        <w:autoSpaceDE w:val="0"/>
        <w:autoSpaceDN w:val="0"/>
        <w:adjustRightInd w:val="0"/>
        <w:spacing w:after="0" w:line="360" w:lineRule="auto"/>
        <w:ind w:left="720"/>
        <w:contextualSpacing/>
        <w:rPr>
          <w:rFonts w:ascii="Cambria" w:eastAsia="SimSun" w:hAnsi="Cambria" w:cs="Times New Roman"/>
          <w:lang w:val="en-US" w:eastAsia="zh-CN"/>
        </w:rPr>
      </w:pPr>
    </w:p>
    <w:p w:rsidR="003F757D" w:rsidRPr="003F757D" w:rsidRDefault="003F757D" w:rsidP="003F757D">
      <w:pPr>
        <w:numPr>
          <w:ilvl w:val="5"/>
          <w:numId w:val="1"/>
        </w:numPr>
        <w:tabs>
          <w:tab w:val="clear" w:pos="4320"/>
        </w:tabs>
        <w:autoSpaceDE w:val="0"/>
        <w:autoSpaceDN w:val="0"/>
        <w:adjustRightInd w:val="0"/>
        <w:spacing w:after="0" w:line="360" w:lineRule="auto"/>
        <w:ind w:left="720" w:hanging="360"/>
        <w:contextualSpacing/>
        <w:rPr>
          <w:rFonts w:ascii="Cambria" w:eastAsia="SimSun" w:hAnsi="Cambria" w:cs="Times New Roman"/>
          <w:lang w:val="en-US" w:eastAsia="zh-CN"/>
        </w:rPr>
      </w:pPr>
      <w:r w:rsidRPr="003F757D">
        <w:rPr>
          <w:rFonts w:ascii="Cambria" w:eastAsia="SimSun" w:hAnsi="Cambria" w:cs="Times New Roman"/>
          <w:lang w:val="en-US" w:eastAsia="zh-CN"/>
        </w:rPr>
        <w:t>Keadaan Pegawai</w:t>
      </w:r>
    </w:p>
    <w:p w:rsidR="003F757D" w:rsidRPr="003F757D" w:rsidRDefault="003F757D" w:rsidP="00FE401B">
      <w:pPr>
        <w:spacing w:line="360" w:lineRule="auto"/>
        <w:ind w:left="786" w:firstLine="65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Seiring dengan kebijakan pemerintah dalam pembatasan rekrutmen PNS atau moratorium PNS, juga berdampak pada kuantitas PNS di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yang disebabkan adanya PNS yang pensiun atau pindah ke SKPD lain. Saat ini jumlah pegawai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Provinsi Sumatera Barat, keadaan per 31 Desember 201</w:t>
      </w:r>
      <w:r w:rsidR="001577E9">
        <w:rPr>
          <w:rFonts w:ascii="Cambria" w:eastAsia="SimSun" w:hAnsi="Cambria" w:cs="Times New Roman"/>
          <w:lang w:val="en-US" w:eastAsia="zh-CN"/>
        </w:rPr>
        <w:t>7</w:t>
      </w:r>
      <w:r w:rsidRPr="003F757D">
        <w:rPr>
          <w:rFonts w:ascii="Cambria" w:eastAsia="SimSun" w:hAnsi="Cambria" w:cs="Times New Roman"/>
          <w:lang w:val="en-US" w:eastAsia="zh-CN"/>
        </w:rPr>
        <w:t xml:space="preserve"> berjumlah 8</w:t>
      </w:r>
      <w:r w:rsidR="00E26505">
        <w:rPr>
          <w:rFonts w:ascii="Cambria" w:eastAsia="SimSun" w:hAnsi="Cambria" w:cs="Times New Roman"/>
          <w:lang w:val="en-US" w:eastAsia="zh-CN"/>
        </w:rPr>
        <w:t>8</w:t>
      </w:r>
      <w:r w:rsidRPr="003F757D">
        <w:rPr>
          <w:rFonts w:ascii="Cambria" w:eastAsia="SimSun" w:hAnsi="Cambria" w:cs="Times New Roman"/>
          <w:lang w:val="en-US" w:eastAsia="zh-CN"/>
        </w:rPr>
        <w:t xml:space="preserve"> orang. Berikut ini akan disajikan tabel perbandingan jumlah pegawai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Provinsi Sumatera Barat selama 6 tahun terakhir.</w:t>
      </w:r>
    </w:p>
    <w:p w:rsidR="00FE401B" w:rsidRDefault="00FE401B" w:rsidP="00FE401B">
      <w:pPr>
        <w:spacing w:line="240" w:lineRule="auto"/>
        <w:ind w:left="786" w:firstLine="65"/>
        <w:contextualSpacing/>
        <w:jc w:val="center"/>
        <w:rPr>
          <w:rFonts w:ascii="Cambria" w:eastAsia="SimSun" w:hAnsi="Cambria" w:cs="Times New Roman"/>
          <w:lang w:val="en-US" w:eastAsia="zh-CN"/>
        </w:rPr>
      </w:pPr>
    </w:p>
    <w:p w:rsidR="00D71833" w:rsidRDefault="00D71833" w:rsidP="00FE401B">
      <w:pPr>
        <w:spacing w:line="240" w:lineRule="auto"/>
        <w:ind w:left="786" w:firstLine="65"/>
        <w:contextualSpacing/>
        <w:jc w:val="center"/>
        <w:rPr>
          <w:rFonts w:ascii="Cambria" w:eastAsia="SimSun" w:hAnsi="Cambria" w:cs="Times New Roman"/>
          <w:lang w:val="en-US" w:eastAsia="zh-CN"/>
        </w:rPr>
      </w:pPr>
    </w:p>
    <w:p w:rsidR="00D71833" w:rsidRDefault="00D71833" w:rsidP="00FE401B">
      <w:pPr>
        <w:spacing w:line="240" w:lineRule="auto"/>
        <w:ind w:left="786" w:firstLine="65"/>
        <w:contextualSpacing/>
        <w:jc w:val="center"/>
        <w:rPr>
          <w:rFonts w:ascii="Cambria" w:eastAsia="SimSun" w:hAnsi="Cambria" w:cs="Times New Roman"/>
          <w:lang w:val="en-US" w:eastAsia="zh-CN"/>
        </w:rPr>
      </w:pPr>
    </w:p>
    <w:p w:rsidR="00D71833" w:rsidRDefault="00D71833" w:rsidP="00FE401B">
      <w:pPr>
        <w:spacing w:line="240" w:lineRule="auto"/>
        <w:ind w:left="786" w:firstLine="65"/>
        <w:contextualSpacing/>
        <w:jc w:val="center"/>
        <w:rPr>
          <w:rFonts w:ascii="Cambria" w:eastAsia="SimSun" w:hAnsi="Cambria" w:cs="Times New Roman"/>
          <w:lang w:val="en-US" w:eastAsia="zh-CN"/>
        </w:rPr>
      </w:pPr>
    </w:p>
    <w:p w:rsidR="00D71833" w:rsidRDefault="00D71833" w:rsidP="00FE401B">
      <w:pPr>
        <w:spacing w:line="240" w:lineRule="auto"/>
        <w:ind w:left="786" w:firstLine="65"/>
        <w:contextualSpacing/>
        <w:jc w:val="center"/>
        <w:rPr>
          <w:rFonts w:ascii="Cambria" w:eastAsia="SimSun" w:hAnsi="Cambria" w:cs="Times New Roman"/>
          <w:lang w:val="en-US" w:eastAsia="zh-CN"/>
        </w:rPr>
      </w:pPr>
    </w:p>
    <w:p w:rsidR="00D71833" w:rsidRDefault="00D71833" w:rsidP="003F757D">
      <w:pPr>
        <w:spacing w:line="360" w:lineRule="auto"/>
        <w:ind w:left="786" w:firstLine="65"/>
        <w:contextualSpacing/>
        <w:jc w:val="center"/>
        <w:rPr>
          <w:rFonts w:ascii="Cambria" w:eastAsia="SimSun" w:hAnsi="Cambria" w:cs="Times New Roman"/>
          <w:lang w:val="en-US" w:eastAsia="zh-CN"/>
        </w:rPr>
      </w:pPr>
    </w:p>
    <w:p w:rsidR="00D71833" w:rsidRDefault="00D71833" w:rsidP="003F757D">
      <w:pPr>
        <w:spacing w:line="360" w:lineRule="auto"/>
        <w:ind w:left="786" w:firstLine="65"/>
        <w:contextualSpacing/>
        <w:jc w:val="center"/>
        <w:rPr>
          <w:rFonts w:ascii="Cambria" w:eastAsia="SimSun" w:hAnsi="Cambria" w:cs="Times New Roman"/>
          <w:lang w:val="en-US" w:eastAsia="zh-CN"/>
        </w:rPr>
      </w:pPr>
    </w:p>
    <w:p w:rsidR="003F757D" w:rsidRDefault="003F757D" w:rsidP="000B6F9F">
      <w:pPr>
        <w:spacing w:line="360" w:lineRule="auto"/>
        <w:ind w:left="426" w:firstLine="12"/>
        <w:contextualSpacing/>
        <w:jc w:val="center"/>
        <w:rPr>
          <w:rFonts w:ascii="Cambria" w:eastAsia="SimSun" w:hAnsi="Cambria" w:cs="Times New Roman"/>
          <w:lang w:val="en-US" w:eastAsia="zh-CN"/>
        </w:rPr>
      </w:pPr>
      <w:r w:rsidRPr="003F757D">
        <w:rPr>
          <w:rFonts w:ascii="Cambria" w:eastAsia="SimSun" w:hAnsi="Cambria" w:cs="Times New Roman"/>
          <w:lang w:val="en-US" w:eastAsia="zh-CN"/>
        </w:rPr>
        <w:lastRenderedPageBreak/>
        <w:t xml:space="preserve">Tabel 1.2. Data PNS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201</w:t>
      </w:r>
      <w:r w:rsidR="00FE401B">
        <w:rPr>
          <w:rFonts w:ascii="Cambria" w:eastAsia="SimSun" w:hAnsi="Cambria" w:cs="Times New Roman"/>
          <w:lang w:val="en-US" w:eastAsia="zh-CN"/>
        </w:rPr>
        <w:t>1</w:t>
      </w:r>
      <w:r w:rsidRPr="003F757D">
        <w:rPr>
          <w:rFonts w:ascii="Cambria" w:eastAsia="SimSun" w:hAnsi="Cambria" w:cs="Times New Roman"/>
          <w:lang w:val="en-US" w:eastAsia="zh-CN"/>
        </w:rPr>
        <w:t xml:space="preserve"> </w:t>
      </w:r>
      <w:r w:rsidR="000B6F9F">
        <w:rPr>
          <w:rFonts w:ascii="Cambria" w:eastAsia="SimSun" w:hAnsi="Cambria" w:cs="Times New Roman"/>
          <w:lang w:val="en-US" w:eastAsia="zh-CN"/>
        </w:rPr>
        <w:t>–</w:t>
      </w:r>
      <w:r w:rsidRPr="003F757D">
        <w:rPr>
          <w:rFonts w:ascii="Cambria" w:eastAsia="SimSun" w:hAnsi="Cambria" w:cs="Times New Roman"/>
          <w:lang w:val="en-US" w:eastAsia="zh-CN"/>
        </w:rPr>
        <w:t xml:space="preserve"> 201</w:t>
      </w:r>
      <w:r w:rsidR="00FE401B">
        <w:rPr>
          <w:rFonts w:ascii="Cambria" w:eastAsia="SimSun" w:hAnsi="Cambria" w:cs="Times New Roman"/>
          <w:lang w:val="en-US" w:eastAsia="zh-CN"/>
        </w:rPr>
        <w:t>7</w:t>
      </w:r>
    </w:p>
    <w:p w:rsidR="000B6F9F" w:rsidRPr="003F757D" w:rsidRDefault="000B6F9F" w:rsidP="000B6F9F">
      <w:pPr>
        <w:spacing w:line="360" w:lineRule="auto"/>
        <w:ind w:left="426" w:firstLine="12"/>
        <w:contextualSpacing/>
        <w:jc w:val="center"/>
        <w:rPr>
          <w:rFonts w:ascii="Cambria" w:eastAsia="SimSun" w:hAnsi="Cambria" w:cs="Times New Roman"/>
          <w:lang w:val="en-US" w:eastAsia="zh-CN"/>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tblPr>
      <w:tblGrid>
        <w:gridCol w:w="430"/>
        <w:gridCol w:w="1036"/>
        <w:gridCol w:w="837"/>
        <w:gridCol w:w="920"/>
        <w:gridCol w:w="957"/>
        <w:gridCol w:w="926"/>
        <w:gridCol w:w="1915"/>
        <w:gridCol w:w="1133"/>
      </w:tblGrid>
      <w:tr w:rsidR="003F757D" w:rsidRPr="003F757D" w:rsidTr="00E26505">
        <w:trPr>
          <w:trHeight w:val="283"/>
        </w:trPr>
        <w:tc>
          <w:tcPr>
            <w:tcW w:w="264"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bookmarkStart w:id="0" w:name="OLE_LINK4"/>
          </w:p>
        </w:tc>
        <w:tc>
          <w:tcPr>
            <w:tcW w:w="635"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TAHUN</w:t>
            </w:r>
          </w:p>
        </w:tc>
        <w:tc>
          <w:tcPr>
            <w:tcW w:w="513"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ESS.II</w:t>
            </w:r>
          </w:p>
        </w:tc>
        <w:tc>
          <w:tcPr>
            <w:tcW w:w="564"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ESS.III</w:t>
            </w:r>
          </w:p>
        </w:tc>
        <w:tc>
          <w:tcPr>
            <w:tcW w:w="587"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ESS. IV</w:t>
            </w:r>
          </w:p>
        </w:tc>
        <w:tc>
          <w:tcPr>
            <w:tcW w:w="568"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STAFF</w:t>
            </w:r>
          </w:p>
        </w:tc>
        <w:tc>
          <w:tcPr>
            <w:tcW w:w="1174"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WIDYAISWARA</w:t>
            </w:r>
          </w:p>
        </w:tc>
        <w:tc>
          <w:tcPr>
            <w:tcW w:w="695" w:type="pct"/>
            <w:tcBorders>
              <w:top w:val="single" w:sz="8" w:space="0" w:color="FFFFFF"/>
              <w:left w:val="single" w:sz="8" w:space="0" w:color="FFFFFF"/>
              <w:bottom w:val="single" w:sz="24" w:space="0" w:color="FFFFFF"/>
              <w:right w:val="single" w:sz="8" w:space="0" w:color="FFFFFF"/>
            </w:tcBorders>
            <w:shd w:val="clear" w:color="auto" w:fill="F79646"/>
          </w:tcPr>
          <w:p w:rsidR="003F757D" w:rsidRPr="003F757D" w:rsidRDefault="003F757D" w:rsidP="003F757D">
            <w:pPr>
              <w:spacing w:after="0" w:line="360" w:lineRule="auto"/>
              <w:jc w:val="center"/>
              <w:rPr>
                <w:rFonts w:ascii="Cambria" w:eastAsia="Calibri" w:hAnsi="Cambria" w:cs="Arial"/>
                <w:b/>
                <w:bCs/>
                <w:lang w:val="en-US" w:eastAsia="en-US"/>
              </w:rPr>
            </w:pPr>
            <w:r w:rsidRPr="003F757D">
              <w:rPr>
                <w:rFonts w:ascii="Cambria" w:eastAsia="Calibri" w:hAnsi="Cambria" w:cs="Arial"/>
                <w:b/>
                <w:bCs/>
                <w:lang w:val="en-US" w:eastAsia="en-US"/>
              </w:rPr>
              <w:t>JUMLAH</w:t>
            </w:r>
          </w:p>
        </w:tc>
      </w:tr>
      <w:tr w:rsidR="00E26505" w:rsidRPr="003F757D" w:rsidTr="00FE401B">
        <w:trPr>
          <w:trHeight w:val="227"/>
        </w:trPr>
        <w:tc>
          <w:tcPr>
            <w:tcW w:w="264" w:type="pct"/>
            <w:tcBorders>
              <w:left w:val="single" w:sz="8" w:space="0" w:color="FFFFFF"/>
              <w:bottom w:val="nil"/>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1.</w:t>
            </w:r>
          </w:p>
        </w:tc>
        <w:tc>
          <w:tcPr>
            <w:tcW w:w="635"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2011</w:t>
            </w:r>
          </w:p>
        </w:tc>
        <w:tc>
          <w:tcPr>
            <w:tcW w:w="513" w:type="pct"/>
            <w:shd w:val="clear" w:color="auto" w:fill="FDE4D0"/>
          </w:tcPr>
          <w:p w:rsidR="00E26505" w:rsidRPr="003F757D" w:rsidRDefault="00E26505" w:rsidP="00FE401B">
            <w:pPr>
              <w:spacing w:line="240" w:lineRule="auto"/>
              <w:jc w:val="center"/>
              <w:rPr>
                <w:rFonts w:ascii="Cambria" w:eastAsia="SimSun" w:hAnsi="Cambria" w:cs="Times New Roman"/>
                <w:lang w:val="en-US" w:eastAsia="zh-CN"/>
              </w:rPr>
            </w:pPr>
            <w:r w:rsidRPr="003F757D">
              <w:rPr>
                <w:rFonts w:ascii="Cambria" w:eastAsia="SimSun" w:hAnsi="Cambria" w:cs="Arial"/>
                <w:lang w:val="en-US" w:eastAsia="zh-CN"/>
              </w:rPr>
              <w:t>1</w:t>
            </w:r>
          </w:p>
        </w:tc>
        <w:tc>
          <w:tcPr>
            <w:tcW w:w="564"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64</w:t>
            </w:r>
          </w:p>
        </w:tc>
        <w:tc>
          <w:tcPr>
            <w:tcW w:w="1174"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15</w:t>
            </w:r>
          </w:p>
        </w:tc>
        <w:tc>
          <w:tcPr>
            <w:tcW w:w="695"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86</w:t>
            </w:r>
          </w:p>
        </w:tc>
      </w:tr>
      <w:tr w:rsidR="00E26505" w:rsidRPr="003F757D" w:rsidTr="00FE401B">
        <w:trPr>
          <w:trHeight w:val="227"/>
        </w:trPr>
        <w:tc>
          <w:tcPr>
            <w:tcW w:w="264" w:type="pct"/>
            <w:tcBorders>
              <w:top w:val="single" w:sz="8" w:space="0" w:color="FFFFFF"/>
              <w:left w:val="single" w:sz="8" w:space="0" w:color="FFFFFF"/>
              <w:bottom w:val="nil"/>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2.</w:t>
            </w:r>
          </w:p>
        </w:tc>
        <w:tc>
          <w:tcPr>
            <w:tcW w:w="635"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2012</w:t>
            </w:r>
          </w:p>
        </w:tc>
        <w:tc>
          <w:tcPr>
            <w:tcW w:w="513"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line="240" w:lineRule="auto"/>
              <w:jc w:val="center"/>
              <w:rPr>
                <w:rFonts w:ascii="Cambria" w:eastAsia="SimSun" w:hAnsi="Cambria" w:cs="Times New Roman"/>
                <w:lang w:val="en-US" w:eastAsia="zh-CN"/>
              </w:rPr>
            </w:pPr>
            <w:r w:rsidRPr="003F757D">
              <w:rPr>
                <w:rFonts w:ascii="Cambria" w:eastAsia="SimSun" w:hAnsi="Cambria" w:cs="Arial"/>
                <w:lang w:val="en-US" w:eastAsia="zh-CN"/>
              </w:rPr>
              <w:t>1</w:t>
            </w:r>
          </w:p>
        </w:tc>
        <w:tc>
          <w:tcPr>
            <w:tcW w:w="564"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63</w:t>
            </w:r>
          </w:p>
        </w:tc>
        <w:tc>
          <w:tcPr>
            <w:tcW w:w="1174"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14</w:t>
            </w:r>
          </w:p>
        </w:tc>
        <w:tc>
          <w:tcPr>
            <w:tcW w:w="695"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85</w:t>
            </w:r>
          </w:p>
        </w:tc>
      </w:tr>
      <w:tr w:rsidR="00E26505" w:rsidRPr="003F757D" w:rsidTr="00FE401B">
        <w:trPr>
          <w:trHeight w:val="227"/>
        </w:trPr>
        <w:tc>
          <w:tcPr>
            <w:tcW w:w="264" w:type="pct"/>
            <w:tcBorders>
              <w:left w:val="single" w:sz="8" w:space="0" w:color="FFFFFF"/>
              <w:bottom w:val="nil"/>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3.</w:t>
            </w:r>
          </w:p>
        </w:tc>
        <w:tc>
          <w:tcPr>
            <w:tcW w:w="635"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2013</w:t>
            </w:r>
          </w:p>
        </w:tc>
        <w:tc>
          <w:tcPr>
            <w:tcW w:w="513" w:type="pct"/>
            <w:shd w:val="clear" w:color="auto" w:fill="FDE4D0"/>
          </w:tcPr>
          <w:p w:rsidR="00E26505" w:rsidRPr="003F757D" w:rsidRDefault="00E26505" w:rsidP="00FE401B">
            <w:pPr>
              <w:spacing w:line="240" w:lineRule="auto"/>
              <w:jc w:val="center"/>
              <w:rPr>
                <w:rFonts w:ascii="Cambria" w:eastAsia="SimSun" w:hAnsi="Cambria" w:cs="Times New Roman"/>
                <w:lang w:val="en-US" w:eastAsia="zh-CN"/>
              </w:rPr>
            </w:pPr>
            <w:r w:rsidRPr="003F757D">
              <w:rPr>
                <w:rFonts w:ascii="Cambria" w:eastAsia="SimSun" w:hAnsi="Cambria" w:cs="Arial"/>
                <w:lang w:val="en-US" w:eastAsia="zh-CN"/>
              </w:rPr>
              <w:t>1</w:t>
            </w:r>
          </w:p>
        </w:tc>
        <w:tc>
          <w:tcPr>
            <w:tcW w:w="564"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49</w:t>
            </w:r>
          </w:p>
        </w:tc>
        <w:tc>
          <w:tcPr>
            <w:tcW w:w="1174"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12</w:t>
            </w:r>
          </w:p>
        </w:tc>
        <w:tc>
          <w:tcPr>
            <w:tcW w:w="695" w:type="pct"/>
            <w:shd w:val="clear" w:color="auto" w:fill="FDE4D0"/>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78</w:t>
            </w:r>
          </w:p>
        </w:tc>
      </w:tr>
      <w:tr w:rsidR="00E26505" w:rsidRPr="003F757D" w:rsidTr="00FE401B">
        <w:trPr>
          <w:trHeight w:val="227"/>
        </w:trPr>
        <w:tc>
          <w:tcPr>
            <w:tcW w:w="264" w:type="pct"/>
            <w:tcBorders>
              <w:top w:val="single" w:sz="8" w:space="0" w:color="FFFFFF"/>
              <w:left w:val="single" w:sz="8" w:space="0" w:color="FFFFFF"/>
              <w:bottom w:val="single" w:sz="8" w:space="0" w:color="FFFFFF"/>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4.</w:t>
            </w:r>
          </w:p>
        </w:tc>
        <w:tc>
          <w:tcPr>
            <w:tcW w:w="635"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2014</w:t>
            </w:r>
          </w:p>
        </w:tc>
        <w:tc>
          <w:tcPr>
            <w:tcW w:w="513"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line="240" w:lineRule="auto"/>
              <w:jc w:val="center"/>
              <w:rPr>
                <w:rFonts w:ascii="Cambria" w:eastAsia="SimSun" w:hAnsi="Cambria" w:cs="Times New Roman"/>
                <w:lang w:val="en-US" w:eastAsia="zh-CN"/>
              </w:rPr>
            </w:pPr>
            <w:r w:rsidRPr="003F757D">
              <w:rPr>
                <w:rFonts w:ascii="Cambria" w:eastAsia="SimSun" w:hAnsi="Cambria" w:cs="Arial"/>
                <w:lang w:val="en-US" w:eastAsia="zh-CN"/>
              </w:rPr>
              <w:t>1</w:t>
            </w:r>
          </w:p>
        </w:tc>
        <w:tc>
          <w:tcPr>
            <w:tcW w:w="564"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49</w:t>
            </w:r>
          </w:p>
        </w:tc>
        <w:tc>
          <w:tcPr>
            <w:tcW w:w="1174"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28</w:t>
            </w:r>
          </w:p>
        </w:tc>
        <w:tc>
          <w:tcPr>
            <w:tcW w:w="695" w:type="pct"/>
            <w:tcBorders>
              <w:top w:val="single" w:sz="8" w:space="0" w:color="FFFFFF"/>
              <w:left w:val="single" w:sz="8" w:space="0" w:color="FFFFFF"/>
              <w:bottom w:val="single" w:sz="8" w:space="0" w:color="FFFFFF"/>
              <w:right w:val="single" w:sz="8" w:space="0" w:color="FFFFFF"/>
            </w:tcBorders>
            <w:shd w:val="clear" w:color="auto" w:fill="FBCAA2"/>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94</w:t>
            </w:r>
          </w:p>
        </w:tc>
      </w:tr>
      <w:tr w:rsidR="00E26505" w:rsidRPr="003F757D" w:rsidTr="00FE401B">
        <w:trPr>
          <w:trHeight w:val="227"/>
        </w:trPr>
        <w:tc>
          <w:tcPr>
            <w:tcW w:w="264" w:type="pct"/>
            <w:tcBorders>
              <w:top w:val="single" w:sz="8" w:space="0" w:color="FFFFFF"/>
              <w:left w:val="single" w:sz="8" w:space="0" w:color="FFFFFF"/>
              <w:bottom w:val="single" w:sz="8" w:space="0" w:color="FFFFFF"/>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5.</w:t>
            </w:r>
          </w:p>
        </w:tc>
        <w:tc>
          <w:tcPr>
            <w:tcW w:w="635"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2015</w:t>
            </w:r>
          </w:p>
        </w:tc>
        <w:tc>
          <w:tcPr>
            <w:tcW w:w="513"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line="240" w:lineRule="auto"/>
              <w:jc w:val="center"/>
              <w:rPr>
                <w:rFonts w:ascii="Cambria" w:eastAsia="SimSun" w:hAnsi="Cambria" w:cs="Arial"/>
                <w:lang w:val="en-US" w:eastAsia="zh-CN"/>
              </w:rPr>
            </w:pPr>
            <w:r w:rsidRPr="003F757D">
              <w:rPr>
                <w:rFonts w:ascii="Cambria" w:eastAsia="SimSun" w:hAnsi="Cambria" w:cs="Arial"/>
                <w:lang w:val="en-US" w:eastAsia="zh-CN"/>
              </w:rPr>
              <w:t>1</w:t>
            </w:r>
          </w:p>
        </w:tc>
        <w:tc>
          <w:tcPr>
            <w:tcW w:w="564"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52</w:t>
            </w:r>
          </w:p>
        </w:tc>
        <w:tc>
          <w:tcPr>
            <w:tcW w:w="1174"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28</w:t>
            </w:r>
          </w:p>
        </w:tc>
        <w:tc>
          <w:tcPr>
            <w:tcW w:w="695" w:type="pct"/>
            <w:tcBorders>
              <w:top w:val="single" w:sz="8" w:space="0" w:color="FFFFFF"/>
              <w:left w:val="single" w:sz="8" w:space="0" w:color="FFFFFF"/>
              <w:bottom w:val="single" w:sz="8" w:space="0" w:color="FFFFFF"/>
              <w:right w:val="single" w:sz="8" w:space="0" w:color="FFFFFF"/>
            </w:tcBorders>
            <w:shd w:val="clear" w:color="auto" w:fill="FDE9D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96</w:t>
            </w:r>
          </w:p>
        </w:tc>
      </w:tr>
      <w:tr w:rsidR="00E26505" w:rsidRPr="003F757D" w:rsidTr="003F1202">
        <w:trPr>
          <w:trHeight w:val="227"/>
        </w:trPr>
        <w:tc>
          <w:tcPr>
            <w:tcW w:w="264" w:type="pct"/>
            <w:tcBorders>
              <w:top w:val="single" w:sz="8" w:space="0" w:color="FFFFFF"/>
              <w:left w:val="single" w:sz="8" w:space="0" w:color="FFFFFF"/>
              <w:bottom w:val="single" w:sz="8" w:space="0" w:color="FFFFFF"/>
              <w:right w:val="single" w:sz="24" w:space="0" w:color="FFFFFF"/>
            </w:tcBorders>
            <w:shd w:val="clear" w:color="auto" w:fill="F79646"/>
          </w:tcPr>
          <w:p w:rsidR="00E26505" w:rsidRPr="003F757D" w:rsidRDefault="00E26505"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6.</w:t>
            </w:r>
          </w:p>
        </w:tc>
        <w:tc>
          <w:tcPr>
            <w:tcW w:w="635"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2016</w:t>
            </w:r>
          </w:p>
        </w:tc>
        <w:tc>
          <w:tcPr>
            <w:tcW w:w="513"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line="240" w:lineRule="auto"/>
              <w:jc w:val="center"/>
              <w:rPr>
                <w:rFonts w:ascii="Cambria" w:eastAsia="SimSun" w:hAnsi="Cambria" w:cs="Arial"/>
                <w:lang w:val="en-US" w:eastAsia="zh-CN"/>
              </w:rPr>
            </w:pPr>
            <w:r w:rsidRPr="003F757D">
              <w:rPr>
                <w:rFonts w:ascii="Cambria" w:eastAsia="SimSun" w:hAnsi="Cambria" w:cs="Arial"/>
                <w:lang w:val="en-US" w:eastAsia="zh-CN"/>
              </w:rPr>
              <w:t>1</w:t>
            </w:r>
          </w:p>
        </w:tc>
        <w:tc>
          <w:tcPr>
            <w:tcW w:w="564"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11</w:t>
            </w:r>
          </w:p>
        </w:tc>
        <w:tc>
          <w:tcPr>
            <w:tcW w:w="568"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47</w:t>
            </w:r>
          </w:p>
        </w:tc>
        <w:tc>
          <w:tcPr>
            <w:tcW w:w="1174"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25</w:t>
            </w:r>
          </w:p>
        </w:tc>
        <w:tc>
          <w:tcPr>
            <w:tcW w:w="695" w:type="pct"/>
            <w:tcBorders>
              <w:top w:val="single" w:sz="8" w:space="0" w:color="FFFFFF"/>
              <w:left w:val="single" w:sz="8" w:space="0" w:color="FFFFFF"/>
              <w:bottom w:val="single" w:sz="8" w:space="0" w:color="FFFFFF"/>
              <w:right w:val="single" w:sz="8" w:space="0" w:color="FFFFFF"/>
            </w:tcBorders>
            <w:shd w:val="clear" w:color="auto" w:fill="FABF8F" w:themeFill="accent6" w:themeFillTint="99"/>
          </w:tcPr>
          <w:p w:rsidR="00E26505" w:rsidRPr="003F757D" w:rsidRDefault="00E26505"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89</w:t>
            </w:r>
          </w:p>
        </w:tc>
      </w:tr>
      <w:tr w:rsidR="003F757D" w:rsidRPr="003F757D" w:rsidTr="00FE401B">
        <w:trPr>
          <w:trHeight w:val="227"/>
        </w:trPr>
        <w:tc>
          <w:tcPr>
            <w:tcW w:w="264" w:type="pct"/>
            <w:tcBorders>
              <w:top w:val="single" w:sz="8" w:space="0" w:color="FFFFFF"/>
              <w:left w:val="single" w:sz="8" w:space="0" w:color="FFFFFF"/>
              <w:bottom w:val="single" w:sz="8" w:space="0" w:color="FFFFFF"/>
              <w:right w:val="single" w:sz="24" w:space="0" w:color="FFFFFF"/>
            </w:tcBorders>
            <w:shd w:val="clear" w:color="auto" w:fill="F79646"/>
          </w:tcPr>
          <w:p w:rsidR="003F757D" w:rsidRPr="003F757D" w:rsidRDefault="003F757D" w:rsidP="00FE401B">
            <w:pPr>
              <w:spacing w:after="0" w:line="240" w:lineRule="auto"/>
              <w:jc w:val="center"/>
              <w:rPr>
                <w:rFonts w:ascii="Cambria" w:eastAsia="Calibri" w:hAnsi="Cambria" w:cs="Arial"/>
                <w:b/>
                <w:bCs/>
                <w:lang w:val="en-US" w:eastAsia="en-US"/>
              </w:rPr>
            </w:pPr>
            <w:r w:rsidRPr="003F757D">
              <w:rPr>
                <w:rFonts w:ascii="Cambria" w:eastAsia="Calibri" w:hAnsi="Cambria" w:cs="Arial"/>
                <w:b/>
                <w:bCs/>
                <w:lang w:val="en-US" w:eastAsia="en-US"/>
              </w:rPr>
              <w:t>7.</w:t>
            </w:r>
          </w:p>
        </w:tc>
        <w:tc>
          <w:tcPr>
            <w:tcW w:w="635"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3F757D"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201</w:t>
            </w:r>
            <w:r w:rsidR="00E26505">
              <w:rPr>
                <w:rFonts w:ascii="Cambria" w:eastAsia="Calibri" w:hAnsi="Cambria" w:cs="Arial"/>
                <w:lang w:val="en-US" w:eastAsia="en-US"/>
              </w:rPr>
              <w:t>7</w:t>
            </w:r>
          </w:p>
        </w:tc>
        <w:tc>
          <w:tcPr>
            <w:tcW w:w="513"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3F757D" w:rsidP="00FE401B">
            <w:pPr>
              <w:spacing w:line="240" w:lineRule="auto"/>
              <w:jc w:val="center"/>
              <w:rPr>
                <w:rFonts w:ascii="Cambria" w:eastAsia="SimSun" w:hAnsi="Cambria" w:cs="Arial"/>
                <w:lang w:val="en-US" w:eastAsia="zh-CN"/>
              </w:rPr>
            </w:pPr>
            <w:r w:rsidRPr="003F757D">
              <w:rPr>
                <w:rFonts w:ascii="Cambria" w:eastAsia="SimSun" w:hAnsi="Cambria" w:cs="Arial"/>
                <w:lang w:val="en-US" w:eastAsia="zh-CN"/>
              </w:rPr>
              <w:t>1</w:t>
            </w:r>
          </w:p>
        </w:tc>
        <w:tc>
          <w:tcPr>
            <w:tcW w:w="564"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3F757D"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5</w:t>
            </w:r>
          </w:p>
        </w:tc>
        <w:tc>
          <w:tcPr>
            <w:tcW w:w="587"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3F757D" w:rsidP="00FE401B">
            <w:pPr>
              <w:spacing w:after="0" w:line="240" w:lineRule="auto"/>
              <w:jc w:val="center"/>
              <w:rPr>
                <w:rFonts w:ascii="Cambria" w:eastAsia="Calibri" w:hAnsi="Cambria" w:cs="Arial"/>
                <w:lang w:val="en-US" w:eastAsia="en-US"/>
              </w:rPr>
            </w:pPr>
            <w:r w:rsidRPr="003F757D">
              <w:rPr>
                <w:rFonts w:ascii="Cambria" w:eastAsia="Calibri" w:hAnsi="Cambria" w:cs="Arial"/>
                <w:lang w:val="en-US" w:eastAsia="en-US"/>
              </w:rPr>
              <w:t>1</w:t>
            </w:r>
            <w:r w:rsidR="00E26505">
              <w:rPr>
                <w:rFonts w:ascii="Cambria" w:eastAsia="Calibri" w:hAnsi="Cambria" w:cs="Arial"/>
                <w:lang w:val="en-US" w:eastAsia="en-US"/>
              </w:rPr>
              <w:t>5</w:t>
            </w:r>
          </w:p>
        </w:tc>
        <w:tc>
          <w:tcPr>
            <w:tcW w:w="568"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E26505" w:rsidP="00FE401B">
            <w:pPr>
              <w:spacing w:after="0" w:line="240" w:lineRule="auto"/>
              <w:jc w:val="center"/>
              <w:rPr>
                <w:rFonts w:ascii="Cambria" w:eastAsia="Calibri" w:hAnsi="Cambria" w:cs="Arial"/>
                <w:lang w:val="en-US" w:eastAsia="en-US"/>
              </w:rPr>
            </w:pPr>
            <w:r>
              <w:rPr>
                <w:rFonts w:ascii="Cambria" w:eastAsia="Calibri" w:hAnsi="Cambria" w:cs="Arial"/>
                <w:lang w:val="en-US" w:eastAsia="en-US"/>
              </w:rPr>
              <w:t>48</w:t>
            </w:r>
          </w:p>
        </w:tc>
        <w:tc>
          <w:tcPr>
            <w:tcW w:w="1174"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E26505" w:rsidP="00FE401B">
            <w:pPr>
              <w:spacing w:after="0" w:line="240" w:lineRule="auto"/>
              <w:jc w:val="center"/>
              <w:rPr>
                <w:rFonts w:ascii="Cambria" w:eastAsia="Calibri" w:hAnsi="Cambria" w:cs="Arial"/>
                <w:lang w:val="en-US" w:eastAsia="en-US"/>
              </w:rPr>
            </w:pPr>
            <w:r>
              <w:rPr>
                <w:rFonts w:ascii="Cambria" w:eastAsia="Calibri" w:hAnsi="Cambria" w:cs="Arial"/>
                <w:lang w:val="en-US" w:eastAsia="en-US"/>
              </w:rPr>
              <w:t>19</w:t>
            </w:r>
          </w:p>
        </w:tc>
        <w:tc>
          <w:tcPr>
            <w:tcW w:w="695" w:type="pct"/>
            <w:tcBorders>
              <w:top w:val="single" w:sz="8" w:space="0" w:color="FFFFFF"/>
              <w:left w:val="single" w:sz="8" w:space="0" w:color="FFFFFF"/>
              <w:bottom w:val="single" w:sz="8" w:space="0" w:color="FFFFFF"/>
              <w:right w:val="single" w:sz="8" w:space="0" w:color="FFFFFF"/>
            </w:tcBorders>
            <w:shd w:val="clear" w:color="auto" w:fill="FDE9D9"/>
          </w:tcPr>
          <w:p w:rsidR="003F757D" w:rsidRPr="003F757D" w:rsidRDefault="00E26505" w:rsidP="00FE401B">
            <w:pPr>
              <w:spacing w:after="0" w:line="240" w:lineRule="auto"/>
              <w:jc w:val="center"/>
              <w:rPr>
                <w:rFonts w:ascii="Cambria" w:eastAsia="Calibri" w:hAnsi="Cambria" w:cs="Arial"/>
                <w:lang w:val="en-US" w:eastAsia="en-US"/>
              </w:rPr>
            </w:pPr>
            <w:r>
              <w:rPr>
                <w:rFonts w:ascii="Cambria" w:eastAsia="Calibri" w:hAnsi="Cambria" w:cs="Arial"/>
                <w:lang w:val="en-US" w:eastAsia="en-US"/>
              </w:rPr>
              <w:t>88</w:t>
            </w:r>
          </w:p>
        </w:tc>
      </w:tr>
      <w:bookmarkEnd w:id="0"/>
    </w:tbl>
    <w:p w:rsidR="003F757D" w:rsidRDefault="003F757D" w:rsidP="00B373AD">
      <w:pPr>
        <w:rPr>
          <w:rFonts w:ascii="Cambria" w:eastAsia="SimSun" w:hAnsi="Cambria" w:cs="Times New Roman"/>
          <w:lang w:val="en-US" w:eastAsia="zh-CN"/>
        </w:rPr>
      </w:pPr>
    </w:p>
    <w:p w:rsidR="00D71833" w:rsidRDefault="00D71833" w:rsidP="00B373AD">
      <w:pPr>
        <w:rPr>
          <w:rFonts w:ascii="Cambria" w:eastAsia="SimSun" w:hAnsi="Cambria" w:cs="Times New Roman"/>
          <w:lang w:val="en-US" w:eastAsia="zh-CN"/>
        </w:rPr>
      </w:pPr>
    </w:p>
    <w:p w:rsidR="00E17105" w:rsidRPr="003F757D" w:rsidRDefault="00E17105" w:rsidP="00E17105">
      <w:pPr>
        <w:spacing w:line="240" w:lineRule="auto"/>
        <w:jc w:val="center"/>
        <w:rPr>
          <w:rFonts w:ascii="Cambria" w:eastAsia="SimSun" w:hAnsi="Cambria" w:cs="Times New Roman"/>
          <w:b/>
          <w:lang w:val="en-US" w:eastAsia="zh-CN"/>
        </w:rPr>
      </w:pPr>
      <w:r w:rsidRPr="003F757D">
        <w:rPr>
          <w:rFonts w:ascii="Cambria" w:eastAsia="SimSun" w:hAnsi="Cambria" w:cs="Times New Roman"/>
          <w:b/>
          <w:lang w:val="en-US" w:eastAsia="zh-CN"/>
        </w:rPr>
        <w:t xml:space="preserve">GRAFIK PERBANDINGAN </w:t>
      </w:r>
    </w:p>
    <w:p w:rsidR="00E17105" w:rsidRPr="00E17105" w:rsidRDefault="00E17105" w:rsidP="00E17105">
      <w:pPr>
        <w:spacing w:line="240" w:lineRule="auto"/>
        <w:jc w:val="center"/>
        <w:rPr>
          <w:rFonts w:ascii="Cambria" w:eastAsia="SimSun" w:hAnsi="Cambria" w:cs="Times New Roman"/>
          <w:b/>
          <w:lang w:val="en-US" w:eastAsia="zh-CN"/>
        </w:rPr>
      </w:pPr>
      <w:r w:rsidRPr="003F757D">
        <w:rPr>
          <w:rFonts w:ascii="Cambria" w:eastAsia="SimSun" w:hAnsi="Cambria" w:cs="Times New Roman"/>
          <w:b/>
          <w:lang w:val="en-US" w:eastAsia="zh-CN"/>
        </w:rPr>
        <w:t>JUMLAH PEGAWAI TAHUN 2010 – 201</w:t>
      </w:r>
      <w:r w:rsidR="007658DF">
        <w:rPr>
          <w:rFonts w:ascii="Cambria" w:eastAsia="SimSun" w:hAnsi="Cambria" w:cs="Times New Roman"/>
          <w:b/>
          <w:lang w:val="en-US" w:eastAsia="zh-CN"/>
        </w:rPr>
        <w:t>7</w:t>
      </w:r>
    </w:p>
    <w:p w:rsidR="003F757D" w:rsidRDefault="00B373AD" w:rsidP="00E17105">
      <w:pPr>
        <w:spacing w:line="240" w:lineRule="auto"/>
        <w:jc w:val="center"/>
        <w:rPr>
          <w:rFonts w:ascii="Cambria" w:eastAsia="SimSun" w:hAnsi="Cambria" w:cs="Times New Roman"/>
          <w:b/>
          <w:lang w:val="en-US" w:eastAsia="zh-CN"/>
        </w:rPr>
      </w:pPr>
      <w:r>
        <w:rPr>
          <w:rFonts w:ascii="Cambria" w:eastAsia="SimSun" w:hAnsi="Cambria" w:cs="Times New Roman"/>
          <w:b/>
          <w:noProof/>
          <w:lang w:val="en-US" w:eastAsia="en-US"/>
        </w:rPr>
        <w:drawing>
          <wp:inline distT="0" distB="0" distL="0" distR="0">
            <wp:extent cx="5036820" cy="3629025"/>
            <wp:effectExtent l="19050" t="0" r="1143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17105" w:rsidRDefault="00E17105" w:rsidP="00E17105">
      <w:pPr>
        <w:spacing w:line="240" w:lineRule="auto"/>
        <w:rPr>
          <w:rFonts w:ascii="Cambria" w:eastAsia="SimSun" w:hAnsi="Cambria" w:cs="Times New Roman"/>
          <w:b/>
          <w:lang w:val="en-US" w:eastAsia="zh-CN"/>
        </w:rPr>
      </w:pPr>
    </w:p>
    <w:p w:rsidR="00D71833" w:rsidRPr="00E17105" w:rsidRDefault="00D71833" w:rsidP="00E17105">
      <w:pPr>
        <w:spacing w:line="240" w:lineRule="auto"/>
        <w:rPr>
          <w:rFonts w:ascii="Cambria" w:eastAsia="SimSun" w:hAnsi="Cambria" w:cs="Times New Roman"/>
          <w:b/>
          <w:lang w:val="en-US" w:eastAsia="zh-CN"/>
        </w:rPr>
      </w:pPr>
    </w:p>
    <w:p w:rsidR="003F757D" w:rsidRPr="003F757D" w:rsidRDefault="003F757D" w:rsidP="00E17105">
      <w:pPr>
        <w:spacing w:line="240" w:lineRule="auto"/>
        <w:jc w:val="center"/>
        <w:rPr>
          <w:rFonts w:ascii="Cambria" w:eastAsia="SimSun" w:hAnsi="Cambria" w:cs="Times New Roman"/>
          <w:lang w:val="en-US" w:eastAsia="zh-CN"/>
        </w:rPr>
      </w:pPr>
      <w:r w:rsidRPr="003F757D">
        <w:rPr>
          <w:rFonts w:ascii="Cambria" w:eastAsia="SimSun" w:hAnsi="Cambria" w:cs="Times New Roman"/>
          <w:lang w:val="en-US" w:eastAsia="zh-CN"/>
        </w:rPr>
        <w:lastRenderedPageBreak/>
        <w:t>Berdasarkan Kualifikasi Pendidikan</w:t>
      </w:r>
    </w:p>
    <w:p w:rsidR="003F757D" w:rsidRPr="003F757D" w:rsidRDefault="003F757D" w:rsidP="003F757D">
      <w:pPr>
        <w:tabs>
          <w:tab w:val="left" w:pos="1134"/>
        </w:tabs>
        <w:jc w:val="center"/>
        <w:rPr>
          <w:rFonts w:ascii="Cambria" w:eastAsia="SimSun" w:hAnsi="Cambria" w:cs="Times New Roman"/>
          <w:lang w:val="en-US" w:eastAsia="zh-CN"/>
        </w:rPr>
      </w:pPr>
      <w:r w:rsidRPr="003F757D">
        <w:rPr>
          <w:rFonts w:ascii="Cambria" w:eastAsia="SimSun" w:hAnsi="Cambria" w:cs="Times New Roman"/>
          <w:lang w:val="en-US" w:eastAsia="zh-CN"/>
        </w:rPr>
        <w:t xml:space="preserve">Tabel 1.3. Data PNS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berdasarkan Pendidikan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0"/>
        <w:gridCol w:w="1177"/>
        <w:gridCol w:w="879"/>
        <w:gridCol w:w="879"/>
        <w:gridCol w:w="879"/>
        <w:gridCol w:w="879"/>
        <w:gridCol w:w="879"/>
        <w:gridCol w:w="882"/>
      </w:tblGrid>
      <w:tr w:rsidR="003F757D" w:rsidRPr="003F757D" w:rsidTr="00D71833">
        <w:trPr>
          <w:trHeight w:val="450"/>
        </w:trPr>
        <w:tc>
          <w:tcPr>
            <w:tcW w:w="1042" w:type="pct"/>
            <w:vMerge w:val="restart"/>
            <w:shd w:val="clear" w:color="auto" w:fill="17365D"/>
            <w:vAlign w:val="center"/>
          </w:tcPr>
          <w:p w:rsidR="003F757D" w:rsidRPr="003F757D" w:rsidRDefault="003F757D" w:rsidP="003F757D">
            <w:pPr>
              <w:spacing w:after="0" w:line="240" w:lineRule="auto"/>
              <w:jc w:val="center"/>
              <w:rPr>
                <w:rFonts w:ascii="Cambria" w:eastAsia="SimSun" w:hAnsi="Cambria" w:cs="Arial"/>
                <w:b/>
                <w:bCs/>
                <w:lang w:val="en-US" w:eastAsia="zh-CN"/>
              </w:rPr>
            </w:pPr>
            <w:r w:rsidRPr="003F757D">
              <w:rPr>
                <w:rFonts w:ascii="Cambria" w:eastAsia="SimSun" w:hAnsi="Cambria" w:cs="Arial"/>
                <w:b/>
                <w:bCs/>
                <w:lang w:val="en-US" w:eastAsia="zh-CN"/>
              </w:rPr>
              <w:t>Pendidikan</w:t>
            </w:r>
          </w:p>
        </w:tc>
        <w:tc>
          <w:tcPr>
            <w:tcW w:w="3958" w:type="pct"/>
            <w:gridSpan w:val="7"/>
            <w:shd w:val="clear" w:color="auto" w:fill="17365D"/>
            <w:vAlign w:val="center"/>
          </w:tcPr>
          <w:p w:rsidR="003F757D" w:rsidRPr="003F757D" w:rsidRDefault="003F757D" w:rsidP="003F757D">
            <w:pPr>
              <w:spacing w:after="0" w:line="240" w:lineRule="auto"/>
              <w:jc w:val="center"/>
              <w:rPr>
                <w:rFonts w:ascii="Cambria" w:eastAsia="SimSun" w:hAnsi="Cambria" w:cs="Arial"/>
                <w:b/>
                <w:bCs/>
                <w:lang w:val="en-US" w:eastAsia="zh-CN"/>
              </w:rPr>
            </w:pPr>
            <w:r w:rsidRPr="003F757D">
              <w:rPr>
                <w:rFonts w:ascii="Cambria" w:eastAsia="SimSun" w:hAnsi="Cambria" w:cs="Arial"/>
                <w:b/>
                <w:bCs/>
                <w:lang w:val="en-US" w:eastAsia="zh-CN"/>
              </w:rPr>
              <w:t>Jumlah</w:t>
            </w:r>
          </w:p>
        </w:tc>
      </w:tr>
      <w:tr w:rsidR="00E17105" w:rsidRPr="003F757D" w:rsidTr="00D71833">
        <w:trPr>
          <w:trHeight w:val="400"/>
        </w:trPr>
        <w:tc>
          <w:tcPr>
            <w:tcW w:w="1042" w:type="pct"/>
            <w:vMerge/>
            <w:shd w:val="clear" w:color="auto" w:fill="4BACC6"/>
            <w:vAlign w:val="center"/>
          </w:tcPr>
          <w:p w:rsidR="00E17105" w:rsidRPr="003F757D" w:rsidRDefault="00E17105" w:rsidP="003F757D">
            <w:pPr>
              <w:spacing w:after="0" w:line="240" w:lineRule="auto"/>
              <w:jc w:val="center"/>
              <w:rPr>
                <w:rFonts w:ascii="Cambria" w:eastAsia="SimSun" w:hAnsi="Cambria" w:cs="Arial"/>
                <w:b/>
                <w:bCs/>
                <w:lang w:val="en-US" w:eastAsia="zh-CN"/>
              </w:rPr>
            </w:pPr>
          </w:p>
        </w:tc>
        <w:tc>
          <w:tcPr>
            <w:tcW w:w="722" w:type="pct"/>
            <w:shd w:val="clear" w:color="auto" w:fill="548DD4"/>
            <w:vAlign w:val="center"/>
          </w:tcPr>
          <w:p w:rsidR="00E17105" w:rsidRPr="003F757D" w:rsidRDefault="00E17105" w:rsidP="005A6EA1">
            <w:pPr>
              <w:spacing w:after="0" w:line="240" w:lineRule="auto"/>
              <w:jc w:val="center"/>
              <w:rPr>
                <w:rFonts w:ascii="Cambria" w:eastAsia="SimSun" w:hAnsi="Cambria" w:cs="Arial"/>
                <w:lang w:val="en-US" w:eastAsia="zh-CN"/>
              </w:rPr>
            </w:pPr>
            <w:r w:rsidRPr="003F757D">
              <w:rPr>
                <w:rFonts w:ascii="Cambria" w:eastAsia="SimSun" w:hAnsi="Cambria" w:cs="Arial"/>
                <w:lang w:val="en-US" w:eastAsia="zh-CN"/>
              </w:rPr>
              <w:t>2011</w:t>
            </w:r>
          </w:p>
        </w:tc>
        <w:tc>
          <w:tcPr>
            <w:tcW w:w="539" w:type="pct"/>
            <w:shd w:val="clear" w:color="auto" w:fill="548DD4"/>
            <w:vAlign w:val="center"/>
          </w:tcPr>
          <w:p w:rsidR="00E17105" w:rsidRPr="003F757D" w:rsidRDefault="00E17105" w:rsidP="005A6EA1">
            <w:pPr>
              <w:spacing w:after="0" w:line="240" w:lineRule="auto"/>
              <w:jc w:val="center"/>
              <w:rPr>
                <w:rFonts w:ascii="Cambria" w:eastAsia="SimSun" w:hAnsi="Cambria" w:cs="Arial"/>
                <w:lang w:val="en-US" w:eastAsia="zh-CN"/>
              </w:rPr>
            </w:pPr>
            <w:r w:rsidRPr="003F757D">
              <w:rPr>
                <w:rFonts w:ascii="Cambria" w:eastAsia="SimSun" w:hAnsi="Cambria" w:cs="Arial"/>
                <w:lang w:val="en-US" w:eastAsia="zh-CN"/>
              </w:rPr>
              <w:t>2012</w:t>
            </w:r>
          </w:p>
        </w:tc>
        <w:tc>
          <w:tcPr>
            <w:tcW w:w="539" w:type="pct"/>
            <w:shd w:val="clear" w:color="auto" w:fill="548DD4"/>
            <w:vAlign w:val="center"/>
          </w:tcPr>
          <w:p w:rsidR="00E17105" w:rsidRPr="003F757D" w:rsidRDefault="00E17105" w:rsidP="005A6EA1">
            <w:pPr>
              <w:spacing w:after="0" w:line="240" w:lineRule="auto"/>
              <w:jc w:val="center"/>
              <w:rPr>
                <w:rFonts w:ascii="Cambria" w:eastAsia="SimSun" w:hAnsi="Cambria" w:cs="Arial"/>
                <w:lang w:val="en-US" w:eastAsia="zh-CN"/>
              </w:rPr>
            </w:pPr>
            <w:r w:rsidRPr="003F757D">
              <w:rPr>
                <w:rFonts w:ascii="Cambria" w:eastAsia="SimSun" w:hAnsi="Cambria" w:cs="Arial"/>
                <w:lang w:val="en-US" w:eastAsia="zh-CN"/>
              </w:rPr>
              <w:t>2013</w:t>
            </w:r>
          </w:p>
        </w:tc>
        <w:tc>
          <w:tcPr>
            <w:tcW w:w="539" w:type="pct"/>
            <w:shd w:val="clear" w:color="auto" w:fill="548DD4"/>
            <w:vAlign w:val="center"/>
          </w:tcPr>
          <w:p w:rsidR="00E17105" w:rsidRPr="003F757D" w:rsidRDefault="00E17105" w:rsidP="005A6EA1">
            <w:pPr>
              <w:spacing w:after="0" w:line="240" w:lineRule="auto"/>
              <w:jc w:val="center"/>
              <w:rPr>
                <w:rFonts w:ascii="Cambria" w:eastAsia="SimSun" w:hAnsi="Cambria" w:cs="Arial"/>
                <w:lang w:val="en-US" w:eastAsia="zh-CN"/>
              </w:rPr>
            </w:pPr>
            <w:r w:rsidRPr="003F757D">
              <w:rPr>
                <w:rFonts w:ascii="Cambria" w:eastAsia="SimSun" w:hAnsi="Cambria" w:cs="Arial"/>
                <w:lang w:val="en-US" w:eastAsia="zh-CN"/>
              </w:rPr>
              <w:t>2014</w:t>
            </w:r>
          </w:p>
        </w:tc>
        <w:tc>
          <w:tcPr>
            <w:tcW w:w="539" w:type="pct"/>
            <w:shd w:val="clear" w:color="auto" w:fill="548DD4"/>
            <w:vAlign w:val="center"/>
          </w:tcPr>
          <w:p w:rsidR="00E17105" w:rsidRPr="003F757D" w:rsidRDefault="00E17105" w:rsidP="005A6EA1">
            <w:pPr>
              <w:spacing w:after="0" w:line="240" w:lineRule="auto"/>
              <w:jc w:val="center"/>
              <w:rPr>
                <w:rFonts w:ascii="Cambria" w:eastAsia="SimSun" w:hAnsi="Cambria" w:cs="Arial"/>
                <w:lang w:val="en-US" w:eastAsia="zh-CN"/>
              </w:rPr>
            </w:pPr>
            <w:r w:rsidRPr="003F757D">
              <w:rPr>
                <w:rFonts w:ascii="Cambria" w:eastAsia="SimSun" w:hAnsi="Cambria" w:cs="Arial"/>
                <w:lang w:val="en-US" w:eastAsia="zh-CN"/>
              </w:rPr>
              <w:t>2015</w:t>
            </w:r>
          </w:p>
        </w:tc>
        <w:tc>
          <w:tcPr>
            <w:tcW w:w="539" w:type="pct"/>
            <w:shd w:val="clear" w:color="auto" w:fill="548DD4"/>
            <w:vAlign w:val="center"/>
          </w:tcPr>
          <w:p w:rsidR="00E17105" w:rsidRPr="003F757D" w:rsidRDefault="00E17105" w:rsidP="005A6EA1">
            <w:pPr>
              <w:spacing w:after="0" w:line="240" w:lineRule="auto"/>
              <w:jc w:val="center"/>
              <w:rPr>
                <w:rFonts w:ascii="Cambria" w:eastAsia="SimSun" w:hAnsi="Cambria" w:cs="Arial"/>
                <w:bCs/>
                <w:lang w:val="en-US" w:eastAsia="zh-CN"/>
              </w:rPr>
            </w:pPr>
            <w:r w:rsidRPr="003F757D">
              <w:rPr>
                <w:rFonts w:ascii="Cambria" w:eastAsia="SimSun" w:hAnsi="Cambria" w:cs="Arial"/>
                <w:bCs/>
                <w:lang w:val="en-US" w:eastAsia="zh-CN"/>
              </w:rPr>
              <w:t>2016</w:t>
            </w:r>
          </w:p>
        </w:tc>
        <w:tc>
          <w:tcPr>
            <w:tcW w:w="541" w:type="pct"/>
            <w:shd w:val="clear" w:color="auto" w:fill="548DD4"/>
            <w:vAlign w:val="center"/>
          </w:tcPr>
          <w:p w:rsidR="00E17105" w:rsidRPr="003F757D" w:rsidRDefault="00E17105" w:rsidP="002353BA">
            <w:pPr>
              <w:spacing w:after="0" w:line="240" w:lineRule="auto"/>
              <w:jc w:val="center"/>
              <w:rPr>
                <w:rFonts w:ascii="Cambria" w:eastAsia="SimSun" w:hAnsi="Cambria" w:cs="Arial"/>
                <w:bCs/>
                <w:lang w:val="en-US" w:eastAsia="zh-CN"/>
              </w:rPr>
            </w:pPr>
            <w:r w:rsidRPr="003F757D">
              <w:rPr>
                <w:rFonts w:ascii="Cambria" w:eastAsia="SimSun" w:hAnsi="Cambria" w:cs="Arial"/>
                <w:bCs/>
                <w:lang w:val="en-US" w:eastAsia="zh-CN"/>
              </w:rPr>
              <w:t>201</w:t>
            </w:r>
            <w:r w:rsidR="002353BA">
              <w:rPr>
                <w:rFonts w:ascii="Cambria" w:eastAsia="SimSun" w:hAnsi="Cambria" w:cs="Arial"/>
                <w:bCs/>
                <w:lang w:val="en-US" w:eastAsia="zh-CN"/>
              </w:rPr>
              <w:t>7</w:t>
            </w:r>
          </w:p>
        </w:tc>
      </w:tr>
      <w:tr w:rsidR="00E17105" w:rsidRPr="003F757D" w:rsidTr="005A6EA1">
        <w:tc>
          <w:tcPr>
            <w:tcW w:w="1042" w:type="pct"/>
            <w:shd w:val="clear" w:color="auto" w:fill="4BACC6"/>
            <w:vAlign w:val="center"/>
          </w:tcPr>
          <w:p w:rsidR="00E17105" w:rsidRPr="002353BA" w:rsidRDefault="00E17105" w:rsidP="00E17105">
            <w:pPr>
              <w:pStyle w:val="NoSpacing"/>
              <w:spacing w:line="360" w:lineRule="auto"/>
              <w:jc w:val="center"/>
              <w:rPr>
                <w:rFonts w:asciiTheme="majorHAnsi" w:hAnsiTheme="majorHAnsi"/>
                <w:b/>
              </w:rPr>
            </w:pPr>
            <w:r w:rsidRPr="002353BA">
              <w:rPr>
                <w:rFonts w:asciiTheme="majorHAnsi" w:hAnsiTheme="majorHAnsi"/>
                <w:b/>
              </w:rPr>
              <w:t>S3</w:t>
            </w:r>
          </w:p>
        </w:tc>
        <w:tc>
          <w:tcPr>
            <w:tcW w:w="722" w:type="pct"/>
            <w:shd w:val="clear" w:color="auto" w:fill="A5D5E2"/>
            <w:vAlign w:val="bottom"/>
          </w:tcPr>
          <w:p w:rsidR="00E17105" w:rsidRPr="003F757D" w:rsidRDefault="00E17105" w:rsidP="005A6EA1">
            <w:pPr>
              <w:pStyle w:val="NoSpacing"/>
              <w:spacing w:line="360" w:lineRule="auto"/>
              <w:jc w:val="center"/>
              <w:rPr>
                <w:color w:val="000000"/>
              </w:rPr>
            </w:pPr>
            <w:r w:rsidRPr="003F757D">
              <w:rPr>
                <w:color w:val="000000"/>
              </w:rPr>
              <w:t>2</w:t>
            </w:r>
          </w:p>
        </w:tc>
        <w:tc>
          <w:tcPr>
            <w:tcW w:w="539" w:type="pct"/>
            <w:shd w:val="clear" w:color="auto" w:fill="A5D5E2"/>
            <w:vAlign w:val="bottom"/>
          </w:tcPr>
          <w:p w:rsidR="00E17105" w:rsidRPr="003F757D" w:rsidRDefault="00E17105" w:rsidP="005A6EA1">
            <w:pPr>
              <w:pStyle w:val="NoSpacing"/>
              <w:spacing w:line="360" w:lineRule="auto"/>
              <w:jc w:val="center"/>
              <w:rPr>
                <w:color w:val="000000"/>
              </w:rPr>
            </w:pPr>
            <w:r w:rsidRPr="003F757D">
              <w:rPr>
                <w:color w:val="000000"/>
              </w:rPr>
              <w:t>1</w:t>
            </w:r>
          </w:p>
        </w:tc>
        <w:tc>
          <w:tcPr>
            <w:tcW w:w="539" w:type="pct"/>
            <w:shd w:val="clear" w:color="auto" w:fill="A5D5E2"/>
            <w:vAlign w:val="bottom"/>
          </w:tcPr>
          <w:p w:rsidR="00E17105" w:rsidRPr="003F757D" w:rsidRDefault="00E17105" w:rsidP="005A6EA1">
            <w:pPr>
              <w:pStyle w:val="NoSpacing"/>
              <w:spacing w:line="360" w:lineRule="auto"/>
              <w:jc w:val="center"/>
              <w:rPr>
                <w:color w:val="000000"/>
              </w:rPr>
            </w:pPr>
            <w:r w:rsidRPr="003F757D">
              <w:rPr>
                <w:color w:val="000000"/>
              </w:rPr>
              <w:t>1</w:t>
            </w:r>
          </w:p>
        </w:tc>
        <w:tc>
          <w:tcPr>
            <w:tcW w:w="539" w:type="pct"/>
            <w:shd w:val="clear" w:color="auto" w:fill="A5D5E2"/>
            <w:vAlign w:val="bottom"/>
          </w:tcPr>
          <w:p w:rsidR="00E17105" w:rsidRPr="003F757D" w:rsidRDefault="00E17105" w:rsidP="005A6EA1">
            <w:pPr>
              <w:pStyle w:val="NoSpacing"/>
              <w:spacing w:line="360" w:lineRule="auto"/>
              <w:jc w:val="center"/>
              <w:rPr>
                <w:color w:val="000000"/>
              </w:rPr>
            </w:pPr>
            <w:r w:rsidRPr="003F757D">
              <w:rPr>
                <w:color w:val="000000"/>
              </w:rPr>
              <w:t>2</w:t>
            </w:r>
          </w:p>
        </w:tc>
        <w:tc>
          <w:tcPr>
            <w:tcW w:w="539" w:type="pct"/>
            <w:shd w:val="clear" w:color="auto" w:fill="A5D5E2"/>
            <w:vAlign w:val="bottom"/>
          </w:tcPr>
          <w:p w:rsidR="00E17105" w:rsidRPr="003F757D" w:rsidRDefault="00E17105" w:rsidP="005A6EA1">
            <w:pPr>
              <w:pStyle w:val="NoSpacing"/>
              <w:spacing w:line="360" w:lineRule="auto"/>
              <w:jc w:val="center"/>
              <w:rPr>
                <w:color w:val="000000"/>
              </w:rPr>
            </w:pPr>
            <w:r w:rsidRPr="003F757D">
              <w:rPr>
                <w:color w:val="000000"/>
              </w:rPr>
              <w:t>4</w:t>
            </w:r>
          </w:p>
        </w:tc>
        <w:tc>
          <w:tcPr>
            <w:tcW w:w="539" w:type="pct"/>
            <w:shd w:val="clear" w:color="auto" w:fill="A5D5E2"/>
          </w:tcPr>
          <w:p w:rsidR="00E17105" w:rsidRPr="003F757D" w:rsidRDefault="00E17105" w:rsidP="005A6EA1">
            <w:pPr>
              <w:pStyle w:val="NoSpacing"/>
              <w:spacing w:line="360" w:lineRule="auto"/>
              <w:jc w:val="center"/>
            </w:pPr>
            <w:r w:rsidRPr="003F757D">
              <w:t>4</w:t>
            </w:r>
          </w:p>
        </w:tc>
        <w:tc>
          <w:tcPr>
            <w:tcW w:w="541" w:type="pct"/>
            <w:shd w:val="clear" w:color="auto" w:fill="A5D5E2"/>
          </w:tcPr>
          <w:p w:rsidR="00E17105" w:rsidRPr="003F757D" w:rsidRDefault="007658DF" w:rsidP="00E17105">
            <w:pPr>
              <w:pStyle w:val="NoSpacing"/>
              <w:spacing w:line="360" w:lineRule="auto"/>
              <w:jc w:val="center"/>
            </w:pPr>
            <w:r>
              <w:t>4</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S2</w:t>
            </w:r>
          </w:p>
        </w:tc>
        <w:tc>
          <w:tcPr>
            <w:tcW w:w="722"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11</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11</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22</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36</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33</w:t>
            </w:r>
          </w:p>
        </w:tc>
        <w:tc>
          <w:tcPr>
            <w:tcW w:w="539" w:type="pct"/>
            <w:shd w:val="clear" w:color="auto" w:fill="D2EAF1"/>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25</w:t>
            </w:r>
          </w:p>
        </w:tc>
        <w:tc>
          <w:tcPr>
            <w:tcW w:w="541" w:type="pct"/>
            <w:shd w:val="clear" w:color="auto" w:fill="D2EAF1"/>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28</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S1</w:t>
            </w:r>
          </w:p>
        </w:tc>
        <w:tc>
          <w:tcPr>
            <w:tcW w:w="722"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33</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35</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15</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15</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18</w:t>
            </w:r>
          </w:p>
        </w:tc>
        <w:tc>
          <w:tcPr>
            <w:tcW w:w="539" w:type="pct"/>
            <w:shd w:val="clear" w:color="auto" w:fill="A5D5E2"/>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18</w:t>
            </w:r>
          </w:p>
        </w:tc>
        <w:tc>
          <w:tcPr>
            <w:tcW w:w="541" w:type="pct"/>
            <w:shd w:val="clear" w:color="auto" w:fill="A5D5E2"/>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21</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D3</w:t>
            </w:r>
          </w:p>
        </w:tc>
        <w:tc>
          <w:tcPr>
            <w:tcW w:w="722"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6</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6</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8</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9</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10</w:t>
            </w:r>
          </w:p>
        </w:tc>
        <w:tc>
          <w:tcPr>
            <w:tcW w:w="539" w:type="pct"/>
            <w:shd w:val="clear" w:color="auto" w:fill="D2EAF1"/>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10</w:t>
            </w:r>
          </w:p>
        </w:tc>
        <w:tc>
          <w:tcPr>
            <w:tcW w:w="541" w:type="pct"/>
            <w:shd w:val="clear" w:color="auto" w:fill="D2EAF1"/>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8</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SLTA</w:t>
            </w:r>
          </w:p>
        </w:tc>
        <w:tc>
          <w:tcPr>
            <w:tcW w:w="722"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29</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27</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27</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29</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28</w:t>
            </w:r>
          </w:p>
        </w:tc>
        <w:tc>
          <w:tcPr>
            <w:tcW w:w="539" w:type="pct"/>
            <w:shd w:val="clear" w:color="auto" w:fill="A5D5E2"/>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28</w:t>
            </w:r>
          </w:p>
        </w:tc>
        <w:tc>
          <w:tcPr>
            <w:tcW w:w="541" w:type="pct"/>
            <w:shd w:val="clear" w:color="auto" w:fill="A5D5E2"/>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25</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SLTP</w:t>
            </w:r>
          </w:p>
        </w:tc>
        <w:tc>
          <w:tcPr>
            <w:tcW w:w="722"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4</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4</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4</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4</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D2EAF1"/>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1</w:t>
            </w:r>
          </w:p>
        </w:tc>
        <w:tc>
          <w:tcPr>
            <w:tcW w:w="541" w:type="pct"/>
            <w:shd w:val="clear" w:color="auto" w:fill="D2EAF1"/>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1</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SD</w:t>
            </w:r>
          </w:p>
        </w:tc>
        <w:tc>
          <w:tcPr>
            <w:tcW w:w="722"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A5D5E2"/>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1</w:t>
            </w:r>
          </w:p>
        </w:tc>
        <w:tc>
          <w:tcPr>
            <w:tcW w:w="539" w:type="pct"/>
            <w:shd w:val="clear" w:color="auto" w:fill="A5D5E2"/>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1</w:t>
            </w:r>
          </w:p>
        </w:tc>
        <w:tc>
          <w:tcPr>
            <w:tcW w:w="541" w:type="pct"/>
            <w:shd w:val="clear" w:color="auto" w:fill="A5D5E2"/>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1</w:t>
            </w:r>
          </w:p>
        </w:tc>
      </w:tr>
      <w:tr w:rsidR="00E17105" w:rsidRPr="003F757D" w:rsidTr="005A6EA1">
        <w:tc>
          <w:tcPr>
            <w:tcW w:w="1042" w:type="pct"/>
            <w:shd w:val="clear" w:color="auto" w:fill="4BACC6"/>
            <w:vAlign w:val="center"/>
          </w:tcPr>
          <w:p w:rsidR="00E17105" w:rsidRPr="003F757D" w:rsidRDefault="00E17105" w:rsidP="00E17105">
            <w:pPr>
              <w:pStyle w:val="NoSpacing"/>
              <w:spacing w:line="360" w:lineRule="auto"/>
              <w:jc w:val="center"/>
              <w:rPr>
                <w:rFonts w:ascii="Cambria" w:eastAsia="SimSun" w:hAnsi="Cambria" w:cs="Arial"/>
                <w:b/>
                <w:bCs/>
                <w:lang w:eastAsia="zh-CN"/>
              </w:rPr>
            </w:pPr>
            <w:r w:rsidRPr="003F757D">
              <w:rPr>
                <w:rFonts w:ascii="Cambria" w:eastAsia="SimSun" w:hAnsi="Cambria" w:cs="Arial"/>
                <w:b/>
                <w:bCs/>
                <w:lang w:eastAsia="zh-CN"/>
              </w:rPr>
              <w:t>JUMLAH</w:t>
            </w:r>
          </w:p>
        </w:tc>
        <w:tc>
          <w:tcPr>
            <w:tcW w:w="722" w:type="pct"/>
            <w:shd w:val="clear" w:color="auto" w:fill="D2EAF1"/>
            <w:vAlign w:val="center"/>
          </w:tcPr>
          <w:p w:rsidR="00E17105" w:rsidRPr="003F757D" w:rsidRDefault="00E17105" w:rsidP="005A6EA1">
            <w:pPr>
              <w:pStyle w:val="NoSpacing"/>
              <w:spacing w:line="360" w:lineRule="auto"/>
              <w:jc w:val="center"/>
              <w:rPr>
                <w:rFonts w:ascii="Cambria" w:eastAsia="SimSun" w:hAnsi="Cambria" w:cs="Arial"/>
                <w:lang w:eastAsia="zh-CN"/>
              </w:rPr>
            </w:pPr>
            <w:r w:rsidRPr="003F757D">
              <w:rPr>
                <w:rFonts w:ascii="Cambria" w:eastAsia="SimSun" w:hAnsi="Cambria" w:cs="Arial"/>
                <w:lang w:eastAsia="zh-CN"/>
              </w:rPr>
              <w:t>87</w:t>
            </w:r>
          </w:p>
        </w:tc>
        <w:tc>
          <w:tcPr>
            <w:tcW w:w="539" w:type="pct"/>
            <w:shd w:val="clear" w:color="auto" w:fill="D2EAF1"/>
            <w:vAlign w:val="center"/>
          </w:tcPr>
          <w:p w:rsidR="00E17105" w:rsidRPr="003F757D" w:rsidRDefault="00E17105" w:rsidP="005A6EA1">
            <w:pPr>
              <w:pStyle w:val="NoSpacing"/>
              <w:spacing w:line="360" w:lineRule="auto"/>
              <w:jc w:val="center"/>
              <w:rPr>
                <w:rFonts w:ascii="Cambria" w:eastAsia="SimSun" w:hAnsi="Cambria" w:cs="Arial"/>
                <w:lang w:eastAsia="zh-CN"/>
              </w:rPr>
            </w:pPr>
            <w:r w:rsidRPr="003F757D">
              <w:rPr>
                <w:rFonts w:ascii="Cambria" w:eastAsia="SimSun" w:hAnsi="Cambria" w:cs="Arial"/>
                <w:lang w:eastAsia="zh-CN"/>
              </w:rPr>
              <w:t>86</w:t>
            </w:r>
          </w:p>
        </w:tc>
        <w:tc>
          <w:tcPr>
            <w:tcW w:w="539" w:type="pct"/>
            <w:shd w:val="clear" w:color="auto" w:fill="D2EAF1"/>
            <w:vAlign w:val="center"/>
          </w:tcPr>
          <w:p w:rsidR="00E17105" w:rsidRPr="003F757D" w:rsidRDefault="00E17105" w:rsidP="005A6EA1">
            <w:pPr>
              <w:pStyle w:val="NoSpacing"/>
              <w:spacing w:line="360" w:lineRule="auto"/>
              <w:jc w:val="center"/>
              <w:rPr>
                <w:rFonts w:ascii="Cambria" w:eastAsia="SimSun" w:hAnsi="Cambria" w:cs="Arial"/>
                <w:lang w:eastAsia="zh-CN"/>
              </w:rPr>
            </w:pPr>
            <w:r w:rsidRPr="003F757D">
              <w:rPr>
                <w:rFonts w:ascii="Cambria" w:eastAsia="SimSun" w:hAnsi="Cambria" w:cs="Arial"/>
                <w:lang w:eastAsia="zh-CN"/>
              </w:rPr>
              <w:t>85</w:t>
            </w:r>
          </w:p>
        </w:tc>
        <w:tc>
          <w:tcPr>
            <w:tcW w:w="539" w:type="pct"/>
            <w:shd w:val="clear" w:color="auto" w:fill="D2EAF1"/>
            <w:vAlign w:val="center"/>
          </w:tcPr>
          <w:p w:rsidR="00E17105" w:rsidRPr="003F757D" w:rsidRDefault="00E17105" w:rsidP="005A6EA1">
            <w:pPr>
              <w:pStyle w:val="NoSpacing"/>
              <w:spacing w:line="360" w:lineRule="auto"/>
              <w:jc w:val="center"/>
              <w:rPr>
                <w:rFonts w:ascii="Cambria" w:eastAsia="SimSun" w:hAnsi="Cambria" w:cs="Arial"/>
                <w:lang w:eastAsia="zh-CN"/>
              </w:rPr>
            </w:pPr>
            <w:r w:rsidRPr="003F757D">
              <w:rPr>
                <w:rFonts w:ascii="Cambria" w:eastAsia="SimSun" w:hAnsi="Cambria" w:cs="Arial"/>
                <w:lang w:eastAsia="zh-CN"/>
              </w:rPr>
              <w:t>80</w:t>
            </w:r>
          </w:p>
        </w:tc>
        <w:tc>
          <w:tcPr>
            <w:tcW w:w="539" w:type="pct"/>
            <w:shd w:val="clear" w:color="auto" w:fill="D2EAF1"/>
            <w:vAlign w:val="bottom"/>
          </w:tcPr>
          <w:p w:rsidR="00E17105" w:rsidRPr="003F757D" w:rsidRDefault="00E17105" w:rsidP="005A6EA1">
            <w:pPr>
              <w:pStyle w:val="NoSpacing"/>
              <w:spacing w:line="360" w:lineRule="auto"/>
              <w:jc w:val="center"/>
              <w:rPr>
                <w:rFonts w:ascii="Cambria" w:eastAsia="SimSun" w:hAnsi="Cambria"/>
                <w:color w:val="000000"/>
                <w:lang w:eastAsia="zh-CN"/>
              </w:rPr>
            </w:pPr>
            <w:r w:rsidRPr="003F757D">
              <w:rPr>
                <w:rFonts w:ascii="Cambria" w:eastAsia="SimSun" w:hAnsi="Cambria"/>
                <w:color w:val="000000"/>
                <w:lang w:eastAsia="zh-CN"/>
              </w:rPr>
              <w:t>96</w:t>
            </w:r>
          </w:p>
        </w:tc>
        <w:tc>
          <w:tcPr>
            <w:tcW w:w="539" w:type="pct"/>
            <w:shd w:val="clear" w:color="auto" w:fill="D2EAF1"/>
          </w:tcPr>
          <w:p w:rsidR="00E17105" w:rsidRPr="003F757D" w:rsidRDefault="00E17105" w:rsidP="005A6EA1">
            <w:pPr>
              <w:pStyle w:val="NoSpacing"/>
              <w:spacing w:line="360" w:lineRule="auto"/>
              <w:jc w:val="center"/>
              <w:rPr>
                <w:rFonts w:ascii="Cambria" w:eastAsia="SimSun" w:hAnsi="Cambria" w:cs="Arial"/>
                <w:bCs/>
                <w:lang w:eastAsia="zh-CN"/>
              </w:rPr>
            </w:pPr>
            <w:r w:rsidRPr="003F757D">
              <w:rPr>
                <w:rFonts w:ascii="Cambria" w:eastAsia="SimSun" w:hAnsi="Cambria" w:cs="Arial"/>
                <w:bCs/>
                <w:lang w:eastAsia="zh-CN"/>
              </w:rPr>
              <w:t>89</w:t>
            </w:r>
          </w:p>
        </w:tc>
        <w:tc>
          <w:tcPr>
            <w:tcW w:w="541" w:type="pct"/>
            <w:shd w:val="clear" w:color="auto" w:fill="D2EAF1"/>
          </w:tcPr>
          <w:p w:rsidR="00E17105" w:rsidRPr="003F757D" w:rsidRDefault="007658DF" w:rsidP="00E17105">
            <w:pPr>
              <w:pStyle w:val="NoSpacing"/>
              <w:spacing w:line="360" w:lineRule="auto"/>
              <w:jc w:val="center"/>
              <w:rPr>
                <w:rFonts w:ascii="Cambria" w:eastAsia="SimSun" w:hAnsi="Cambria" w:cs="Arial"/>
                <w:bCs/>
                <w:lang w:eastAsia="zh-CN"/>
              </w:rPr>
            </w:pPr>
            <w:r>
              <w:rPr>
                <w:rFonts w:ascii="Cambria" w:eastAsia="SimSun" w:hAnsi="Cambria" w:cs="Arial"/>
                <w:bCs/>
                <w:lang w:eastAsia="zh-CN"/>
              </w:rPr>
              <w:t>88</w:t>
            </w:r>
          </w:p>
        </w:tc>
      </w:tr>
    </w:tbl>
    <w:p w:rsidR="003F757D" w:rsidRDefault="003F757D" w:rsidP="00B373AD">
      <w:pPr>
        <w:contextualSpacing/>
        <w:jc w:val="both"/>
        <w:rPr>
          <w:rFonts w:ascii="Cambria" w:eastAsia="SimSun" w:hAnsi="Cambria" w:cs="Times New Roman"/>
          <w:lang w:val="en-US" w:eastAsia="zh-CN"/>
        </w:rPr>
      </w:pPr>
    </w:p>
    <w:p w:rsidR="00E17105" w:rsidRPr="003F757D" w:rsidRDefault="00E17105" w:rsidP="00B373AD">
      <w:pPr>
        <w:contextualSpacing/>
        <w:jc w:val="both"/>
        <w:rPr>
          <w:rFonts w:ascii="Cambria" w:eastAsia="SimSun" w:hAnsi="Cambria" w:cs="Times New Roman"/>
          <w:lang w:val="en-US" w:eastAsia="zh-CN"/>
        </w:rPr>
      </w:pPr>
    </w:p>
    <w:p w:rsidR="003F757D" w:rsidRPr="003F757D" w:rsidRDefault="003F757D" w:rsidP="003F757D">
      <w:pPr>
        <w:ind w:left="360"/>
        <w:contextualSpacing/>
        <w:jc w:val="center"/>
        <w:rPr>
          <w:rFonts w:ascii="Cambria" w:eastAsia="SimSun" w:hAnsi="Cambria" w:cs="Times New Roman"/>
          <w:lang w:val="en-US" w:eastAsia="zh-CN"/>
        </w:rPr>
      </w:pPr>
      <w:r w:rsidRPr="003F757D">
        <w:rPr>
          <w:rFonts w:ascii="Cambria" w:eastAsia="SimSun" w:hAnsi="Cambria" w:cs="Times New Roman"/>
          <w:lang w:val="en-US" w:eastAsia="zh-CN"/>
        </w:rPr>
        <w:t>Grafik Perbandingan Komposisi Pegawai Menurut Pendidikan</w:t>
      </w:r>
    </w:p>
    <w:p w:rsidR="003F757D" w:rsidRPr="00B66CBE" w:rsidRDefault="003F757D" w:rsidP="00B66CBE">
      <w:pPr>
        <w:contextualSpacing/>
        <w:jc w:val="both"/>
        <w:rPr>
          <w:rFonts w:ascii="Cambria" w:eastAsia="SimSun" w:hAnsi="Cambria" w:cs="Times New Roman"/>
          <w:noProof/>
          <w:lang w:val="en-US"/>
        </w:rPr>
      </w:pPr>
    </w:p>
    <w:p w:rsidR="003F757D" w:rsidRPr="003F757D" w:rsidRDefault="007658DF" w:rsidP="00B66CBE">
      <w:pPr>
        <w:contextualSpacing/>
        <w:jc w:val="both"/>
        <w:rPr>
          <w:rFonts w:ascii="Cambria" w:eastAsia="SimSun" w:hAnsi="Cambria" w:cs="Times New Roman"/>
          <w:lang w:val="en-US" w:eastAsia="zh-CN"/>
        </w:rPr>
      </w:pPr>
      <w:r>
        <w:rPr>
          <w:rFonts w:ascii="Cambria" w:eastAsia="SimSun" w:hAnsi="Cambria" w:cs="Times New Roman"/>
          <w:noProof/>
          <w:lang w:val="en-US" w:eastAsia="en-US"/>
        </w:rPr>
        <w:drawing>
          <wp:inline distT="0" distB="0" distL="0" distR="0">
            <wp:extent cx="5040630" cy="3390900"/>
            <wp:effectExtent l="19050" t="0" r="2667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71833" w:rsidRDefault="00D71833" w:rsidP="00D71833">
      <w:pPr>
        <w:pStyle w:val="NoSpacing"/>
      </w:pPr>
    </w:p>
    <w:p w:rsidR="00D71833" w:rsidRDefault="00D71833" w:rsidP="00F8727C">
      <w:pPr>
        <w:keepNext/>
        <w:tabs>
          <w:tab w:val="left" w:pos="374"/>
        </w:tabs>
        <w:spacing w:after="0" w:line="240" w:lineRule="auto"/>
        <w:jc w:val="both"/>
        <w:outlineLvl w:val="0"/>
        <w:rPr>
          <w:rFonts w:ascii="Cambria" w:eastAsia="Times New Roman" w:hAnsi="Cambria" w:cs="Times New Roman"/>
          <w:b/>
          <w:bCs/>
          <w:sz w:val="24"/>
          <w:szCs w:val="24"/>
          <w:lang w:val="en-US" w:eastAsia="en-US"/>
        </w:rPr>
      </w:pPr>
    </w:p>
    <w:p w:rsidR="003F757D" w:rsidRPr="003F757D" w:rsidRDefault="003F757D" w:rsidP="003F757D">
      <w:pPr>
        <w:keepNext/>
        <w:numPr>
          <w:ilvl w:val="5"/>
          <w:numId w:val="1"/>
        </w:numPr>
        <w:tabs>
          <w:tab w:val="clear" w:pos="4320"/>
          <w:tab w:val="left" w:pos="374"/>
          <w:tab w:val="left" w:pos="720"/>
        </w:tabs>
        <w:spacing w:after="0" w:line="360" w:lineRule="auto"/>
        <w:ind w:left="360" w:hanging="360"/>
        <w:jc w:val="both"/>
        <w:outlineLvl w:val="0"/>
        <w:rPr>
          <w:rFonts w:ascii="Cambria" w:eastAsia="Times New Roman" w:hAnsi="Cambria" w:cs="Times New Roman"/>
          <w:b/>
          <w:bCs/>
          <w:sz w:val="24"/>
          <w:szCs w:val="24"/>
          <w:lang w:val="en-US" w:eastAsia="en-US"/>
        </w:rPr>
      </w:pPr>
      <w:r w:rsidRPr="003F757D">
        <w:rPr>
          <w:rFonts w:ascii="Cambria" w:eastAsia="Times New Roman" w:hAnsi="Cambria" w:cs="Times New Roman"/>
          <w:b/>
          <w:bCs/>
          <w:sz w:val="24"/>
          <w:szCs w:val="24"/>
          <w:lang w:val="en-US" w:eastAsia="en-US"/>
        </w:rPr>
        <w:t>Sarana dan Prasarana</w:t>
      </w:r>
    </w:p>
    <w:p w:rsidR="003F757D" w:rsidRPr="003F757D" w:rsidRDefault="003F757D" w:rsidP="003F757D">
      <w:pPr>
        <w:autoSpaceDE w:val="0"/>
        <w:autoSpaceDN w:val="0"/>
        <w:adjustRightInd w:val="0"/>
        <w:spacing w:after="0" w:line="360" w:lineRule="auto"/>
        <w:contextualSpacing/>
        <w:jc w:val="center"/>
        <w:rPr>
          <w:rFonts w:ascii="Cambria" w:eastAsia="SimSun" w:hAnsi="Cambria" w:cs="Times New Roman"/>
          <w:lang w:val="en-US" w:eastAsia="zh-CN"/>
        </w:rPr>
      </w:pPr>
      <w:r w:rsidRPr="003F757D">
        <w:rPr>
          <w:rFonts w:ascii="Cambria" w:eastAsia="SimSun" w:hAnsi="Cambria" w:cs="Times New Roman"/>
          <w:lang w:val="en-US" w:eastAsia="zh-CN"/>
        </w:rPr>
        <w:t>Tabel 1.5. Data Sarana</w:t>
      </w:r>
      <w:r w:rsidR="005A6EA1">
        <w:rPr>
          <w:rFonts w:ascii="Cambria" w:eastAsia="SimSun" w:hAnsi="Cambria" w:cs="Times New Roman"/>
          <w:lang w:val="en-US" w:eastAsia="zh-CN"/>
        </w:rPr>
        <w:t xml:space="preserve"> dan Prasarana </w:t>
      </w:r>
      <w:r w:rsidR="0079169E">
        <w:rPr>
          <w:rFonts w:ascii="Cambria" w:eastAsia="SimSun" w:hAnsi="Cambria" w:cs="Times New Roman"/>
          <w:lang w:val="en-US" w:eastAsia="zh-CN"/>
        </w:rPr>
        <w:t>Badan Pengembangan Sumber daya Manusia</w:t>
      </w:r>
      <w:r w:rsidR="005A6EA1">
        <w:rPr>
          <w:rFonts w:ascii="Cambria" w:eastAsia="SimSun" w:hAnsi="Cambria" w:cs="Times New Roman"/>
          <w:lang w:val="en-US" w:eastAsia="zh-CN"/>
        </w:rPr>
        <w:t xml:space="preserve"> 2017</w:t>
      </w:r>
    </w:p>
    <w:tbl>
      <w:tblPr>
        <w:tblW w:w="5000" w:type="pct"/>
        <w:tblBorders>
          <w:top w:val="single" w:sz="8" w:space="0" w:color="8064A2"/>
          <w:left w:val="single" w:sz="8" w:space="0" w:color="8064A2"/>
          <w:bottom w:val="single" w:sz="8" w:space="0" w:color="8064A2"/>
          <w:right w:val="single" w:sz="8" w:space="0" w:color="8064A2"/>
        </w:tblBorders>
        <w:tblLook w:val="0000"/>
      </w:tblPr>
      <w:tblGrid>
        <w:gridCol w:w="579"/>
        <w:gridCol w:w="3025"/>
        <w:gridCol w:w="1217"/>
        <w:gridCol w:w="3333"/>
      </w:tblGrid>
      <w:tr w:rsidR="003F757D" w:rsidRPr="003F757D" w:rsidTr="00296900">
        <w:trPr>
          <w:tblHeader/>
        </w:trPr>
        <w:tc>
          <w:tcPr>
            <w:tcW w:w="355" w:type="pct"/>
            <w:shd w:val="clear" w:color="auto" w:fill="8064A2"/>
          </w:tcPr>
          <w:p w:rsidR="003F757D" w:rsidRPr="003F757D" w:rsidRDefault="003F757D" w:rsidP="003F757D">
            <w:pPr>
              <w:spacing w:after="0" w:line="360" w:lineRule="auto"/>
              <w:contextualSpacing/>
              <w:jc w:val="center"/>
              <w:rPr>
                <w:rFonts w:ascii="Cambria" w:eastAsia="SimSun" w:hAnsi="Cambria" w:cs="Arial"/>
                <w:bCs/>
                <w:color w:val="FFFFFF"/>
                <w:lang w:val="en-US" w:eastAsia="zh-CN"/>
              </w:rPr>
            </w:pPr>
            <w:r w:rsidRPr="003F757D">
              <w:rPr>
                <w:rFonts w:ascii="Cambria" w:eastAsia="SimSun" w:hAnsi="Cambria" w:cs="Arial"/>
                <w:bCs/>
                <w:color w:val="FFFFFF"/>
                <w:lang w:val="en-US" w:eastAsia="zh-CN"/>
              </w:rPr>
              <w:t>No.</w:t>
            </w:r>
          </w:p>
        </w:tc>
        <w:tc>
          <w:tcPr>
            <w:tcW w:w="1855" w:type="pct"/>
            <w:shd w:val="clear" w:color="auto" w:fill="8064A2"/>
          </w:tcPr>
          <w:p w:rsidR="003F757D" w:rsidRPr="003F757D" w:rsidRDefault="003F757D" w:rsidP="003F757D">
            <w:pPr>
              <w:spacing w:after="0" w:line="360" w:lineRule="auto"/>
              <w:contextualSpacing/>
              <w:jc w:val="center"/>
              <w:rPr>
                <w:rFonts w:ascii="Cambria" w:eastAsia="SimSun" w:hAnsi="Cambria" w:cs="Arial"/>
                <w:bCs/>
                <w:color w:val="FFFFFF"/>
                <w:lang w:val="en-US" w:eastAsia="zh-CN"/>
              </w:rPr>
            </w:pPr>
            <w:r w:rsidRPr="003F757D">
              <w:rPr>
                <w:rFonts w:ascii="Cambria" w:eastAsia="SimSun" w:hAnsi="Cambria" w:cs="Arial"/>
                <w:bCs/>
                <w:color w:val="FFFFFF"/>
                <w:lang w:val="en-US" w:eastAsia="zh-CN"/>
              </w:rPr>
              <w:t xml:space="preserve">Sarana/ Prasarana </w:t>
            </w:r>
          </w:p>
        </w:tc>
        <w:tc>
          <w:tcPr>
            <w:tcW w:w="746" w:type="pct"/>
            <w:shd w:val="clear" w:color="auto" w:fill="8064A2"/>
          </w:tcPr>
          <w:p w:rsidR="003F757D" w:rsidRPr="003F757D" w:rsidRDefault="003F757D" w:rsidP="003F757D">
            <w:pPr>
              <w:spacing w:after="0" w:line="360" w:lineRule="auto"/>
              <w:contextualSpacing/>
              <w:jc w:val="center"/>
              <w:rPr>
                <w:rFonts w:ascii="Cambria" w:eastAsia="SimSun" w:hAnsi="Cambria" w:cs="Arial"/>
                <w:bCs/>
                <w:color w:val="FFFFFF"/>
                <w:lang w:val="en-US" w:eastAsia="zh-CN"/>
              </w:rPr>
            </w:pPr>
            <w:r w:rsidRPr="003F757D">
              <w:rPr>
                <w:rFonts w:ascii="Cambria" w:eastAsia="SimSun" w:hAnsi="Cambria" w:cs="Arial"/>
                <w:bCs/>
                <w:color w:val="FFFFFF"/>
                <w:lang w:val="en-US" w:eastAsia="zh-CN"/>
              </w:rPr>
              <w:t>Jumlah</w:t>
            </w:r>
          </w:p>
        </w:tc>
        <w:tc>
          <w:tcPr>
            <w:tcW w:w="2044" w:type="pct"/>
            <w:shd w:val="clear" w:color="auto" w:fill="8064A2"/>
          </w:tcPr>
          <w:p w:rsidR="003F757D" w:rsidRPr="003F757D" w:rsidRDefault="003F757D" w:rsidP="003F757D">
            <w:pPr>
              <w:spacing w:after="0" w:line="360" w:lineRule="auto"/>
              <w:contextualSpacing/>
              <w:jc w:val="center"/>
              <w:rPr>
                <w:rFonts w:ascii="Cambria" w:eastAsia="SimSun" w:hAnsi="Cambria" w:cs="Arial"/>
                <w:bCs/>
                <w:color w:val="FFFFFF"/>
                <w:lang w:val="en-US" w:eastAsia="zh-CN"/>
              </w:rPr>
            </w:pPr>
            <w:r w:rsidRPr="003F757D">
              <w:rPr>
                <w:rFonts w:ascii="Cambria" w:eastAsia="SimSun" w:hAnsi="Cambria" w:cs="Arial"/>
                <w:bCs/>
                <w:color w:val="FFFFFF"/>
                <w:lang w:val="en-US" w:eastAsia="zh-CN"/>
              </w:rPr>
              <w:t xml:space="preserve">Keterangan </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rPr>
                <w:rFonts w:ascii="Cambria" w:eastAsia="SimSun" w:hAnsi="Cambria" w:cs="Arial"/>
                <w:b/>
                <w:lang w:val="en-US" w:eastAsia="zh-CN"/>
              </w:rPr>
            </w:pPr>
            <w:r w:rsidRPr="003F757D">
              <w:rPr>
                <w:rFonts w:ascii="Cambria" w:eastAsia="SimSun" w:hAnsi="Cambria" w:cs="Arial"/>
                <w:b/>
                <w:lang w:val="en-US" w:eastAsia="zh-CN"/>
              </w:rPr>
              <w:t>Sarana:</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
                <w:lang w:val="en-US" w:eastAsia="zh-CN"/>
              </w:rPr>
            </w:pP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
                <w:lang w:val="en-US" w:eastAsia="zh-CN"/>
              </w:rPr>
            </w:pP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w:t>
            </w: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Aula</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w:t>
            </w: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Ruang Kelas</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3</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3</w:t>
            </w: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Ruang Diskusi</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4</w:t>
            </w: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Ruang Kantor</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5</w:t>
            </w: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Ruang Komputer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6</w:t>
            </w: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Asrama bagi peserta</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3</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rPr>
          <w:trHeight w:val="215"/>
        </w:trPr>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7</w:t>
            </w: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 xml:space="preserve">Perpustakaan </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8</w:t>
            </w: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Ruang Makan</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9</w:t>
            </w: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Fasilitas Olahraga/Fitness</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10</w:t>
            </w: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lang w:val="en-US" w:eastAsia="zh-CN"/>
              </w:rPr>
            </w:pPr>
            <w:r w:rsidRPr="003F757D">
              <w:rPr>
                <w:rFonts w:ascii="Cambria" w:eastAsia="SimSun" w:hAnsi="Cambria" w:cs="Arial"/>
                <w:lang w:val="en-US" w:eastAsia="zh-CN"/>
              </w:rPr>
              <w:t>Tempat Ibadah/Mushalla</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 xml:space="preserve">1 </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p>
        </w:tc>
        <w:tc>
          <w:tcPr>
            <w:tcW w:w="1855" w:type="pct"/>
          </w:tcPr>
          <w:p w:rsidR="003F757D" w:rsidRPr="003F757D" w:rsidRDefault="003F757D" w:rsidP="003F757D">
            <w:pPr>
              <w:spacing w:after="0" w:line="240" w:lineRule="auto"/>
              <w:contextualSpacing/>
              <w:jc w:val="both"/>
              <w:rPr>
                <w:rFonts w:ascii="Cambria" w:eastAsia="SimSun" w:hAnsi="Cambria" w:cs="Arial"/>
                <w:lang w:val="en-US" w:eastAsia="zh-CN"/>
              </w:rPr>
            </w:pP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p>
        </w:tc>
        <w:tc>
          <w:tcPr>
            <w:tcW w:w="1855" w:type="pct"/>
            <w:tcBorders>
              <w:top w:val="single" w:sz="8" w:space="0" w:color="8064A2"/>
              <w:bottom w:val="single" w:sz="8" w:space="0" w:color="8064A2"/>
            </w:tcBorders>
          </w:tcPr>
          <w:p w:rsidR="003F757D" w:rsidRPr="003F757D" w:rsidRDefault="003F757D" w:rsidP="003F757D">
            <w:pPr>
              <w:spacing w:after="0" w:line="240" w:lineRule="auto"/>
              <w:contextualSpacing/>
              <w:jc w:val="both"/>
              <w:rPr>
                <w:rFonts w:ascii="Cambria" w:eastAsia="SimSun" w:hAnsi="Cambria" w:cs="Arial"/>
                <w:b/>
                <w:lang w:val="en-US" w:eastAsia="zh-CN"/>
              </w:rPr>
            </w:pPr>
            <w:r w:rsidRPr="003F757D">
              <w:rPr>
                <w:rFonts w:ascii="Cambria" w:eastAsia="SimSun" w:hAnsi="Cambria" w:cs="Arial"/>
                <w:b/>
                <w:lang w:val="en-US" w:eastAsia="zh-CN"/>
              </w:rPr>
              <w:t>Prasarana</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Komputer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20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Wireless</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10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3</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OHP</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12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Rusak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4</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Faximile</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5</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Pesawat HT</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12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6</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Pesawat Komunikasi</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7</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TV Monitor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6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8</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Video player</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9</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Keyboard/speaker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buah</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10</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Tensimeter</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11</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 xml:space="preserve">AC </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68 buah</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12</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Timbangan badan</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buah</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13</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LCD proyektor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13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14</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Komputer laburatorium</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29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15</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Notebook</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11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3 buah rusak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16</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Filling cabinet</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buah</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17</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Rak arsip</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4 buah</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18</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Wifi USB</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5 buah</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19</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Wireless access point</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4 buah</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20</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Mikrooptik wireless LAN</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buah</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21</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Rollingdoor sekat ruang diskusi</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paket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22</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Gordyn dan vitrage</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paket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23</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Printer laser</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unit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24</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Genset</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unit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25</w:t>
            </w:r>
          </w:p>
        </w:tc>
        <w:tc>
          <w:tcPr>
            <w:tcW w:w="1855" w:type="pct"/>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Sekat antar ruang</w:t>
            </w:r>
          </w:p>
        </w:tc>
        <w:tc>
          <w:tcPr>
            <w:tcW w:w="746"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1 paket</w:t>
            </w:r>
          </w:p>
        </w:tc>
        <w:tc>
          <w:tcPr>
            <w:tcW w:w="2044" w:type="pct"/>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r w:rsidR="003F757D" w:rsidRPr="003F757D" w:rsidTr="00296900">
        <w:tc>
          <w:tcPr>
            <w:tcW w:w="355"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bCs/>
                <w:lang w:val="en-US" w:eastAsia="zh-CN"/>
              </w:rPr>
            </w:pPr>
            <w:r w:rsidRPr="003F757D">
              <w:rPr>
                <w:rFonts w:ascii="Cambria" w:eastAsia="SimSun" w:hAnsi="Cambria" w:cs="Arial"/>
                <w:bCs/>
                <w:lang w:val="en-US" w:eastAsia="zh-CN"/>
              </w:rPr>
              <w:t>26</w:t>
            </w:r>
          </w:p>
        </w:tc>
        <w:tc>
          <w:tcPr>
            <w:tcW w:w="1855" w:type="pct"/>
            <w:tcBorders>
              <w:top w:val="single" w:sz="8" w:space="0" w:color="8064A2"/>
              <w:bottom w:val="single" w:sz="8" w:space="0" w:color="8064A2"/>
            </w:tcBorders>
          </w:tcPr>
          <w:p w:rsidR="003F757D" w:rsidRPr="003F757D" w:rsidRDefault="003F757D" w:rsidP="003F757D">
            <w:pPr>
              <w:spacing w:after="0" w:line="240" w:lineRule="auto"/>
              <w:rPr>
                <w:rFonts w:ascii="Cambria" w:eastAsia="Calibri" w:hAnsi="Cambria" w:cs="Arial"/>
                <w:lang w:val="en-US" w:eastAsia="en-US"/>
              </w:rPr>
            </w:pPr>
            <w:r w:rsidRPr="003F757D">
              <w:rPr>
                <w:rFonts w:ascii="Cambria" w:eastAsia="Calibri" w:hAnsi="Cambria" w:cs="Arial"/>
                <w:lang w:val="en-US" w:eastAsia="en-US"/>
              </w:rPr>
              <w:t>CCTV</w:t>
            </w:r>
          </w:p>
        </w:tc>
        <w:tc>
          <w:tcPr>
            <w:tcW w:w="746"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2 paket</w:t>
            </w:r>
          </w:p>
        </w:tc>
        <w:tc>
          <w:tcPr>
            <w:tcW w:w="2044" w:type="pct"/>
            <w:tcBorders>
              <w:top w:val="single" w:sz="8" w:space="0" w:color="8064A2"/>
              <w:bottom w:val="single" w:sz="8" w:space="0" w:color="8064A2"/>
            </w:tcBorders>
          </w:tcPr>
          <w:p w:rsidR="003F757D" w:rsidRPr="003F757D" w:rsidRDefault="003F757D" w:rsidP="003F757D">
            <w:pPr>
              <w:spacing w:after="0" w:line="240" w:lineRule="auto"/>
              <w:contextualSpacing/>
              <w:jc w:val="center"/>
              <w:rPr>
                <w:rFonts w:ascii="Cambria" w:eastAsia="SimSun" w:hAnsi="Cambria" w:cs="Arial"/>
                <w:lang w:val="en-US" w:eastAsia="zh-CN"/>
              </w:rPr>
            </w:pPr>
            <w:r w:rsidRPr="003F757D">
              <w:rPr>
                <w:rFonts w:ascii="Cambria" w:eastAsia="SimSun" w:hAnsi="Cambria" w:cs="Arial"/>
                <w:lang w:val="en-US" w:eastAsia="zh-CN"/>
              </w:rPr>
              <w:t>Baik</w:t>
            </w:r>
          </w:p>
        </w:tc>
      </w:tr>
    </w:tbl>
    <w:p w:rsidR="003F757D" w:rsidRPr="003F757D" w:rsidRDefault="003F757D" w:rsidP="003F757D">
      <w:pPr>
        <w:autoSpaceDE w:val="0"/>
        <w:autoSpaceDN w:val="0"/>
        <w:adjustRightInd w:val="0"/>
        <w:spacing w:after="0" w:line="360" w:lineRule="auto"/>
        <w:ind w:left="786"/>
        <w:contextualSpacing/>
        <w:rPr>
          <w:rFonts w:ascii="Cambria" w:eastAsia="SimSun" w:hAnsi="Cambria" w:cs="Times New Roman"/>
          <w:lang w:val="en-US" w:eastAsia="zh-CN"/>
        </w:rPr>
      </w:pPr>
    </w:p>
    <w:p w:rsidR="003F757D" w:rsidRPr="003F757D" w:rsidRDefault="003F757D" w:rsidP="003F757D">
      <w:pPr>
        <w:keepNext/>
        <w:numPr>
          <w:ilvl w:val="5"/>
          <w:numId w:val="1"/>
        </w:numPr>
        <w:tabs>
          <w:tab w:val="clear" w:pos="4320"/>
          <w:tab w:val="left" w:pos="374"/>
          <w:tab w:val="left" w:pos="720"/>
        </w:tabs>
        <w:spacing w:after="0" w:line="360" w:lineRule="auto"/>
        <w:ind w:left="360" w:hanging="360"/>
        <w:jc w:val="both"/>
        <w:outlineLvl w:val="0"/>
        <w:rPr>
          <w:rFonts w:ascii="Cambria" w:eastAsia="Times New Roman" w:hAnsi="Cambria" w:cs="Times New Roman"/>
          <w:b/>
          <w:bCs/>
          <w:sz w:val="24"/>
          <w:szCs w:val="24"/>
          <w:lang w:val="en-US" w:eastAsia="en-US"/>
        </w:rPr>
      </w:pPr>
      <w:r w:rsidRPr="003F757D">
        <w:rPr>
          <w:rFonts w:ascii="Cambria" w:eastAsia="Times New Roman" w:hAnsi="Cambria" w:cs="Times New Roman"/>
          <w:b/>
          <w:bCs/>
          <w:sz w:val="24"/>
          <w:szCs w:val="24"/>
          <w:lang w:val="en-US" w:eastAsia="en-US"/>
        </w:rPr>
        <w:lastRenderedPageBreak/>
        <w:t>Anggaran</w:t>
      </w:r>
    </w:p>
    <w:p w:rsidR="00FB34E8" w:rsidRDefault="00FB34E8" w:rsidP="00FB34E8">
      <w:pPr>
        <w:pStyle w:val="NoSpacing1"/>
      </w:pPr>
    </w:p>
    <w:p w:rsidR="003F757D" w:rsidRPr="003F757D" w:rsidRDefault="003F757D" w:rsidP="003F757D">
      <w:pPr>
        <w:spacing w:line="360" w:lineRule="auto"/>
        <w:ind w:left="360" w:firstLine="65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Secara statisti</w:t>
      </w:r>
      <w:r w:rsidR="005A6EA1">
        <w:rPr>
          <w:rFonts w:ascii="Cambria" w:eastAsia="SimSun" w:hAnsi="Cambria" w:cs="Times New Roman"/>
          <w:lang w:val="en-US" w:eastAsia="zh-CN"/>
        </w:rPr>
        <w:t>k</w:t>
      </w:r>
      <w:r w:rsidRPr="003F757D">
        <w:rPr>
          <w:rFonts w:ascii="Cambria" w:eastAsia="SimSun" w:hAnsi="Cambria" w:cs="Times New Roman"/>
          <w:lang w:val="en-US" w:eastAsia="zh-CN"/>
        </w:rPr>
        <w:t>, anggaran Dana APBD pada kegiatan kediklatan pada Badan Pen</w:t>
      </w:r>
      <w:r w:rsidR="005A6EA1">
        <w:rPr>
          <w:rFonts w:ascii="Cambria" w:eastAsia="SimSun" w:hAnsi="Cambria" w:cs="Times New Roman"/>
          <w:lang w:val="en-US" w:eastAsia="zh-CN"/>
        </w:rPr>
        <w:t xml:space="preserve">gembangan Sumber Daya Manusia </w:t>
      </w:r>
      <w:r w:rsidRPr="003F757D">
        <w:rPr>
          <w:rFonts w:ascii="Cambria" w:eastAsia="SimSun" w:hAnsi="Cambria" w:cs="Times New Roman"/>
          <w:lang w:val="en-US" w:eastAsia="zh-CN"/>
        </w:rPr>
        <w:t xml:space="preserve">Provinsi Sumatera Barat terlihat cukup signifikan dan direspon positif oleh kebijakan politik pimpinan daerah </w:t>
      </w:r>
      <w:r w:rsidR="005A6EA1">
        <w:rPr>
          <w:rFonts w:ascii="Cambria" w:eastAsia="SimSun" w:hAnsi="Cambria" w:cs="Times New Roman"/>
          <w:lang w:val="en-US" w:eastAsia="zh-CN"/>
        </w:rPr>
        <w:t>dala</w:t>
      </w:r>
      <w:r w:rsidR="00D275E4">
        <w:rPr>
          <w:rFonts w:ascii="Cambria" w:eastAsia="SimSun" w:hAnsi="Cambria" w:cs="Times New Roman"/>
          <w:lang w:val="en-US" w:eastAsia="zh-CN"/>
        </w:rPr>
        <w:t>m rentang tahun 2010 sampai 2017</w:t>
      </w:r>
      <w:r w:rsidR="005A6EA1">
        <w:rPr>
          <w:rFonts w:ascii="Cambria" w:eastAsia="SimSun" w:hAnsi="Cambria" w:cs="Times New Roman"/>
          <w:lang w:val="en-US" w:eastAsia="zh-CN"/>
        </w:rPr>
        <w:t>,</w:t>
      </w:r>
      <w:r w:rsidRPr="003F757D">
        <w:rPr>
          <w:rFonts w:ascii="Cambria" w:eastAsia="SimSun" w:hAnsi="Cambria" w:cs="Times New Roman"/>
          <w:lang w:val="en-US" w:eastAsia="zh-CN"/>
        </w:rPr>
        <w:t xml:space="preserve"> secara bertahap dilakukan peningkatan kualitas SDM Aparatur dengan penyelenggaraan diklat yang semakin berkualitas dan terarah. </w:t>
      </w:r>
      <w:r w:rsidR="005A6EA1">
        <w:rPr>
          <w:rFonts w:ascii="Cambria" w:eastAsia="SimSun" w:hAnsi="Cambria" w:cs="Times New Roman"/>
          <w:lang w:val="en-US" w:eastAsia="zh-CN"/>
        </w:rPr>
        <w:t>Hal ini sejalan dengan</w:t>
      </w:r>
      <w:r w:rsidRPr="003F757D">
        <w:rPr>
          <w:rFonts w:ascii="Cambria" w:eastAsia="SimSun" w:hAnsi="Cambria" w:cs="Times New Roman"/>
          <w:lang w:val="en-US" w:eastAsia="zh-CN"/>
        </w:rPr>
        <w:t xml:space="preserve"> ukuran standar yang telah ditetapkan dalam Surat Edaran Menteri Dalam Negeri Tentang Pengalokasian Anggaran untuk Peningkatan SDM Pemerintah Daerah minimal 2,5% - 5% dari APBD masing-masing daerah. </w:t>
      </w:r>
      <w:r w:rsidR="005A6EA1">
        <w:rPr>
          <w:rFonts w:ascii="Cambria" w:eastAsia="SimSun" w:hAnsi="Cambria" w:cs="Times New Roman"/>
          <w:lang w:val="en-US" w:eastAsia="zh-CN"/>
        </w:rPr>
        <w:t>Namun pada tahun 2017 terjadi penurunan pagu ang</w:t>
      </w:r>
      <w:r w:rsidR="004D330A">
        <w:rPr>
          <w:rFonts w:ascii="Cambria" w:eastAsia="SimSun" w:hAnsi="Cambria" w:cs="Times New Roman"/>
          <w:lang w:val="en-US" w:eastAsia="zh-CN"/>
        </w:rPr>
        <w:t xml:space="preserve">garan yang cukup besar, yaitu </w:t>
      </w:r>
      <w:r w:rsidR="005A6EA1">
        <w:rPr>
          <w:rFonts w:ascii="Cambria" w:eastAsia="SimSun" w:hAnsi="Cambria" w:cs="Times New Roman"/>
          <w:lang w:val="en-US" w:eastAsia="zh-CN"/>
        </w:rPr>
        <w:t xml:space="preserve">sebesar </w:t>
      </w:r>
      <w:r w:rsidR="004D330A">
        <w:rPr>
          <w:rFonts w:ascii="Cambria" w:eastAsia="SimSun" w:hAnsi="Cambria" w:cs="Times New Roman"/>
          <w:lang w:val="en-US" w:eastAsia="zh-CN"/>
        </w:rPr>
        <w:t xml:space="preserve">19,55 % dibanding pagu danatahun 2016. </w:t>
      </w:r>
      <w:r w:rsidRPr="003F757D">
        <w:rPr>
          <w:rFonts w:ascii="Cambria" w:eastAsia="SimSun" w:hAnsi="Cambria" w:cs="Times New Roman"/>
          <w:lang w:val="en-US" w:eastAsia="zh-CN"/>
        </w:rPr>
        <w:t xml:space="preserve">Dari data berikut dapat dilihat perkembangan Dana APBD pada Badan </w:t>
      </w:r>
      <w:r w:rsidR="004D330A">
        <w:rPr>
          <w:rFonts w:ascii="Cambria" w:eastAsia="SimSun" w:hAnsi="Cambria" w:cs="Times New Roman"/>
          <w:lang w:val="en-US" w:eastAsia="zh-CN"/>
        </w:rPr>
        <w:t>Pengembangan Sumber Daya Manusia</w:t>
      </w:r>
      <w:r w:rsidRPr="003F757D">
        <w:rPr>
          <w:rFonts w:ascii="Cambria" w:eastAsia="SimSun" w:hAnsi="Cambria" w:cs="Times New Roman"/>
          <w:lang w:val="en-US" w:eastAsia="zh-CN"/>
        </w:rPr>
        <w:t xml:space="preserve"> Provinsi Sumatera Barat.</w:t>
      </w:r>
    </w:p>
    <w:p w:rsidR="003F757D" w:rsidRPr="003F757D" w:rsidRDefault="003F757D" w:rsidP="003F757D">
      <w:pPr>
        <w:spacing w:line="360" w:lineRule="auto"/>
        <w:ind w:left="786" w:firstLine="654"/>
        <w:contextualSpacing/>
        <w:jc w:val="both"/>
        <w:rPr>
          <w:rFonts w:ascii="Cambria" w:eastAsia="SimSun" w:hAnsi="Cambria" w:cs="Times New Roman"/>
          <w:lang w:val="en-US" w:eastAsia="zh-CN"/>
        </w:rPr>
      </w:pPr>
    </w:p>
    <w:p w:rsidR="00E70614" w:rsidRDefault="003F757D" w:rsidP="00E70614">
      <w:pPr>
        <w:spacing w:line="360" w:lineRule="auto"/>
        <w:contextualSpacing/>
        <w:jc w:val="center"/>
        <w:rPr>
          <w:rFonts w:ascii="Cambria" w:eastAsia="SimSun" w:hAnsi="Cambria" w:cs="Times New Roman"/>
          <w:lang w:val="en-US" w:eastAsia="zh-CN"/>
        </w:rPr>
      </w:pPr>
      <w:r w:rsidRPr="003F757D">
        <w:rPr>
          <w:rFonts w:ascii="Cambria" w:eastAsia="SimSun" w:hAnsi="Cambria" w:cs="Times New Roman"/>
          <w:lang w:val="en-US" w:eastAsia="zh-CN"/>
        </w:rPr>
        <w:t xml:space="preserve">Tabel 1.6. Data Dana APBD </w:t>
      </w:r>
      <w:r w:rsidR="0079169E">
        <w:rPr>
          <w:rFonts w:ascii="Cambria" w:eastAsia="SimSun" w:hAnsi="Cambria" w:cs="Times New Roman"/>
          <w:lang w:val="en-US" w:eastAsia="zh-CN"/>
        </w:rPr>
        <w:t>Badan Pengembangan Sumber daya Manusia</w:t>
      </w:r>
      <w:r w:rsidRPr="003F757D">
        <w:rPr>
          <w:rFonts w:ascii="Cambria" w:eastAsia="SimSun" w:hAnsi="Cambria" w:cs="Times New Roman"/>
          <w:lang w:val="en-US" w:eastAsia="zh-CN"/>
        </w:rPr>
        <w:t xml:space="preserve"> periode 2010 </w:t>
      </w:r>
      <w:r w:rsidR="00E70614">
        <w:rPr>
          <w:rFonts w:ascii="Cambria" w:eastAsia="SimSun" w:hAnsi="Cambria" w:cs="Times New Roman"/>
          <w:lang w:val="en-US" w:eastAsia="zh-CN"/>
        </w:rPr>
        <w:t>–</w:t>
      </w:r>
      <w:r w:rsidRPr="003F757D">
        <w:rPr>
          <w:rFonts w:ascii="Cambria" w:eastAsia="SimSun" w:hAnsi="Cambria" w:cs="Times New Roman"/>
          <w:lang w:val="en-US" w:eastAsia="zh-CN"/>
        </w:rPr>
        <w:t xml:space="preserve"> 201</w:t>
      </w:r>
      <w:r w:rsidR="004D330A">
        <w:rPr>
          <w:rFonts w:ascii="Cambria" w:eastAsia="SimSun" w:hAnsi="Cambria" w:cs="Times New Roman"/>
          <w:lang w:val="en-US" w:eastAsia="zh-CN"/>
        </w:rPr>
        <w:t>7</w:t>
      </w:r>
    </w:p>
    <w:p w:rsidR="00E70614" w:rsidRPr="00E70614" w:rsidRDefault="00E70614" w:rsidP="00E70614">
      <w:pPr>
        <w:pStyle w:val="NoSpacing"/>
        <w:rPr>
          <w:sz w:val="10"/>
          <w:szCs w:val="10"/>
        </w:rPr>
      </w:pPr>
    </w:p>
    <w:tbl>
      <w:tblPr>
        <w:tblW w:w="7302" w:type="dxa"/>
        <w:tblInd w:w="53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tblPr>
      <w:tblGrid>
        <w:gridCol w:w="2717"/>
        <w:gridCol w:w="4585"/>
      </w:tblGrid>
      <w:tr w:rsidR="003F757D" w:rsidRPr="003F757D" w:rsidTr="00296900">
        <w:trPr>
          <w:trHeight w:val="708"/>
        </w:trPr>
        <w:tc>
          <w:tcPr>
            <w:tcW w:w="7302" w:type="dxa"/>
            <w:gridSpan w:val="2"/>
            <w:tcBorders>
              <w:top w:val="single" w:sz="8" w:space="0" w:color="C0504D"/>
              <w:left w:val="single" w:sz="8" w:space="0" w:color="C0504D"/>
              <w:bottom w:val="single" w:sz="18" w:space="0" w:color="C0504D"/>
              <w:right w:val="single" w:sz="8" w:space="0" w:color="C0504D"/>
            </w:tcBorders>
          </w:tcPr>
          <w:p w:rsidR="003F757D" w:rsidRPr="003F757D" w:rsidRDefault="003F757D" w:rsidP="003F757D">
            <w:pPr>
              <w:spacing w:after="0" w:line="240" w:lineRule="auto"/>
              <w:jc w:val="center"/>
              <w:rPr>
                <w:rFonts w:ascii="Cambria" w:eastAsia="Times New Roman" w:hAnsi="Cambria" w:cs="Times New Roman"/>
                <w:bCs/>
                <w:color w:val="000000"/>
                <w:lang w:val="en-US" w:eastAsia="en-US"/>
              </w:rPr>
            </w:pPr>
            <w:r w:rsidRPr="003F757D">
              <w:rPr>
                <w:rFonts w:ascii="Cambria" w:eastAsia="Times New Roman" w:hAnsi="Cambria" w:cs="Times New Roman"/>
                <w:b/>
                <w:bCs/>
                <w:color w:val="000000"/>
                <w:lang w:val="en-US" w:eastAsia="en-US"/>
              </w:rPr>
              <w:t xml:space="preserve">Perkembangan Jumlah Dana APBD </w:t>
            </w:r>
          </w:p>
          <w:p w:rsidR="003F757D" w:rsidRPr="003F757D" w:rsidRDefault="0079169E" w:rsidP="003F757D">
            <w:pPr>
              <w:spacing w:after="0" w:line="240" w:lineRule="auto"/>
              <w:jc w:val="center"/>
              <w:rPr>
                <w:rFonts w:ascii="Cambria" w:eastAsia="Times New Roman" w:hAnsi="Cambria" w:cs="Times New Roman"/>
                <w:bCs/>
                <w:color w:val="000000"/>
                <w:lang w:val="en-US" w:eastAsia="en-US"/>
              </w:rPr>
            </w:pPr>
            <w:r>
              <w:rPr>
                <w:rFonts w:ascii="Cambria" w:eastAsia="Times New Roman" w:hAnsi="Cambria" w:cs="Times New Roman"/>
                <w:b/>
                <w:bCs/>
                <w:color w:val="000000"/>
                <w:lang w:val="en-US" w:eastAsia="en-US"/>
              </w:rPr>
              <w:t>Badan Pengembangan Sumber daya Manusia</w:t>
            </w:r>
            <w:r w:rsidR="003F757D" w:rsidRPr="003F757D">
              <w:rPr>
                <w:rFonts w:ascii="Cambria" w:eastAsia="Times New Roman" w:hAnsi="Cambria" w:cs="Times New Roman"/>
                <w:b/>
                <w:bCs/>
                <w:color w:val="000000"/>
                <w:lang w:val="en-US" w:eastAsia="en-US"/>
              </w:rPr>
              <w:t xml:space="preserve"> Provinsi Sumatera Barat </w:t>
            </w:r>
          </w:p>
        </w:tc>
      </w:tr>
      <w:tr w:rsidR="003F757D" w:rsidRPr="003F757D" w:rsidTr="00E70614">
        <w:trPr>
          <w:trHeight w:val="386"/>
        </w:trPr>
        <w:tc>
          <w:tcPr>
            <w:tcW w:w="2717"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b/>
                <w:bCs/>
                <w:color w:val="000000"/>
                <w:lang w:val="en-US" w:eastAsia="en-US"/>
              </w:rPr>
              <w:t>TAHUN</w:t>
            </w:r>
          </w:p>
        </w:tc>
        <w:tc>
          <w:tcPr>
            <w:tcW w:w="4585"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RUTIN/APBD</w:t>
            </w:r>
          </w:p>
        </w:tc>
      </w:tr>
      <w:tr w:rsidR="003F757D" w:rsidRPr="003F757D" w:rsidTr="00E70614">
        <w:trPr>
          <w:trHeight w:val="403"/>
        </w:trPr>
        <w:tc>
          <w:tcPr>
            <w:tcW w:w="2717"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2010</w:t>
            </w:r>
          </w:p>
        </w:tc>
        <w:tc>
          <w:tcPr>
            <w:tcW w:w="4585"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10.920.348.022,-</w:t>
            </w:r>
          </w:p>
        </w:tc>
      </w:tr>
      <w:tr w:rsidR="003F757D" w:rsidRPr="003F757D" w:rsidTr="00E70614">
        <w:trPr>
          <w:trHeight w:val="408"/>
        </w:trPr>
        <w:tc>
          <w:tcPr>
            <w:tcW w:w="2717"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2011</w:t>
            </w:r>
          </w:p>
        </w:tc>
        <w:tc>
          <w:tcPr>
            <w:tcW w:w="4585"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12.531.879.366,-</w:t>
            </w:r>
          </w:p>
        </w:tc>
      </w:tr>
      <w:tr w:rsidR="003F757D" w:rsidRPr="003F757D" w:rsidTr="00E70614">
        <w:trPr>
          <w:trHeight w:val="401"/>
        </w:trPr>
        <w:tc>
          <w:tcPr>
            <w:tcW w:w="2717"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2012</w:t>
            </w:r>
          </w:p>
        </w:tc>
        <w:tc>
          <w:tcPr>
            <w:tcW w:w="4585"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11.561.892.316,-</w:t>
            </w:r>
          </w:p>
        </w:tc>
      </w:tr>
      <w:tr w:rsidR="003F757D" w:rsidRPr="003F757D" w:rsidTr="00E70614">
        <w:trPr>
          <w:trHeight w:val="407"/>
        </w:trPr>
        <w:tc>
          <w:tcPr>
            <w:tcW w:w="2717"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2013</w:t>
            </w:r>
          </w:p>
        </w:tc>
        <w:tc>
          <w:tcPr>
            <w:tcW w:w="4585"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15.358.771.780,-</w:t>
            </w:r>
          </w:p>
        </w:tc>
      </w:tr>
      <w:tr w:rsidR="003F757D" w:rsidRPr="003F757D" w:rsidTr="00E70614">
        <w:trPr>
          <w:trHeight w:val="413"/>
        </w:trPr>
        <w:tc>
          <w:tcPr>
            <w:tcW w:w="2717"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2014</w:t>
            </w:r>
          </w:p>
        </w:tc>
        <w:tc>
          <w:tcPr>
            <w:tcW w:w="4585" w:type="dxa"/>
            <w:tcBorders>
              <w:top w:val="single" w:sz="8" w:space="0" w:color="C0504D"/>
              <w:bottom w:val="single" w:sz="8" w:space="0" w:color="C0504D"/>
            </w:tcBorders>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15.557.033.144,-</w:t>
            </w:r>
          </w:p>
        </w:tc>
      </w:tr>
      <w:tr w:rsidR="003F757D" w:rsidRPr="003F757D" w:rsidTr="00E70614">
        <w:trPr>
          <w:trHeight w:val="405"/>
        </w:trPr>
        <w:tc>
          <w:tcPr>
            <w:tcW w:w="2717"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2015</w:t>
            </w:r>
          </w:p>
        </w:tc>
        <w:tc>
          <w:tcPr>
            <w:tcW w:w="4585" w:type="dxa"/>
            <w:tcBorders>
              <w:top w:val="single" w:sz="8" w:space="0" w:color="C0504D"/>
              <w:bottom w:val="single" w:sz="8" w:space="0" w:color="C0504D"/>
            </w:tcBorders>
            <w:shd w:val="clear" w:color="auto" w:fill="EFD3D2"/>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20.862.685.365,-</w:t>
            </w:r>
          </w:p>
        </w:tc>
      </w:tr>
      <w:tr w:rsidR="003F757D" w:rsidRPr="003F757D" w:rsidTr="00E70614">
        <w:trPr>
          <w:trHeight w:val="397"/>
        </w:trPr>
        <w:tc>
          <w:tcPr>
            <w:tcW w:w="2717" w:type="dxa"/>
            <w:tcBorders>
              <w:top w:val="single" w:sz="8" w:space="0" w:color="C0504D"/>
              <w:bottom w:val="single" w:sz="8" w:space="0" w:color="C0504D"/>
            </w:tcBorders>
            <w:shd w:val="clear" w:color="auto" w:fill="FFFFFF" w:themeFill="background1"/>
            <w:vAlign w:val="center"/>
          </w:tcPr>
          <w:p w:rsidR="003F757D" w:rsidRPr="003F757D" w:rsidRDefault="003F757D" w:rsidP="00E70614">
            <w:pPr>
              <w:spacing w:after="0" w:line="240" w:lineRule="auto"/>
              <w:jc w:val="center"/>
              <w:rPr>
                <w:rFonts w:ascii="Cambria" w:eastAsia="Times New Roman" w:hAnsi="Cambria" w:cs="Times New Roman"/>
                <w:b/>
                <w:bCs/>
                <w:color w:val="000000"/>
                <w:lang w:val="en-US" w:eastAsia="en-US"/>
              </w:rPr>
            </w:pPr>
            <w:r w:rsidRPr="003F757D">
              <w:rPr>
                <w:rFonts w:ascii="Cambria" w:eastAsia="Times New Roman" w:hAnsi="Cambria" w:cs="Times New Roman"/>
                <w:b/>
                <w:bCs/>
                <w:color w:val="000000"/>
                <w:lang w:val="en-US" w:eastAsia="en-US"/>
              </w:rPr>
              <w:t>2016</w:t>
            </w:r>
          </w:p>
        </w:tc>
        <w:tc>
          <w:tcPr>
            <w:tcW w:w="4585" w:type="dxa"/>
            <w:tcBorders>
              <w:top w:val="single" w:sz="8" w:space="0" w:color="C0504D"/>
              <w:bottom w:val="single" w:sz="8" w:space="0" w:color="C0504D"/>
            </w:tcBorders>
            <w:shd w:val="clear" w:color="auto" w:fill="FFFFFF" w:themeFill="background1"/>
            <w:vAlign w:val="center"/>
          </w:tcPr>
          <w:p w:rsidR="003F757D" w:rsidRPr="003F757D" w:rsidRDefault="003F757D" w:rsidP="00E70614">
            <w:pPr>
              <w:spacing w:after="0" w:line="240" w:lineRule="auto"/>
              <w:jc w:val="center"/>
              <w:rPr>
                <w:rFonts w:ascii="Cambria" w:eastAsia="Times New Roman" w:hAnsi="Cambria" w:cs="Times New Roman"/>
                <w:color w:val="000000"/>
                <w:lang w:val="en-US" w:eastAsia="en-US"/>
              </w:rPr>
            </w:pPr>
            <w:r w:rsidRPr="003F757D">
              <w:rPr>
                <w:rFonts w:ascii="Cambria" w:eastAsia="Times New Roman" w:hAnsi="Cambria" w:cs="Times New Roman"/>
                <w:color w:val="000000"/>
                <w:lang w:val="en-US" w:eastAsia="en-US"/>
              </w:rPr>
              <w:t>21.812.299.881,-</w:t>
            </w:r>
          </w:p>
        </w:tc>
      </w:tr>
      <w:tr w:rsidR="00D275E4" w:rsidRPr="003F757D" w:rsidTr="00E70614">
        <w:trPr>
          <w:trHeight w:val="417"/>
        </w:trPr>
        <w:tc>
          <w:tcPr>
            <w:tcW w:w="2717" w:type="dxa"/>
            <w:tcBorders>
              <w:top w:val="single" w:sz="8" w:space="0" w:color="C0504D"/>
              <w:bottom w:val="single" w:sz="8" w:space="0" w:color="C0504D"/>
            </w:tcBorders>
            <w:shd w:val="clear" w:color="auto" w:fill="EFD3D2"/>
            <w:vAlign w:val="center"/>
          </w:tcPr>
          <w:p w:rsidR="00D275E4" w:rsidRPr="003F757D" w:rsidRDefault="00D275E4" w:rsidP="00E70614">
            <w:pPr>
              <w:spacing w:after="0" w:line="240" w:lineRule="auto"/>
              <w:jc w:val="center"/>
              <w:rPr>
                <w:rFonts w:ascii="Cambria" w:eastAsia="Times New Roman" w:hAnsi="Cambria" w:cs="Times New Roman"/>
                <w:b/>
                <w:bCs/>
                <w:color w:val="000000"/>
                <w:lang w:val="en-US" w:eastAsia="en-US"/>
              </w:rPr>
            </w:pPr>
            <w:r>
              <w:rPr>
                <w:rFonts w:ascii="Cambria" w:eastAsia="Times New Roman" w:hAnsi="Cambria" w:cs="Times New Roman"/>
                <w:b/>
                <w:bCs/>
                <w:color w:val="000000"/>
                <w:lang w:val="en-US" w:eastAsia="en-US"/>
              </w:rPr>
              <w:t>2017</w:t>
            </w:r>
          </w:p>
        </w:tc>
        <w:tc>
          <w:tcPr>
            <w:tcW w:w="4585" w:type="dxa"/>
            <w:tcBorders>
              <w:top w:val="single" w:sz="8" w:space="0" w:color="C0504D"/>
              <w:bottom w:val="single" w:sz="8" w:space="0" w:color="C0504D"/>
            </w:tcBorders>
            <w:shd w:val="clear" w:color="auto" w:fill="EFD3D2"/>
            <w:vAlign w:val="center"/>
          </w:tcPr>
          <w:p w:rsidR="00D275E4" w:rsidRPr="003F757D" w:rsidRDefault="00D275E4" w:rsidP="00E70614">
            <w:pPr>
              <w:spacing w:after="0" w:line="240" w:lineRule="auto"/>
              <w:jc w:val="center"/>
              <w:rPr>
                <w:rFonts w:ascii="Cambria" w:eastAsia="Times New Roman" w:hAnsi="Cambria" w:cs="Times New Roman"/>
                <w:color w:val="000000"/>
                <w:lang w:val="en-US" w:eastAsia="en-US"/>
              </w:rPr>
            </w:pPr>
            <w:r>
              <w:rPr>
                <w:rFonts w:ascii="Cambria" w:eastAsia="Times New Roman" w:hAnsi="Cambria" w:cs="Times New Roman"/>
                <w:color w:val="000000"/>
                <w:lang w:val="en-US" w:eastAsia="en-US"/>
              </w:rPr>
              <w:t>17.549.894.716,-</w:t>
            </w:r>
          </w:p>
        </w:tc>
      </w:tr>
    </w:tbl>
    <w:p w:rsidR="003F757D" w:rsidRPr="003F757D" w:rsidRDefault="003F757D" w:rsidP="003F757D">
      <w:pPr>
        <w:spacing w:line="360" w:lineRule="auto"/>
        <w:ind w:left="786" w:firstLine="654"/>
        <w:contextualSpacing/>
        <w:jc w:val="both"/>
        <w:rPr>
          <w:rFonts w:ascii="Cambria" w:eastAsia="SimSun" w:hAnsi="Cambria" w:cs="Times New Roman"/>
          <w:lang w:val="en-US" w:eastAsia="zh-CN"/>
        </w:rPr>
      </w:pPr>
    </w:p>
    <w:p w:rsidR="00E70614" w:rsidRDefault="00E70614" w:rsidP="003F757D">
      <w:pPr>
        <w:spacing w:line="360" w:lineRule="auto"/>
        <w:ind w:left="360" w:firstLine="654"/>
        <w:contextualSpacing/>
        <w:jc w:val="both"/>
        <w:rPr>
          <w:rFonts w:ascii="Cambria" w:eastAsia="SimSun" w:hAnsi="Cambria" w:cs="Times New Roman"/>
          <w:lang w:val="en-US" w:eastAsia="zh-CN"/>
        </w:rPr>
      </w:pPr>
    </w:p>
    <w:p w:rsidR="00E70614" w:rsidRDefault="00E70614" w:rsidP="003F757D">
      <w:pPr>
        <w:spacing w:line="360" w:lineRule="auto"/>
        <w:ind w:left="360" w:firstLine="654"/>
        <w:contextualSpacing/>
        <w:jc w:val="both"/>
        <w:rPr>
          <w:rFonts w:ascii="Cambria" w:eastAsia="SimSun" w:hAnsi="Cambria" w:cs="Times New Roman"/>
          <w:lang w:val="en-US" w:eastAsia="zh-CN"/>
        </w:rPr>
      </w:pPr>
    </w:p>
    <w:p w:rsidR="00E70614" w:rsidRDefault="00E70614" w:rsidP="003F757D">
      <w:pPr>
        <w:spacing w:line="360" w:lineRule="auto"/>
        <w:ind w:left="360" w:firstLine="654"/>
        <w:contextualSpacing/>
        <w:jc w:val="both"/>
        <w:rPr>
          <w:rFonts w:ascii="Cambria" w:eastAsia="SimSun" w:hAnsi="Cambria" w:cs="Times New Roman"/>
          <w:lang w:val="en-US" w:eastAsia="zh-CN"/>
        </w:rPr>
      </w:pPr>
    </w:p>
    <w:p w:rsidR="003F757D" w:rsidRDefault="003F757D" w:rsidP="003F757D">
      <w:pPr>
        <w:spacing w:line="360" w:lineRule="auto"/>
        <w:ind w:left="360" w:firstLine="65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lastRenderedPageBreak/>
        <w:t xml:space="preserve">Adapun perbandingan jumlah anggaran APBD yang dialokasikan </w:t>
      </w:r>
      <w:r w:rsidR="00677B92">
        <w:rPr>
          <w:rFonts w:ascii="Cambria" w:eastAsia="SimSun" w:hAnsi="Cambria" w:cs="Times New Roman"/>
          <w:lang w:val="en-US" w:eastAsia="zh-CN"/>
        </w:rPr>
        <w:t>7</w:t>
      </w:r>
      <w:r w:rsidRPr="003F757D">
        <w:rPr>
          <w:rFonts w:ascii="Cambria" w:eastAsia="SimSun" w:hAnsi="Cambria" w:cs="Times New Roman"/>
          <w:lang w:val="en-US" w:eastAsia="zh-CN"/>
        </w:rPr>
        <w:t xml:space="preserve"> tahun terakhir akan disajikan dalam grafik berikut:</w:t>
      </w:r>
    </w:p>
    <w:p w:rsidR="00E70614" w:rsidRPr="003F757D" w:rsidRDefault="00E70614" w:rsidP="003F757D">
      <w:pPr>
        <w:spacing w:line="360" w:lineRule="auto"/>
        <w:ind w:left="360" w:firstLine="654"/>
        <w:contextualSpacing/>
        <w:jc w:val="both"/>
        <w:rPr>
          <w:rFonts w:ascii="Cambria" w:eastAsia="SimSun" w:hAnsi="Cambria" w:cs="Times New Roman"/>
          <w:lang w:val="en-US" w:eastAsia="zh-CN"/>
        </w:rPr>
      </w:pPr>
    </w:p>
    <w:p w:rsidR="003F757D" w:rsidRPr="003F757D" w:rsidRDefault="004D330A" w:rsidP="00677B92">
      <w:pPr>
        <w:spacing w:line="360" w:lineRule="auto"/>
        <w:contextualSpacing/>
        <w:jc w:val="both"/>
        <w:rPr>
          <w:rFonts w:ascii="Cambria" w:eastAsia="SimSun" w:hAnsi="Cambria" w:cs="Times New Roman"/>
          <w:lang w:val="en-US" w:eastAsia="zh-CN"/>
        </w:rPr>
      </w:pPr>
      <w:r>
        <w:rPr>
          <w:rFonts w:ascii="Cambria" w:eastAsia="SimSun" w:hAnsi="Cambria" w:cs="Times New Roman"/>
          <w:noProof/>
          <w:lang w:val="en-US" w:eastAsia="en-US"/>
        </w:rPr>
        <w:drawing>
          <wp:inline distT="0" distB="0" distL="0" distR="0">
            <wp:extent cx="4962525" cy="2943225"/>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F757D" w:rsidRPr="003F757D" w:rsidRDefault="003F757D" w:rsidP="00E70614">
      <w:pPr>
        <w:spacing w:line="240" w:lineRule="auto"/>
        <w:ind w:left="426"/>
        <w:contextualSpacing/>
        <w:rPr>
          <w:rFonts w:ascii="Cambria" w:eastAsia="SimSun" w:hAnsi="Cambria" w:cs="Times New Roman"/>
          <w:b/>
          <w:lang w:val="en-US" w:eastAsia="zh-CN"/>
        </w:rPr>
      </w:pPr>
    </w:p>
    <w:p w:rsidR="003F757D" w:rsidRPr="003F757D" w:rsidRDefault="003F757D" w:rsidP="003F757D">
      <w:pPr>
        <w:keepNext/>
        <w:numPr>
          <w:ilvl w:val="5"/>
          <w:numId w:val="1"/>
        </w:numPr>
        <w:tabs>
          <w:tab w:val="clear" w:pos="4320"/>
          <w:tab w:val="left" w:pos="374"/>
          <w:tab w:val="left" w:pos="720"/>
        </w:tabs>
        <w:spacing w:after="0" w:line="480" w:lineRule="auto"/>
        <w:ind w:left="360" w:hanging="360"/>
        <w:jc w:val="both"/>
        <w:outlineLvl w:val="0"/>
        <w:rPr>
          <w:rFonts w:ascii="Cambria" w:eastAsia="Times New Roman" w:hAnsi="Cambria" w:cs="Times New Roman"/>
          <w:b/>
          <w:bCs/>
          <w:sz w:val="24"/>
          <w:szCs w:val="24"/>
          <w:lang w:val="en-US" w:eastAsia="en-US"/>
        </w:rPr>
      </w:pPr>
      <w:r w:rsidRPr="003F757D">
        <w:rPr>
          <w:rFonts w:ascii="Cambria" w:eastAsia="Times New Roman" w:hAnsi="Cambria" w:cs="Times New Roman"/>
          <w:b/>
          <w:bCs/>
          <w:sz w:val="24"/>
          <w:szCs w:val="24"/>
          <w:lang w:val="en-US" w:eastAsia="en-US"/>
        </w:rPr>
        <w:t>Kondisi Aparatur Sipil Negara Provinsi Sumatera Barat</w:t>
      </w:r>
    </w:p>
    <w:p w:rsidR="003F757D" w:rsidRDefault="003F757D" w:rsidP="003F757D">
      <w:pPr>
        <w:spacing w:line="360" w:lineRule="auto"/>
        <w:ind w:left="360" w:firstLine="654"/>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Aparatur Sipil Negara Provinsi Sumatera Barat merupakan stakeholders utama </w:t>
      </w:r>
      <w:r w:rsidR="00812C04">
        <w:rPr>
          <w:rFonts w:ascii="Cambria" w:eastAsia="SimSun" w:hAnsi="Cambria" w:cs="Times New Roman"/>
          <w:lang w:val="en-US" w:eastAsia="zh-CN"/>
        </w:rPr>
        <w:t xml:space="preserve">bagi </w:t>
      </w:r>
      <w:r w:rsidR="00812C04" w:rsidRPr="003F757D">
        <w:rPr>
          <w:rFonts w:ascii="Cambria" w:eastAsia="SimSun" w:hAnsi="Cambria" w:cs="Times New Roman"/>
          <w:lang w:val="en-US" w:eastAsia="zh-CN"/>
        </w:rPr>
        <w:t xml:space="preserve">Badan </w:t>
      </w:r>
      <w:r w:rsidR="00812C04">
        <w:rPr>
          <w:rFonts w:ascii="Cambria" w:eastAsia="SimSun" w:hAnsi="Cambria" w:cs="Times New Roman"/>
          <w:lang w:val="en-US" w:eastAsia="zh-CN"/>
        </w:rPr>
        <w:t>Pengembangan Sumber Daya Manusia</w:t>
      </w:r>
      <w:r w:rsidRPr="003F757D">
        <w:rPr>
          <w:rFonts w:ascii="Cambria" w:eastAsia="SimSun" w:hAnsi="Cambria" w:cs="Times New Roman"/>
          <w:lang w:val="en-US" w:eastAsia="zh-CN"/>
        </w:rPr>
        <w:t xml:space="preserve">. Keberadaan </w:t>
      </w:r>
      <w:r w:rsidR="00812C04" w:rsidRPr="003F757D">
        <w:rPr>
          <w:rFonts w:ascii="Cambria" w:eastAsia="SimSun" w:hAnsi="Cambria" w:cs="Times New Roman"/>
          <w:lang w:val="en-US" w:eastAsia="zh-CN"/>
        </w:rPr>
        <w:t xml:space="preserve">Badan </w:t>
      </w:r>
      <w:r w:rsidR="00812C04">
        <w:rPr>
          <w:rFonts w:ascii="Cambria" w:eastAsia="SimSun" w:hAnsi="Cambria" w:cs="Times New Roman"/>
          <w:lang w:val="en-US" w:eastAsia="zh-CN"/>
        </w:rPr>
        <w:t>Pengembangan Sumber Daya Manusia</w:t>
      </w:r>
      <w:r w:rsidRPr="003F757D">
        <w:rPr>
          <w:rFonts w:ascii="Cambria" w:eastAsia="SimSun" w:hAnsi="Cambria" w:cs="Times New Roman"/>
          <w:lang w:val="en-US" w:eastAsia="zh-CN"/>
        </w:rPr>
        <w:t xml:space="preserve"> adalah untuk meningkatkan kapasitas ASN provinsi Sumatera Barat.Oleh sebab itu hal yang paling strategis adalah mengetahui peta kondisi ASN Provinsi Sumatera Barat.</w:t>
      </w:r>
    </w:p>
    <w:p w:rsidR="00E70614" w:rsidRPr="003F757D" w:rsidRDefault="00E70614" w:rsidP="00E70614">
      <w:pPr>
        <w:spacing w:line="240" w:lineRule="auto"/>
        <w:ind w:left="360" w:firstLine="654"/>
        <w:contextualSpacing/>
        <w:jc w:val="both"/>
        <w:rPr>
          <w:rFonts w:ascii="Cambria" w:eastAsia="SimSun" w:hAnsi="Cambria" w:cs="Times New Roman"/>
          <w:lang w:val="en-US" w:eastAsia="zh-CN"/>
        </w:rPr>
      </w:pPr>
    </w:p>
    <w:p w:rsidR="00664C5F" w:rsidRDefault="00E70614" w:rsidP="003F757D">
      <w:pPr>
        <w:spacing w:line="360" w:lineRule="auto"/>
        <w:ind w:left="360" w:firstLine="654"/>
        <w:contextualSpacing/>
        <w:jc w:val="both"/>
        <w:rPr>
          <w:rFonts w:ascii="Cambria" w:eastAsia="SimSun" w:hAnsi="Cambria" w:cs="Times New Roman"/>
          <w:lang w:val="en-US" w:eastAsia="zh-CN"/>
        </w:rPr>
      </w:pPr>
      <w:r>
        <w:rPr>
          <w:rFonts w:ascii="Cambria" w:eastAsia="SimSun" w:hAnsi="Cambria" w:cs="Times New Roman"/>
          <w:lang w:val="en-US" w:eastAsia="zh-CN"/>
        </w:rPr>
        <w:t>D</w:t>
      </w:r>
      <w:r w:rsidR="003F757D" w:rsidRPr="003F757D">
        <w:rPr>
          <w:rFonts w:ascii="Cambria" w:eastAsia="SimSun" w:hAnsi="Cambria" w:cs="Times New Roman"/>
          <w:lang w:val="en-US" w:eastAsia="zh-CN"/>
        </w:rPr>
        <w:t xml:space="preserve">engan adanya ketentuan bahwa setiap ASN harus mengikuti minimal </w:t>
      </w:r>
      <w:r w:rsidR="00677B92">
        <w:rPr>
          <w:rFonts w:ascii="Cambria" w:eastAsia="SimSun" w:hAnsi="Cambria" w:cs="Times New Roman"/>
          <w:lang w:val="en-US" w:eastAsia="zh-CN"/>
        </w:rPr>
        <w:t>2</w:t>
      </w:r>
      <w:r w:rsidR="00664C5F">
        <w:rPr>
          <w:rFonts w:ascii="Cambria" w:eastAsia="SimSun" w:hAnsi="Cambria" w:cs="Times New Roman"/>
          <w:lang w:val="en-US" w:eastAsia="zh-CN"/>
        </w:rPr>
        <w:t>0 jam pelajaran,m</w:t>
      </w:r>
      <w:r w:rsidR="003F757D" w:rsidRPr="003F757D">
        <w:rPr>
          <w:rFonts w:ascii="Cambria" w:eastAsia="SimSun" w:hAnsi="Cambria" w:cs="Times New Roman"/>
          <w:lang w:val="en-US" w:eastAsia="zh-CN"/>
        </w:rPr>
        <w:t>aka potensi pelaksanaan diklat untuk seluruh ASN Provinsi Sumatera Barat menjadi cukup besar peluangnya.</w:t>
      </w:r>
      <w:r>
        <w:rPr>
          <w:rFonts w:ascii="Cambria" w:eastAsia="SimSun" w:hAnsi="Cambria" w:cs="Times New Roman"/>
          <w:lang w:val="en-US" w:eastAsia="zh-CN"/>
        </w:rPr>
        <w:t xml:space="preserve"> Dengan jumlah ASN Provinsi Sumtera Barat sebanyak 21.110 orang tentunya </w:t>
      </w:r>
      <w:r w:rsidR="00F23143">
        <w:rPr>
          <w:rFonts w:ascii="Cambria" w:eastAsia="SimSun" w:hAnsi="Cambria" w:cs="Times New Roman"/>
          <w:lang w:val="en-US" w:eastAsia="zh-CN"/>
        </w:rPr>
        <w:t xml:space="preserve">pelaksanaan diklat di tahun-tahun mendatang akan sangat padat. Namun </w:t>
      </w:r>
      <w:r w:rsidR="00664C5F">
        <w:rPr>
          <w:rFonts w:ascii="Cambria" w:eastAsia="SimSun" w:hAnsi="Cambria" w:cs="Times New Roman"/>
          <w:lang w:val="en-US" w:eastAsia="zh-CN"/>
        </w:rPr>
        <w:t>selalu terbentur pada alokasi dana anggaran yang tersedia. Untuk itu sangat diperlukan evaluasi program dan kegiatan yang prioritas untuk dilaksanakan agar target peningkatan sumber daya aparatur di lingkungan Provinsi Sumatera Barat dapat tercapai.</w:t>
      </w:r>
    </w:p>
    <w:p w:rsidR="00664C5F" w:rsidRDefault="00664C5F" w:rsidP="003F757D">
      <w:pPr>
        <w:spacing w:line="360" w:lineRule="auto"/>
        <w:ind w:left="360" w:firstLine="654"/>
        <w:contextualSpacing/>
        <w:jc w:val="both"/>
        <w:rPr>
          <w:rFonts w:ascii="Cambria" w:eastAsia="SimSun" w:hAnsi="Cambria" w:cs="Times New Roman"/>
          <w:lang w:val="en-US" w:eastAsia="zh-CN"/>
        </w:rPr>
      </w:pPr>
    </w:p>
    <w:p w:rsidR="003F757D" w:rsidRPr="003F757D" w:rsidRDefault="003F757D" w:rsidP="003F757D">
      <w:pPr>
        <w:spacing w:line="360" w:lineRule="auto"/>
        <w:ind w:left="360" w:firstLine="654"/>
        <w:contextualSpacing/>
        <w:jc w:val="both"/>
        <w:rPr>
          <w:rFonts w:ascii="Cambria" w:eastAsia="SimSun" w:hAnsi="Cambria" w:cs="Times New Roman"/>
          <w:lang w:val="en-US" w:eastAsia="zh-CN"/>
        </w:rPr>
      </w:pPr>
    </w:p>
    <w:p w:rsidR="003F757D" w:rsidRPr="003F757D" w:rsidRDefault="003F757D" w:rsidP="00664C5F">
      <w:pPr>
        <w:spacing w:line="360" w:lineRule="auto"/>
        <w:contextualSpacing/>
        <w:rPr>
          <w:rFonts w:ascii="Cambria" w:eastAsia="SimSun" w:hAnsi="Cambria" w:cs="Times New Roman"/>
          <w:b/>
          <w:lang w:val="en-US" w:eastAsia="zh-CN"/>
        </w:rPr>
      </w:pPr>
    </w:p>
    <w:p w:rsidR="003F757D" w:rsidRPr="003F757D" w:rsidRDefault="00185D69" w:rsidP="003F757D">
      <w:pPr>
        <w:spacing w:line="360" w:lineRule="auto"/>
        <w:ind w:left="426"/>
        <w:contextualSpacing/>
        <w:rPr>
          <w:rFonts w:ascii="Cambria" w:eastAsia="SimSun" w:hAnsi="Cambria" w:cs="Times New Roman"/>
          <w:b/>
          <w:lang w:val="en-US" w:eastAsia="zh-CN"/>
        </w:rPr>
      </w:pPr>
      <w:r w:rsidRPr="00185D69">
        <w:rPr>
          <w:rFonts w:ascii="Cambria" w:eastAsia="SimSun" w:hAnsi="Cambria" w:cs="Times New Roman"/>
          <w:b/>
          <w:noProof/>
          <w:sz w:val="24"/>
          <w:szCs w:val="24"/>
        </w:rPr>
        <w:lastRenderedPageBreak/>
        <w:pict>
          <v:shape id="Freeform: Shape 8" o:spid="_x0000_s1033" style="position:absolute;left:0;text-align:left;margin-left:-.15pt;margin-top:.1pt;width:198.75pt;height:33pt;z-index:251673600;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" adj="-11796480,,5400" path="m,l530123,r15088,15087l545211,90526r-530124,l,75438,,xe" fillcolor="#f4fee6" strokecolor="#97b853">
            <v:fill color2="#d9fda5" rotate="t" colors="0 #f4fee6;42598f #e3febf;1 #d9fda5" focus="100%" type="gradient"/>
            <v:stroke joinstyle="round"/>
            <v:shadow on="t" color="black" opacity="24903f" origin=",.5" offset="0,.55556mm"/>
            <v:formulas/>
            <v:path o:connecttype="custom" o:connectlocs="0,0;2454273,0;2524125,69847;2524125,419100;2524125,419100;69847,419100;0,349248;0,0" o:connectangles="0,0,0,0,0,0,0,0" textboxrect="0,0,545211,90526"/>
            <v:textbox>
              <w:txbxContent>
                <w:p w:rsidR="00945FBD" w:rsidRDefault="00945FBD" w:rsidP="003F757D">
                  <w:pPr>
                    <w:jc w:val="both"/>
                  </w:pPr>
                  <w:r>
                    <w:t xml:space="preserve">D. </w:t>
                  </w:r>
                  <w:r>
                    <w:rPr>
                      <w:rFonts w:ascii="Cambria" w:hAnsi="Cambria"/>
                      <w:b/>
                      <w:sz w:val="24"/>
                    </w:rPr>
                    <w:t>Isu Isu Strategis Diklat</w:t>
                  </w:r>
                </w:p>
              </w:txbxContent>
            </v:textbox>
          </v:shape>
        </w:pict>
      </w:r>
    </w:p>
    <w:p w:rsidR="003F757D" w:rsidRPr="003F757D" w:rsidRDefault="003F757D" w:rsidP="003F757D">
      <w:pPr>
        <w:spacing w:line="360" w:lineRule="auto"/>
        <w:ind w:left="426"/>
        <w:contextualSpacing/>
        <w:rPr>
          <w:rFonts w:ascii="Cambria" w:eastAsia="SimSun" w:hAnsi="Cambria" w:cs="Times New Roman"/>
          <w:b/>
          <w:lang w:val="en-US" w:eastAsia="zh-CN"/>
        </w:rPr>
      </w:pPr>
    </w:p>
    <w:p w:rsidR="003F757D" w:rsidRPr="003F757D" w:rsidRDefault="003F757D" w:rsidP="003F757D">
      <w:pPr>
        <w:spacing w:line="360" w:lineRule="auto"/>
        <w:ind w:left="567" w:firstLine="567"/>
        <w:jc w:val="both"/>
        <w:rPr>
          <w:rFonts w:ascii="Cambria" w:eastAsia="SimSun" w:hAnsi="Cambria" w:cs="Segoe UI"/>
          <w:bCs/>
          <w:lang w:val="en-US" w:eastAsia="zh-CN"/>
        </w:rPr>
      </w:pPr>
      <w:r w:rsidRPr="003F757D">
        <w:rPr>
          <w:rFonts w:ascii="Cambria" w:eastAsia="SimSun" w:hAnsi="Cambria" w:cs="Segoe UI"/>
          <w:bCs/>
          <w:lang w:eastAsia="zh-CN"/>
        </w:rPr>
        <w:t>B</w:t>
      </w:r>
      <w:r w:rsidRPr="003F757D">
        <w:rPr>
          <w:rFonts w:ascii="Cambria" w:eastAsia="SimSun" w:hAnsi="Cambria" w:cs="Segoe UI"/>
          <w:bCs/>
          <w:lang w:val="en-US" w:eastAsia="zh-CN"/>
        </w:rPr>
        <w:t xml:space="preserve">erdasarkan Tugas dan Fungsi Pelayanan Badan </w:t>
      </w:r>
      <w:r w:rsidR="00677B92">
        <w:rPr>
          <w:rFonts w:ascii="Cambria" w:eastAsia="SimSun" w:hAnsi="Cambria" w:cs="Segoe UI"/>
          <w:bCs/>
          <w:lang w:eastAsia="zh-CN"/>
        </w:rPr>
        <w:t>Pe</w:t>
      </w:r>
      <w:r w:rsidR="00677B92">
        <w:rPr>
          <w:rFonts w:ascii="Cambria" w:eastAsia="SimSun" w:hAnsi="Cambria" w:cs="Segoe UI"/>
          <w:bCs/>
          <w:lang w:val="en-US" w:eastAsia="zh-CN"/>
        </w:rPr>
        <w:t>ngembangan Sumber Daya Manusia</w:t>
      </w:r>
      <w:r w:rsidRPr="003F757D">
        <w:rPr>
          <w:rFonts w:ascii="Cambria" w:eastAsia="SimSun" w:hAnsi="Cambria" w:cs="Segoe UI"/>
          <w:bCs/>
          <w:lang w:eastAsia="zh-CN"/>
        </w:rPr>
        <w:t xml:space="preserve"> Provinsi Sumatera Barat</w:t>
      </w:r>
      <w:r w:rsidR="00677B92">
        <w:rPr>
          <w:rFonts w:ascii="Cambria" w:eastAsia="SimSun" w:hAnsi="Cambria" w:cs="Segoe UI"/>
          <w:bCs/>
          <w:lang w:val="en-US" w:eastAsia="zh-CN"/>
        </w:rPr>
        <w:t xml:space="preserve"> s</w:t>
      </w:r>
      <w:r w:rsidRPr="003F757D">
        <w:rPr>
          <w:rFonts w:ascii="Cambria" w:eastAsia="SimSun" w:hAnsi="Cambria" w:cs="Segoe UI"/>
          <w:bCs/>
          <w:lang w:val="en-US" w:eastAsia="zh-CN"/>
        </w:rPr>
        <w:t xml:space="preserve">ebagai organisasi yang dinamis mengikuti perkembangan kondisi dan peraturan perundangan yang berlaku, </w:t>
      </w:r>
      <w:r w:rsidR="00677B92">
        <w:rPr>
          <w:rFonts w:ascii="Cambria" w:eastAsia="SimSun" w:hAnsi="Cambria" w:cs="Segoe UI"/>
          <w:bCs/>
          <w:lang w:val="en-US" w:eastAsia="zh-CN"/>
        </w:rPr>
        <w:t>d</w:t>
      </w:r>
      <w:r w:rsidRPr="003F757D">
        <w:rPr>
          <w:rFonts w:ascii="Cambria" w:eastAsia="SimSun" w:hAnsi="Cambria" w:cs="Segoe UI"/>
          <w:bCs/>
          <w:lang w:val="en-US" w:eastAsia="zh-CN"/>
        </w:rPr>
        <w:t>alam menjalankan tugas dan fungsinya juga menghadapi permasalahan-permasalahan.</w:t>
      </w:r>
      <w:r w:rsidR="00677B92">
        <w:rPr>
          <w:rFonts w:ascii="Cambria" w:eastAsia="SimSun" w:hAnsi="Cambria" w:cs="Segoe UI"/>
          <w:bCs/>
          <w:lang w:val="en-US" w:eastAsia="zh-CN"/>
        </w:rPr>
        <w:t xml:space="preserve"> Hal-hal</w:t>
      </w:r>
      <w:r w:rsidRPr="003F757D">
        <w:rPr>
          <w:rFonts w:ascii="Cambria" w:eastAsia="SimSun" w:hAnsi="Cambria" w:cs="Segoe UI"/>
          <w:bCs/>
          <w:lang w:val="en-US" w:eastAsia="zh-CN"/>
        </w:rPr>
        <w:t xml:space="preserve"> mendasar yang </w:t>
      </w:r>
      <w:r w:rsidR="00677B92">
        <w:rPr>
          <w:rFonts w:ascii="Cambria" w:eastAsia="SimSun" w:hAnsi="Cambria" w:cs="Segoe UI"/>
          <w:bCs/>
          <w:lang w:val="en-US" w:eastAsia="zh-CN"/>
        </w:rPr>
        <w:t xml:space="preserve">menjadi permasalahan untuk </w:t>
      </w:r>
      <w:r w:rsidRPr="003F757D">
        <w:rPr>
          <w:rFonts w:ascii="Cambria" w:eastAsia="SimSun" w:hAnsi="Cambria" w:cs="Segoe UI"/>
          <w:bCs/>
          <w:lang w:val="en-US" w:eastAsia="zh-CN"/>
        </w:rPr>
        <w:t xml:space="preserve">dihadapi dalam penyelenggaraan </w:t>
      </w:r>
      <w:r w:rsidRPr="003F757D">
        <w:rPr>
          <w:rFonts w:ascii="Cambria" w:eastAsia="SimSun" w:hAnsi="Cambria" w:cs="Segoe UI"/>
          <w:bCs/>
          <w:lang w:eastAsia="zh-CN"/>
        </w:rPr>
        <w:t>pendidikan dan pelatihan, antara lain:</w:t>
      </w:r>
    </w:p>
    <w:p w:rsidR="003F757D" w:rsidRPr="003F757D" w:rsidRDefault="003F757D" w:rsidP="003F757D">
      <w:pPr>
        <w:numPr>
          <w:ilvl w:val="0"/>
          <w:numId w:val="30"/>
        </w:numPr>
        <w:spacing w:line="360" w:lineRule="auto"/>
        <w:ind w:left="993" w:hanging="426"/>
        <w:jc w:val="both"/>
        <w:rPr>
          <w:rFonts w:ascii="Cambria" w:eastAsia="SimSun" w:hAnsi="Cambria" w:cs="Segoe UI"/>
          <w:bCs/>
          <w:lang w:val="en-US" w:eastAsia="zh-CN"/>
        </w:rPr>
      </w:pPr>
      <w:r w:rsidRPr="003F757D">
        <w:rPr>
          <w:rFonts w:ascii="Cambria" w:eastAsia="SimSun" w:hAnsi="Cambria" w:cs="Segoe UI"/>
          <w:bCs/>
          <w:lang w:val="en-US" w:eastAsia="zh-CN"/>
        </w:rPr>
        <w:t xml:space="preserve">Penyelenggaran </w:t>
      </w:r>
      <w:r w:rsidRPr="003F757D">
        <w:rPr>
          <w:rFonts w:ascii="Cambria" w:eastAsia="SimSun" w:hAnsi="Cambria" w:cs="Segoe UI"/>
          <w:bCs/>
          <w:lang w:eastAsia="zh-CN"/>
        </w:rPr>
        <w:t xml:space="preserve">Pengembangan Sumber Daya Manusia </w:t>
      </w:r>
      <w:r w:rsidRPr="003F757D">
        <w:rPr>
          <w:rFonts w:ascii="Cambria" w:eastAsia="SimSun" w:hAnsi="Cambria" w:cs="Segoe UI"/>
          <w:bCs/>
          <w:lang w:val="en-US" w:eastAsia="zh-CN"/>
        </w:rPr>
        <w:t>aparatur belum sepenuhnya berbasis kompetensi sesu</w:t>
      </w:r>
      <w:r w:rsidRPr="003F757D">
        <w:rPr>
          <w:rFonts w:ascii="Cambria" w:eastAsia="SimSun" w:hAnsi="Cambria" w:cs="Segoe UI"/>
          <w:bCs/>
          <w:lang w:eastAsia="zh-CN"/>
        </w:rPr>
        <w:t>a</w:t>
      </w:r>
      <w:r w:rsidRPr="003F757D">
        <w:rPr>
          <w:rFonts w:ascii="Cambria" w:eastAsia="SimSun" w:hAnsi="Cambria" w:cs="Segoe UI"/>
          <w:bCs/>
          <w:lang w:val="en-US" w:eastAsia="zh-CN"/>
        </w:rPr>
        <w:t>i kebutuhan yang nyata. Keberadaan Aparatur Sipil Negara di era reformasi dan penyelengaraan otonomi daerah sekarang ini memiliki posisi yang sangat strategis, karena lancar tidaknya, baik buruknya penyelenggaraan pemerintahan dan pelayanan publik, sangat tergantung kepada kompetensi, dedikasi dan integritas yang dimiliki dan dikuasai oleh Aparatur Sipil Negara</w:t>
      </w:r>
      <w:r w:rsidRPr="003F757D">
        <w:rPr>
          <w:rFonts w:ascii="Cambria" w:eastAsia="SimSun" w:hAnsi="Cambria" w:cs="Segoe UI"/>
          <w:bCs/>
          <w:lang w:eastAsia="zh-CN"/>
        </w:rPr>
        <w:t>;</w:t>
      </w:r>
    </w:p>
    <w:p w:rsidR="003F757D" w:rsidRPr="003F757D" w:rsidRDefault="003F757D" w:rsidP="003F757D">
      <w:pPr>
        <w:numPr>
          <w:ilvl w:val="0"/>
          <w:numId w:val="30"/>
        </w:numPr>
        <w:spacing w:line="360" w:lineRule="auto"/>
        <w:ind w:left="993" w:hanging="426"/>
        <w:jc w:val="both"/>
        <w:rPr>
          <w:rFonts w:ascii="Cambria" w:eastAsia="SimSun" w:hAnsi="Cambria" w:cs="Segoe UI"/>
          <w:bCs/>
          <w:lang w:val="en-US" w:eastAsia="zh-CN"/>
        </w:rPr>
      </w:pPr>
      <w:r w:rsidRPr="003F757D">
        <w:rPr>
          <w:rFonts w:ascii="Cambria" w:eastAsia="SimSun" w:hAnsi="Cambria" w:cs="Segoe UI"/>
          <w:bCs/>
          <w:lang w:val="en-US" w:eastAsia="zh-CN"/>
        </w:rPr>
        <w:t>Penyelenggaraan evalu</w:t>
      </w:r>
      <w:r w:rsidRPr="003F757D">
        <w:rPr>
          <w:rFonts w:ascii="Cambria" w:eastAsia="SimSun" w:hAnsi="Cambria" w:cs="Segoe UI"/>
          <w:bCs/>
          <w:lang w:eastAsia="zh-CN"/>
        </w:rPr>
        <w:t>a</w:t>
      </w:r>
      <w:r w:rsidRPr="003F757D">
        <w:rPr>
          <w:rFonts w:ascii="Cambria" w:eastAsia="SimSun" w:hAnsi="Cambria" w:cs="Segoe UI"/>
          <w:bCs/>
          <w:lang w:val="en-US" w:eastAsia="zh-CN"/>
        </w:rPr>
        <w:t xml:space="preserve">si </w:t>
      </w:r>
      <w:r w:rsidRPr="003F757D">
        <w:rPr>
          <w:rFonts w:ascii="Cambria" w:eastAsia="SimSun" w:hAnsi="Cambria" w:cs="Segoe UI"/>
          <w:bCs/>
          <w:lang w:eastAsia="zh-CN"/>
        </w:rPr>
        <w:t>pendidikan dan pelatihan a</w:t>
      </w:r>
      <w:r w:rsidRPr="003F757D">
        <w:rPr>
          <w:rFonts w:ascii="Cambria" w:eastAsia="SimSun" w:hAnsi="Cambria" w:cs="Segoe UI"/>
          <w:bCs/>
          <w:lang w:val="en-US" w:eastAsia="zh-CN"/>
        </w:rPr>
        <w:t xml:space="preserve">paratur belum dilaksanakan secara konsisten dan berkelanjutan. Evaluasi </w:t>
      </w:r>
      <w:r w:rsidRPr="003F757D">
        <w:rPr>
          <w:rFonts w:ascii="Cambria" w:eastAsia="SimSun" w:hAnsi="Cambria" w:cs="Segoe UI"/>
          <w:bCs/>
          <w:lang w:eastAsia="zh-CN"/>
        </w:rPr>
        <w:t xml:space="preserve">pendidikan dan pelatihan </w:t>
      </w:r>
      <w:r w:rsidRPr="003F757D">
        <w:rPr>
          <w:rFonts w:ascii="Cambria" w:eastAsia="SimSun" w:hAnsi="Cambria" w:cs="Segoe UI"/>
          <w:bCs/>
          <w:lang w:val="en-US" w:eastAsia="zh-CN"/>
        </w:rPr>
        <w:t xml:space="preserve">merujuk kepada proses pengumpulan hasil yang diperlukan untuk menentukan efektifitas </w:t>
      </w:r>
      <w:r w:rsidRPr="003F757D">
        <w:rPr>
          <w:rFonts w:ascii="Cambria" w:eastAsia="SimSun" w:hAnsi="Cambria" w:cs="Segoe UI"/>
          <w:bCs/>
          <w:lang w:eastAsia="zh-CN"/>
        </w:rPr>
        <w:t xml:space="preserve">pendidikan dan pelatihan </w:t>
      </w:r>
      <w:r w:rsidRPr="003F757D">
        <w:rPr>
          <w:rFonts w:ascii="Cambria" w:eastAsia="SimSun" w:hAnsi="Cambria" w:cs="Segoe UI"/>
          <w:bCs/>
          <w:lang w:val="en-US" w:eastAsia="zh-CN"/>
        </w:rPr>
        <w:t xml:space="preserve">yang dilakukan. Evaluasi program </w:t>
      </w:r>
      <w:r w:rsidRPr="003F757D">
        <w:rPr>
          <w:rFonts w:ascii="Cambria" w:eastAsia="SimSun" w:hAnsi="Cambria" w:cs="Segoe UI"/>
          <w:bCs/>
          <w:lang w:eastAsia="zh-CN"/>
        </w:rPr>
        <w:t xml:space="preserve">pendidikan dan pelatihan </w:t>
      </w:r>
      <w:r w:rsidRPr="003F757D">
        <w:rPr>
          <w:rFonts w:ascii="Cambria" w:eastAsia="SimSun" w:hAnsi="Cambria" w:cs="Segoe UI"/>
          <w:bCs/>
          <w:lang w:val="en-US" w:eastAsia="zh-CN"/>
        </w:rPr>
        <w:t xml:space="preserve">yang benar akan berfungsi sebagai kendali dalam pelaksanaan program diklat sehingga tujuan yang telah ditetapkan dapat tercapai; </w:t>
      </w:r>
    </w:p>
    <w:p w:rsidR="003F757D" w:rsidRPr="003F757D" w:rsidRDefault="003F757D" w:rsidP="003F757D">
      <w:pPr>
        <w:numPr>
          <w:ilvl w:val="0"/>
          <w:numId w:val="30"/>
        </w:numPr>
        <w:spacing w:line="360" w:lineRule="auto"/>
        <w:ind w:left="993" w:hanging="426"/>
        <w:jc w:val="both"/>
        <w:rPr>
          <w:rFonts w:ascii="Cambria" w:eastAsia="SimSun" w:hAnsi="Cambria" w:cs="Segoe UI"/>
          <w:bCs/>
          <w:lang w:val="en-US" w:eastAsia="zh-CN"/>
        </w:rPr>
      </w:pPr>
      <w:r w:rsidRPr="003F757D">
        <w:rPr>
          <w:rFonts w:ascii="Cambria" w:eastAsia="SimSun" w:hAnsi="Cambria" w:cs="Segoe UI"/>
          <w:bCs/>
          <w:lang w:val="en-US" w:eastAsia="zh-CN"/>
        </w:rPr>
        <w:t xml:space="preserve">Masih kurangnya sumber daya kediklatan yang modern dan profesional </w:t>
      </w:r>
      <w:r w:rsidRPr="003F757D">
        <w:rPr>
          <w:rFonts w:ascii="Cambria" w:eastAsia="SimSun" w:hAnsi="Cambria" w:cs="Segoe UI"/>
          <w:bCs/>
          <w:lang w:eastAsia="zh-CN"/>
        </w:rPr>
        <w:t>s</w:t>
      </w:r>
      <w:r w:rsidRPr="003F757D">
        <w:rPr>
          <w:rFonts w:ascii="Cambria" w:eastAsia="SimSun" w:hAnsi="Cambria" w:cs="Segoe UI"/>
          <w:bCs/>
          <w:lang w:val="en-US" w:eastAsia="zh-CN"/>
        </w:rPr>
        <w:t>alah satu reforam</w:t>
      </w:r>
      <w:r w:rsidRPr="003F757D">
        <w:rPr>
          <w:rFonts w:ascii="Cambria" w:eastAsia="SimSun" w:hAnsi="Cambria" w:cs="Segoe UI"/>
          <w:bCs/>
          <w:lang w:eastAsia="zh-CN"/>
        </w:rPr>
        <w:t>a</w:t>
      </w:r>
      <w:r w:rsidRPr="003F757D">
        <w:rPr>
          <w:rFonts w:ascii="Cambria" w:eastAsia="SimSun" w:hAnsi="Cambria" w:cs="Segoe UI"/>
          <w:bCs/>
          <w:lang w:val="en-US" w:eastAsia="zh-CN"/>
        </w:rPr>
        <w:t>si kediklatan yaitu reformasi sumber daya kediklatan melalui peningkatan kualitas tenaga kediklatan secara sistemik dan berkelanjutan;</w:t>
      </w:r>
    </w:p>
    <w:p w:rsidR="003F757D" w:rsidRPr="003F757D" w:rsidRDefault="003F757D" w:rsidP="003F757D">
      <w:pPr>
        <w:numPr>
          <w:ilvl w:val="0"/>
          <w:numId w:val="30"/>
        </w:numPr>
        <w:spacing w:after="120" w:line="360" w:lineRule="auto"/>
        <w:ind w:left="993" w:hanging="426"/>
        <w:jc w:val="both"/>
        <w:rPr>
          <w:rFonts w:ascii="Cambria" w:eastAsia="SimSun" w:hAnsi="Cambria" w:cs="Segoe UI"/>
          <w:lang w:eastAsia="zh-CN"/>
        </w:rPr>
      </w:pPr>
      <w:r w:rsidRPr="003F757D">
        <w:rPr>
          <w:rFonts w:ascii="Cambria" w:eastAsia="SimSun" w:hAnsi="Cambria" w:cs="Segoe UI"/>
          <w:bCs/>
          <w:lang w:val="en-US" w:eastAsia="zh-CN"/>
        </w:rPr>
        <w:t>Kurangnya optimalnya koordinasi, sinkronisasi dan standarisasi program antara pemerintah provinsi dan pemerintah kabupaten/kota</w:t>
      </w:r>
      <w:r w:rsidRPr="003F757D">
        <w:rPr>
          <w:rFonts w:ascii="Cambria" w:eastAsia="SimSun" w:hAnsi="Cambria" w:cs="Segoe UI"/>
          <w:bCs/>
          <w:lang w:eastAsia="zh-CN"/>
        </w:rPr>
        <w:t>, dan;</w:t>
      </w:r>
    </w:p>
    <w:p w:rsidR="003F757D" w:rsidRPr="003F757D" w:rsidRDefault="003F757D" w:rsidP="003F757D">
      <w:pPr>
        <w:numPr>
          <w:ilvl w:val="0"/>
          <w:numId w:val="30"/>
        </w:numPr>
        <w:spacing w:after="120" w:line="360" w:lineRule="auto"/>
        <w:ind w:left="993" w:hanging="426"/>
        <w:jc w:val="both"/>
        <w:rPr>
          <w:rFonts w:ascii="Cambria" w:eastAsia="SimSun" w:hAnsi="Cambria" w:cs="Segoe UI"/>
          <w:lang w:eastAsia="zh-CN"/>
        </w:rPr>
      </w:pPr>
      <w:r w:rsidRPr="003F757D">
        <w:rPr>
          <w:rFonts w:ascii="Cambria" w:eastAsia="SimSun" w:hAnsi="Cambria" w:cs="Segoe UI"/>
          <w:bCs/>
          <w:lang w:eastAsia="zh-CN"/>
        </w:rPr>
        <w:t xml:space="preserve">Kurangnya ketersedian </w:t>
      </w:r>
      <w:r w:rsidRPr="003F757D">
        <w:rPr>
          <w:rFonts w:ascii="Cambria" w:eastAsia="SimSun" w:hAnsi="Cambria" w:cs="Segoe UI"/>
          <w:lang w:val="en-US" w:eastAsia="zh-CN"/>
        </w:rPr>
        <w:t>alokasi anggaran kediklatan yang memadai</w:t>
      </w:r>
      <w:r w:rsidRPr="003F757D">
        <w:rPr>
          <w:rFonts w:ascii="Cambria" w:eastAsia="SimSun" w:hAnsi="Cambria" w:cs="Segoe UI"/>
          <w:lang w:eastAsia="zh-CN"/>
        </w:rPr>
        <w:t>.</w:t>
      </w:r>
    </w:p>
    <w:p w:rsidR="003F757D" w:rsidRPr="003F757D" w:rsidRDefault="003F757D" w:rsidP="003F757D">
      <w:pPr>
        <w:spacing w:after="120" w:line="360" w:lineRule="auto"/>
        <w:ind w:left="567" w:firstLine="567"/>
        <w:jc w:val="both"/>
        <w:rPr>
          <w:rFonts w:ascii="Cambria" w:eastAsia="SimSun" w:hAnsi="Cambria" w:cs="Segoe UI"/>
          <w:lang w:eastAsia="zh-CN"/>
        </w:rPr>
      </w:pPr>
      <w:r w:rsidRPr="003F757D">
        <w:rPr>
          <w:rFonts w:ascii="Cambria" w:eastAsia="SimSun" w:hAnsi="Cambria" w:cs="Segoe UI"/>
          <w:lang w:val="en-US" w:eastAsia="zh-CN"/>
        </w:rPr>
        <w:t>Permasalahan mendasar diatas, secara operasional dapat diidentifikasi dengan berbagai fakta lapangan sebagai berikut:</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eastAsia="zh-CN"/>
        </w:rPr>
      </w:pPr>
      <w:r w:rsidRPr="003F757D">
        <w:rPr>
          <w:rFonts w:ascii="Cambria" w:eastAsia="SimSun" w:hAnsi="Cambria" w:cs="Segoe UI"/>
          <w:lang w:val="en-US" w:eastAsia="zh-CN"/>
        </w:rPr>
        <w:lastRenderedPageBreak/>
        <w:t>Masih kurangnya kuantitas tenaga Widyaiswara</w:t>
      </w:r>
      <w:r w:rsidRPr="003F757D">
        <w:rPr>
          <w:rFonts w:ascii="Cambria" w:eastAsia="SimSun" w:hAnsi="Cambria" w:cs="Segoe UI"/>
          <w:lang w:eastAsia="zh-CN"/>
        </w:rPr>
        <w:t>;</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val="en-US" w:eastAsia="zh-CN"/>
        </w:rPr>
        <w:t>Kurangnya sarana dan prasarana penunjang diklat</w:t>
      </w:r>
      <w:r w:rsidRPr="003F757D">
        <w:rPr>
          <w:rFonts w:ascii="Cambria" w:eastAsia="SimSun" w:hAnsi="Cambria" w:cs="Segoe UI"/>
          <w:lang w:eastAsia="zh-CN"/>
        </w:rPr>
        <w:t>;</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eastAsia="zh-CN"/>
        </w:rPr>
        <w:t>L</w:t>
      </w:r>
      <w:r w:rsidRPr="003F757D">
        <w:rPr>
          <w:rFonts w:ascii="Cambria" w:eastAsia="SimSun" w:hAnsi="Cambria" w:cs="Segoe UI"/>
          <w:lang w:val="en-US" w:eastAsia="zh-CN"/>
        </w:rPr>
        <w:t>emahya koordinasi antar bidang</w:t>
      </w:r>
      <w:r w:rsidRPr="003F757D">
        <w:rPr>
          <w:rFonts w:ascii="Cambria" w:eastAsia="SimSun" w:hAnsi="Cambria" w:cs="Segoe UI"/>
          <w:lang w:eastAsia="zh-CN"/>
        </w:rPr>
        <w:t>;</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val="en-US" w:eastAsia="zh-CN"/>
        </w:rPr>
        <w:t>Belum maksimalnya upaya pengembangan W</w:t>
      </w:r>
      <w:r w:rsidRPr="003F757D">
        <w:rPr>
          <w:rFonts w:ascii="Cambria" w:eastAsia="SimSun" w:hAnsi="Cambria" w:cs="Segoe UI"/>
          <w:lang w:eastAsia="zh-CN"/>
        </w:rPr>
        <w:t>idyaiswara;</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val="en-US" w:eastAsia="zh-CN"/>
        </w:rPr>
        <w:t>Belum optimalnya analisis kebutuhan diklat;</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val="en-US" w:eastAsia="zh-CN"/>
        </w:rPr>
        <w:t>Publikasi kegiatan yang belum maksimal;</w:t>
      </w:r>
    </w:p>
    <w:p w:rsidR="003F757D" w:rsidRPr="003F757D" w:rsidRDefault="003F757D" w:rsidP="003F757D">
      <w:pPr>
        <w:widowControl w:val="0"/>
        <w:numPr>
          <w:ilvl w:val="0"/>
          <w:numId w:val="31"/>
        </w:numPr>
        <w:autoSpaceDE w:val="0"/>
        <w:autoSpaceDN w:val="0"/>
        <w:adjustRightInd w:val="0"/>
        <w:spacing w:after="0" w:line="360" w:lineRule="auto"/>
        <w:jc w:val="both"/>
        <w:rPr>
          <w:rFonts w:ascii="Cambria" w:eastAsia="SimSun" w:hAnsi="Cambria" w:cs="Segoe UI"/>
          <w:lang w:val="en-US" w:eastAsia="zh-CN"/>
        </w:rPr>
      </w:pPr>
      <w:r w:rsidRPr="003F757D">
        <w:rPr>
          <w:rFonts w:ascii="Cambria" w:eastAsia="SimSun" w:hAnsi="Cambria" w:cs="Segoe UI"/>
          <w:lang w:val="en-US" w:eastAsia="zh-CN"/>
        </w:rPr>
        <w:t>Belum tersedianya alokasi anggaran kediklatan yang memadai</w:t>
      </w:r>
      <w:r w:rsidRPr="003F757D">
        <w:rPr>
          <w:rFonts w:ascii="Cambria" w:eastAsia="SimSun" w:hAnsi="Cambria" w:cs="Segoe UI"/>
          <w:lang w:eastAsia="zh-CN"/>
        </w:rPr>
        <w:t>.</w:t>
      </w:r>
    </w:p>
    <w:p w:rsidR="003F757D" w:rsidRPr="003F757D" w:rsidRDefault="003F757D" w:rsidP="003F757D">
      <w:pPr>
        <w:widowControl w:val="0"/>
        <w:autoSpaceDE w:val="0"/>
        <w:autoSpaceDN w:val="0"/>
        <w:adjustRightInd w:val="0"/>
        <w:spacing w:after="0" w:line="360" w:lineRule="auto"/>
        <w:ind w:left="993"/>
        <w:jc w:val="both"/>
        <w:rPr>
          <w:rFonts w:ascii="Cambria" w:eastAsia="SimSun" w:hAnsi="Cambria" w:cs="Segoe UI"/>
          <w:sz w:val="4"/>
          <w:szCs w:val="4"/>
          <w:lang w:val="en-US" w:eastAsia="zh-CN"/>
        </w:rPr>
      </w:pPr>
    </w:p>
    <w:p w:rsidR="003F757D" w:rsidRPr="003F757D" w:rsidRDefault="003F757D" w:rsidP="0093497D">
      <w:pPr>
        <w:spacing w:line="360" w:lineRule="auto"/>
        <w:contextualSpacing/>
        <w:rPr>
          <w:rFonts w:ascii="Cambria" w:eastAsia="SimSun" w:hAnsi="Cambria" w:cs="Times New Roman"/>
          <w:b/>
          <w:lang w:val="en-US" w:eastAsia="zh-CN"/>
        </w:rPr>
      </w:pPr>
    </w:p>
    <w:p w:rsidR="003F757D" w:rsidRPr="003F757D" w:rsidRDefault="00185D69" w:rsidP="003F757D">
      <w:pPr>
        <w:spacing w:line="360" w:lineRule="auto"/>
        <w:ind w:left="426"/>
        <w:contextualSpacing/>
        <w:rPr>
          <w:rFonts w:ascii="Cambria" w:eastAsia="SimSun" w:hAnsi="Cambria" w:cs="Times New Roman"/>
          <w:b/>
          <w:lang w:val="en-US" w:eastAsia="zh-CN"/>
        </w:rPr>
      </w:pPr>
      <w:r w:rsidRPr="00185D69">
        <w:rPr>
          <w:rFonts w:ascii="Cambria" w:eastAsia="SimSun" w:hAnsi="Cambria" w:cs="Times New Roman"/>
          <w:b/>
          <w:noProof/>
          <w:sz w:val="24"/>
          <w:szCs w:val="24"/>
        </w:rPr>
        <w:pict>
          <v:shape id="Freeform: Shape 7" o:spid="_x0000_s1034" style="position:absolute;left:0;text-align:left;margin-left:-.15pt;margin-top:.1pt;width:279.25pt;height:33pt;z-index:251671552;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" adj="-11796480,,5400" path="m,l530123,r15088,15087l545211,90526r-530124,l,75438,,xe" fillcolor="#f4fee6" strokecolor="#97b853">
            <v:fill color2="#d9fda5" rotate="t" colors="0 #f4fee6;42598f #e3febf;1 #d9fda5" focus="100%" type="gradient"/>
            <v:stroke joinstyle="round"/>
            <v:shadow on="t" color="black" opacity="24903f" origin=",.5" offset="0,.55556mm"/>
            <v:formulas/>
            <v:path o:connecttype="custom" o:connectlocs="0,0;3448331,0;3546475,69847;3546475,419100;3546475,419100;98138,419100;0,349248;0,0" o:connectangles="0,0,0,0,0,0,0,0" textboxrect="0,0,545211,90526"/>
            <v:textbox>
              <w:txbxContent>
                <w:p w:rsidR="00945FBD" w:rsidRDefault="00945FBD" w:rsidP="003F757D">
                  <w:pPr>
                    <w:jc w:val="both"/>
                  </w:pPr>
                  <w:r>
                    <w:t xml:space="preserve">E. </w:t>
                  </w:r>
                  <w:r>
                    <w:rPr>
                      <w:rFonts w:ascii="Cambria" w:hAnsi="Cambria"/>
                      <w:b/>
                      <w:sz w:val="24"/>
                    </w:rPr>
                    <w:t>Teknis Penyusunan dan Sistematika LAKIP</w:t>
                  </w:r>
                </w:p>
              </w:txbxContent>
            </v:textbox>
          </v:shape>
        </w:pict>
      </w:r>
    </w:p>
    <w:p w:rsidR="003F757D" w:rsidRPr="003F757D" w:rsidRDefault="003F757D" w:rsidP="003F757D">
      <w:pPr>
        <w:spacing w:line="360" w:lineRule="auto"/>
        <w:ind w:left="426"/>
        <w:contextualSpacing/>
        <w:rPr>
          <w:rFonts w:ascii="Cambria" w:eastAsia="SimSun" w:hAnsi="Cambria" w:cs="Times New Roman"/>
          <w:b/>
          <w:lang w:val="en-US" w:eastAsia="zh-CN"/>
        </w:rPr>
      </w:pPr>
    </w:p>
    <w:p w:rsidR="003F757D" w:rsidRPr="003F757D" w:rsidRDefault="003F757D" w:rsidP="003F757D">
      <w:pPr>
        <w:widowControl w:val="0"/>
        <w:autoSpaceDE w:val="0"/>
        <w:autoSpaceDN w:val="0"/>
        <w:adjustRightInd w:val="0"/>
        <w:spacing w:after="0" w:line="360" w:lineRule="auto"/>
        <w:ind w:firstLine="709"/>
        <w:jc w:val="both"/>
        <w:rPr>
          <w:rFonts w:ascii="Cambria" w:eastAsia="Times New Roman" w:hAnsi="Cambria" w:cs="Arial"/>
          <w:lang w:val="en-US" w:eastAsia="en-US"/>
        </w:rPr>
      </w:pPr>
      <w:r w:rsidRPr="003F757D">
        <w:rPr>
          <w:rFonts w:ascii="Cambria" w:eastAsia="Times New Roman" w:hAnsi="Cambria" w:cs="Arial"/>
          <w:lang w:val="en-US" w:eastAsia="en-US"/>
        </w:rPr>
        <w:t xml:space="preserve">Laporan Akuntabilitas Kinerja Instansi Pemerintah (LAKIP) ini menyajikan pencapaian kinerja </w:t>
      </w:r>
      <w:r w:rsidR="008C366C">
        <w:rPr>
          <w:rFonts w:ascii="Cambria" w:eastAsia="Times New Roman" w:hAnsi="Cambria" w:cs="Arial"/>
          <w:lang w:val="en-US" w:eastAsia="en-US"/>
        </w:rPr>
        <w:t xml:space="preserve">Badan </w:t>
      </w:r>
      <w:r w:rsidR="0093497D">
        <w:rPr>
          <w:rFonts w:ascii="Cambria" w:eastAsia="SimSun" w:hAnsi="Cambria" w:cs="Segoe UI"/>
          <w:bCs/>
          <w:lang w:eastAsia="zh-CN"/>
        </w:rPr>
        <w:t>Pe</w:t>
      </w:r>
      <w:r w:rsidR="0093497D">
        <w:rPr>
          <w:rFonts w:ascii="Cambria" w:eastAsia="SimSun" w:hAnsi="Cambria" w:cs="Segoe UI"/>
          <w:bCs/>
          <w:lang w:val="en-US" w:eastAsia="zh-CN"/>
        </w:rPr>
        <w:t>ngembangan Sumber Daya Manusia</w:t>
      </w:r>
      <w:r w:rsidR="0093497D" w:rsidRPr="003F757D">
        <w:rPr>
          <w:rFonts w:ascii="Cambria" w:eastAsia="SimSun" w:hAnsi="Cambria" w:cs="Segoe UI"/>
          <w:bCs/>
          <w:lang w:eastAsia="zh-CN"/>
        </w:rPr>
        <w:t xml:space="preserve"> Provinsi Sumatera Barat</w:t>
      </w:r>
      <w:r w:rsidRPr="003F757D">
        <w:rPr>
          <w:rFonts w:ascii="Cambria" w:eastAsia="Times New Roman" w:hAnsi="Cambria" w:cs="Arial"/>
          <w:lang w:val="en-US" w:eastAsia="en-US"/>
        </w:rPr>
        <w:t xml:space="preserve"> selama tahun 201</w:t>
      </w:r>
      <w:r w:rsidR="0093497D">
        <w:rPr>
          <w:rFonts w:ascii="Cambria" w:eastAsia="Times New Roman" w:hAnsi="Cambria" w:cs="Arial"/>
          <w:lang w:val="en-US" w:eastAsia="en-US"/>
        </w:rPr>
        <w:t>7</w:t>
      </w:r>
      <w:r w:rsidRPr="003F757D">
        <w:rPr>
          <w:rFonts w:ascii="Cambria" w:eastAsia="Times New Roman" w:hAnsi="Cambria" w:cs="Arial"/>
          <w:lang w:val="en-US" w:eastAsia="en-US"/>
        </w:rPr>
        <w:t xml:space="preserve">. Dalam Laporan ini, pencapaian kinerja diukur dari pencapaian sasaran, yaitu dengan melakukan pengukuran atas indikator-indikator yang dianggap mampu mengukur pencapaian sasaran yang telah ditetapkan dalam Rencana Pembangunan Jangka Menengah Daerah (RPJMD) Provinsi Sumatera Barat Tahun 2016-2021 dan/atau Rencana Strategis </w:t>
      </w:r>
      <w:r w:rsidR="008C366C">
        <w:rPr>
          <w:rFonts w:ascii="Cambria" w:eastAsia="Times New Roman" w:hAnsi="Cambria" w:cs="Arial"/>
          <w:lang w:val="en-US" w:eastAsia="en-US"/>
        </w:rPr>
        <w:t xml:space="preserve">Badan </w:t>
      </w:r>
      <w:r w:rsidR="0093497D">
        <w:rPr>
          <w:rFonts w:ascii="Cambria" w:eastAsia="SimSun" w:hAnsi="Cambria" w:cs="Segoe UI"/>
          <w:bCs/>
          <w:lang w:eastAsia="zh-CN"/>
        </w:rPr>
        <w:t>Pe</w:t>
      </w:r>
      <w:r w:rsidR="0093497D">
        <w:rPr>
          <w:rFonts w:ascii="Cambria" w:eastAsia="SimSun" w:hAnsi="Cambria" w:cs="Segoe UI"/>
          <w:bCs/>
          <w:lang w:val="en-US" w:eastAsia="zh-CN"/>
        </w:rPr>
        <w:t>ngembangan Sumber Daya Manusia</w:t>
      </w:r>
      <w:r w:rsidR="0093497D" w:rsidRPr="003F757D">
        <w:rPr>
          <w:rFonts w:ascii="Cambria" w:eastAsia="SimSun" w:hAnsi="Cambria" w:cs="Segoe UI"/>
          <w:bCs/>
          <w:lang w:eastAsia="zh-CN"/>
        </w:rPr>
        <w:t xml:space="preserve"> Provinsi Sumatera Barat</w:t>
      </w:r>
      <w:r w:rsidRPr="003F757D">
        <w:rPr>
          <w:rFonts w:ascii="Cambria" w:eastAsia="Times New Roman" w:hAnsi="Cambria" w:cs="Arial"/>
          <w:lang w:val="en-US" w:eastAsia="en-US"/>
        </w:rPr>
        <w:t>.</w:t>
      </w:r>
    </w:p>
    <w:p w:rsidR="003F757D" w:rsidRPr="003F757D" w:rsidRDefault="003F757D" w:rsidP="003F757D">
      <w:pPr>
        <w:widowControl w:val="0"/>
        <w:autoSpaceDE w:val="0"/>
        <w:autoSpaceDN w:val="0"/>
        <w:adjustRightInd w:val="0"/>
        <w:spacing w:after="0" w:line="360" w:lineRule="auto"/>
        <w:ind w:firstLine="709"/>
        <w:jc w:val="both"/>
        <w:rPr>
          <w:rFonts w:ascii="Cambria" w:eastAsia="Times New Roman" w:hAnsi="Cambria" w:cs="Arial"/>
          <w:lang w:val="en-US" w:eastAsia="en-US"/>
        </w:rPr>
      </w:pPr>
      <w:r w:rsidRPr="003F757D">
        <w:rPr>
          <w:rFonts w:ascii="Cambria" w:eastAsia="Times New Roman" w:hAnsi="Cambria" w:cs="Arial"/>
          <w:lang w:val="en-US" w:eastAsia="en-US"/>
        </w:rPr>
        <w:t>Untuk penyusunan tersebut memerlukan data-data kinerja dari seluruh bidang yang telah melaksanakan fungsi yang berkaitan dengan kinerja tersebut. Adapun sumber data kinerja dapat diuraikan sebagai berikut:</w:t>
      </w:r>
    </w:p>
    <w:p w:rsidR="003F757D" w:rsidRPr="003F757D" w:rsidRDefault="003F757D"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 xml:space="preserve">Data kinerja yang berkaitan dengan </w:t>
      </w:r>
      <w:r w:rsidR="008972C8" w:rsidRPr="008972C8">
        <w:rPr>
          <w:rFonts w:asciiTheme="majorHAnsi" w:hAnsiTheme="majorHAnsi"/>
          <w:bCs/>
        </w:rPr>
        <w:t>Persentase jumlah ASN Provinsi Sumatera Barat yang telah mengikuti pelatihan paling sedikit 20 jam pelajaran dalam setahun</w:t>
      </w:r>
      <w:r w:rsidRPr="00664C5F">
        <w:rPr>
          <w:rFonts w:ascii="Cambria" w:eastAsia="Times New Roman" w:hAnsi="Cambria" w:cs="Arial"/>
          <w:shd w:val="clear" w:color="auto" w:fill="FFFFFF" w:themeFill="background1"/>
          <w:lang w:val="en-US" w:eastAsia="en-US"/>
        </w:rPr>
        <w:t xml:space="preserve"> didapatkan dari laporan pelaksanaan</w:t>
      </w:r>
      <w:r w:rsidRPr="003F757D">
        <w:rPr>
          <w:rFonts w:ascii="Cambria" w:eastAsia="Times New Roman" w:hAnsi="Cambria" w:cs="Arial"/>
          <w:lang w:val="en-US" w:eastAsia="en-US"/>
        </w:rPr>
        <w:t xml:space="preserve"> kegiatan Bidang </w:t>
      </w:r>
      <w:r w:rsidR="008972C8">
        <w:rPr>
          <w:rFonts w:ascii="Cambria" w:eastAsia="Calibri" w:hAnsi="Cambria" w:cs="Arial"/>
          <w:bCs/>
          <w:lang w:val="en-US" w:eastAsia="en-US"/>
        </w:rPr>
        <w:t>Pengembangan Kompetensi Manajerial, Pengembangan Kompetensi Teknis, Pengembangan Kompetensi Jabatan Fungsional</w:t>
      </w:r>
      <w:r w:rsidRPr="003F757D">
        <w:rPr>
          <w:rFonts w:ascii="Cambria" w:eastAsia="Times New Roman" w:hAnsi="Cambria" w:cs="Arial"/>
          <w:lang w:val="en-US" w:eastAsia="en-US"/>
        </w:rPr>
        <w:t>dalam satu tahun.</w:t>
      </w:r>
    </w:p>
    <w:p w:rsidR="003F757D" w:rsidRPr="003F757D" w:rsidRDefault="003F757D"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 xml:space="preserve">Data kinerja yang berkaitan dengan Indikator kinerja </w:t>
      </w:r>
      <w:r w:rsidR="003E3B23" w:rsidRPr="000E2303">
        <w:rPr>
          <w:rFonts w:asciiTheme="majorHAnsi" w:hAnsiTheme="majorHAnsi"/>
          <w:bCs/>
        </w:rPr>
        <w:t>Jumlah ASN yang melanjutkan pendidikan</w:t>
      </w:r>
      <w:r w:rsidRPr="003F757D">
        <w:rPr>
          <w:rFonts w:ascii="Cambria" w:eastAsia="Times New Roman" w:hAnsi="Cambria" w:cs="Arial"/>
          <w:lang w:val="en-US" w:eastAsia="en-US"/>
        </w:rPr>
        <w:t xml:space="preserve"> didapatkan dari laporan pelaksanaan kegiatan Bidang </w:t>
      </w:r>
      <w:r w:rsidR="00D8721A" w:rsidRPr="0035596D">
        <w:rPr>
          <w:rFonts w:ascii="Cambria" w:eastAsia="Calibri" w:hAnsi="Cambria" w:cs="Arial"/>
          <w:bCs/>
          <w:lang w:val="en-US" w:eastAsia="en-US"/>
        </w:rPr>
        <w:t>Sertifikasi Kompetensi dan Pengelolaan Kelembagaan</w:t>
      </w:r>
      <w:r w:rsidRPr="003F757D">
        <w:rPr>
          <w:rFonts w:ascii="Cambria" w:eastAsia="Times New Roman" w:hAnsi="Cambria" w:cs="Arial"/>
          <w:lang w:val="en-US" w:eastAsia="en-US"/>
        </w:rPr>
        <w:t xml:space="preserve"> dalam satu tahun.</w:t>
      </w:r>
    </w:p>
    <w:p w:rsidR="003F757D" w:rsidRPr="003F757D" w:rsidRDefault="003F757D"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 xml:space="preserve">Data kinerja yang berkaitan dengan Indikator kinerja </w:t>
      </w:r>
      <w:r w:rsidR="000E2303" w:rsidRPr="000E2303">
        <w:rPr>
          <w:rFonts w:asciiTheme="majorHAnsi" w:hAnsiTheme="majorHAnsi"/>
          <w:bCs/>
        </w:rPr>
        <w:t>Jumlah ASN yang telah mendapatkan sertifikasi kompetensi oleh BPSDM</w:t>
      </w:r>
      <w:r w:rsidRPr="003F757D">
        <w:rPr>
          <w:rFonts w:ascii="Cambria" w:eastAsia="Times New Roman" w:hAnsi="Cambria" w:cs="Arial"/>
          <w:lang w:val="en-US" w:eastAsia="en-US"/>
        </w:rPr>
        <w:t xml:space="preserve"> didapatkan dari laporan pelaksanaan kegiatan Bidang </w:t>
      </w:r>
      <w:r w:rsidR="000E2303" w:rsidRPr="0035596D">
        <w:rPr>
          <w:rFonts w:ascii="Cambria" w:eastAsia="Calibri" w:hAnsi="Cambria" w:cs="Arial"/>
          <w:bCs/>
          <w:lang w:val="en-US" w:eastAsia="en-US"/>
        </w:rPr>
        <w:t>Sertifikasi Kompetensi dan Pengelolaan Kelembagaan</w:t>
      </w:r>
      <w:r w:rsidRPr="003F757D">
        <w:rPr>
          <w:rFonts w:ascii="Cambria" w:eastAsia="Times New Roman" w:hAnsi="Cambria" w:cs="Arial"/>
          <w:lang w:val="en-US" w:eastAsia="en-US"/>
        </w:rPr>
        <w:t xml:space="preserve"> dalam satu tahun.</w:t>
      </w:r>
    </w:p>
    <w:p w:rsidR="003F757D" w:rsidRPr="003F757D" w:rsidRDefault="003F757D"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 xml:space="preserve">Data kinerja yang berkaitan dengan Indikator kinerja </w:t>
      </w:r>
      <w:r w:rsidR="000E2303" w:rsidRPr="000E2303">
        <w:rPr>
          <w:rFonts w:asciiTheme="majorHAnsi" w:hAnsiTheme="majorHAnsi"/>
          <w:bCs/>
        </w:rPr>
        <w:t xml:space="preserve">Akreditasi pelatihan pada </w:t>
      </w:r>
      <w:r w:rsidR="000E2303" w:rsidRPr="000E2303">
        <w:rPr>
          <w:rFonts w:asciiTheme="majorHAnsi" w:hAnsiTheme="majorHAnsi"/>
          <w:bCs/>
        </w:rPr>
        <w:lastRenderedPageBreak/>
        <w:t>BPSDM</w:t>
      </w:r>
      <w:r w:rsidRPr="003F757D">
        <w:rPr>
          <w:rFonts w:ascii="Cambria" w:eastAsia="Times New Roman" w:hAnsi="Cambria" w:cs="Arial"/>
          <w:lang w:val="en-US" w:eastAsia="en-US"/>
        </w:rPr>
        <w:t xml:space="preserve"> didapatkan dari lap</w:t>
      </w:r>
      <w:r w:rsidR="00E124C6">
        <w:rPr>
          <w:rFonts w:ascii="Cambria" w:eastAsia="Times New Roman" w:hAnsi="Cambria" w:cs="Arial"/>
          <w:lang w:val="en-US" w:eastAsia="en-US"/>
        </w:rPr>
        <w:t>oran pelaksanaan kegiatan</w:t>
      </w:r>
      <w:r w:rsidR="000E2303" w:rsidRPr="003F757D">
        <w:rPr>
          <w:rFonts w:ascii="Cambria" w:eastAsia="Times New Roman" w:hAnsi="Cambria" w:cs="Arial"/>
          <w:lang w:val="en-US" w:eastAsia="en-US"/>
        </w:rPr>
        <w:t xml:space="preserve">Bidang </w:t>
      </w:r>
      <w:r w:rsidR="000E2303" w:rsidRPr="0035596D">
        <w:rPr>
          <w:rFonts w:ascii="Cambria" w:eastAsia="Calibri" w:hAnsi="Cambria" w:cs="Arial"/>
          <w:bCs/>
          <w:lang w:val="en-US" w:eastAsia="en-US"/>
        </w:rPr>
        <w:t>Sertifikasi Kompetensi dan Pengelolaan Kelembagaan</w:t>
      </w:r>
      <w:r w:rsidRPr="003F757D">
        <w:rPr>
          <w:rFonts w:ascii="Cambria" w:eastAsia="Times New Roman" w:hAnsi="Cambria" w:cs="Arial"/>
          <w:lang w:val="en-US" w:eastAsia="en-US"/>
        </w:rPr>
        <w:t xml:space="preserve"> dalam satu tahun.</w:t>
      </w:r>
    </w:p>
    <w:p w:rsidR="003F757D" w:rsidRDefault="003F757D"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 xml:space="preserve">Data kinerja yang berkaitan dengan Indikator kinerja </w:t>
      </w:r>
      <w:r w:rsidR="000E2303" w:rsidRPr="000E2303">
        <w:rPr>
          <w:rFonts w:asciiTheme="majorHAnsi" w:hAnsiTheme="majorHAnsi"/>
          <w:bCs/>
        </w:rPr>
        <w:t>Indeks Kepuasan Masyarakat</w:t>
      </w:r>
      <w:r w:rsidRPr="003F757D">
        <w:rPr>
          <w:rFonts w:ascii="Cambria" w:eastAsia="Times New Roman" w:hAnsi="Cambria" w:cs="Arial"/>
          <w:lang w:val="en-US" w:eastAsia="en-US"/>
        </w:rPr>
        <w:t xml:space="preserve"> didapatkan dari laporan </w:t>
      </w:r>
      <w:r w:rsidR="000E2303">
        <w:rPr>
          <w:rFonts w:ascii="Cambria" w:eastAsia="Times New Roman" w:hAnsi="Cambria" w:cs="Arial"/>
          <w:lang w:val="en-US" w:eastAsia="en-US"/>
        </w:rPr>
        <w:t xml:space="preserve">Sub bagian Umum dan Kepegawaian berdasarkan kuesioner yang diadakan dalam </w:t>
      </w:r>
      <w:r w:rsidRPr="003F757D">
        <w:rPr>
          <w:rFonts w:ascii="Cambria" w:eastAsia="Times New Roman" w:hAnsi="Cambria" w:cs="Arial"/>
          <w:lang w:val="en-US" w:eastAsia="en-US"/>
        </w:rPr>
        <w:t xml:space="preserve">pelaksanaan kegiatan </w:t>
      </w:r>
      <w:r w:rsidR="000E2303">
        <w:rPr>
          <w:rFonts w:ascii="Cambria" w:eastAsia="Times New Roman" w:hAnsi="Cambria" w:cs="Arial"/>
          <w:lang w:val="en-US" w:eastAsia="en-US"/>
        </w:rPr>
        <w:t>seluruh b</w:t>
      </w:r>
      <w:r w:rsidRPr="003F757D">
        <w:rPr>
          <w:rFonts w:ascii="Cambria" w:eastAsia="Times New Roman" w:hAnsi="Cambria" w:cs="Arial"/>
          <w:lang w:val="en-US" w:eastAsia="en-US"/>
        </w:rPr>
        <w:t>idang dalam satu tahun.</w:t>
      </w:r>
    </w:p>
    <w:p w:rsidR="00C34AB6" w:rsidRPr="00C34AB6" w:rsidRDefault="00C34AB6"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Data kinerja yang berkaitan dengan Indikator kinerja</w:t>
      </w:r>
      <w:r w:rsidRPr="00C34AB6">
        <w:rPr>
          <w:rFonts w:asciiTheme="majorHAnsi" w:hAnsiTheme="majorHAnsi"/>
          <w:bCs/>
        </w:rPr>
        <w:t>Nilai evaluasi penyelenggaraan pelatihan</w:t>
      </w:r>
      <w:r w:rsidRPr="003F757D">
        <w:rPr>
          <w:rFonts w:ascii="Cambria" w:eastAsia="Times New Roman" w:hAnsi="Cambria" w:cs="Arial"/>
          <w:lang w:val="en-US" w:eastAsia="en-US"/>
        </w:rPr>
        <w:t xml:space="preserve">didapatkan dari </w:t>
      </w:r>
      <w:r>
        <w:rPr>
          <w:rFonts w:ascii="Cambria" w:eastAsia="Times New Roman" w:hAnsi="Cambria" w:cs="Arial"/>
          <w:lang w:val="en-US" w:eastAsia="en-US"/>
        </w:rPr>
        <w:t xml:space="preserve">rekap </w:t>
      </w:r>
      <w:r w:rsidRPr="003F757D">
        <w:rPr>
          <w:rFonts w:ascii="Cambria" w:eastAsia="Times New Roman" w:hAnsi="Cambria" w:cs="Arial"/>
          <w:lang w:val="en-US" w:eastAsia="en-US"/>
        </w:rPr>
        <w:t xml:space="preserve">laporan </w:t>
      </w:r>
      <w:r>
        <w:rPr>
          <w:rFonts w:ascii="Cambria" w:eastAsia="Times New Roman" w:hAnsi="Cambria" w:cs="Arial"/>
          <w:lang w:val="en-US" w:eastAsia="en-US"/>
        </w:rPr>
        <w:t>kegiatan</w:t>
      </w:r>
      <w:r w:rsidRPr="003F757D">
        <w:rPr>
          <w:rFonts w:ascii="Cambria" w:eastAsia="Times New Roman" w:hAnsi="Cambria" w:cs="Arial"/>
          <w:lang w:val="en-US" w:eastAsia="en-US"/>
        </w:rPr>
        <w:t xml:space="preserve"> Bidang </w:t>
      </w:r>
      <w:r w:rsidRPr="0035596D">
        <w:rPr>
          <w:rFonts w:ascii="Cambria" w:eastAsia="Calibri" w:hAnsi="Cambria" w:cs="Arial"/>
          <w:bCs/>
          <w:lang w:val="en-US" w:eastAsia="en-US"/>
        </w:rPr>
        <w:t>Sertifikasi Kompetensi dan Pengelolaan Kelembagaan</w:t>
      </w:r>
      <w:r>
        <w:rPr>
          <w:rFonts w:ascii="Cambria" w:eastAsia="Calibri" w:hAnsi="Cambria" w:cs="Arial"/>
          <w:bCs/>
          <w:lang w:val="en-US" w:eastAsia="en-US"/>
        </w:rPr>
        <w:t xml:space="preserve"> berdasarkan pelaksanaan kegiatan dari Bidang Pengembangan Kompetensi Manajerial, Pengembangan Kompetensi Teknis, Pengembangan Kompetensi Jabatan Fungsional</w:t>
      </w:r>
    </w:p>
    <w:p w:rsidR="00C34AB6" w:rsidRPr="003F757D" w:rsidRDefault="00E124C6" w:rsidP="00664C5F">
      <w:pPr>
        <w:widowControl w:val="0"/>
        <w:numPr>
          <w:ilvl w:val="0"/>
          <w:numId w:val="32"/>
        </w:numPr>
        <w:shd w:val="clear" w:color="auto" w:fill="FFFFFF" w:themeFill="background1"/>
        <w:autoSpaceDE w:val="0"/>
        <w:autoSpaceDN w:val="0"/>
        <w:adjustRightInd w:val="0"/>
        <w:spacing w:after="0" w:line="360" w:lineRule="auto"/>
        <w:jc w:val="both"/>
        <w:rPr>
          <w:rFonts w:ascii="Cambria" w:eastAsia="Times New Roman" w:hAnsi="Cambria" w:cs="Arial"/>
          <w:lang w:val="en-US" w:eastAsia="en-US"/>
        </w:rPr>
      </w:pPr>
      <w:r w:rsidRPr="003F757D">
        <w:rPr>
          <w:rFonts w:ascii="Cambria" w:eastAsia="Times New Roman" w:hAnsi="Cambria" w:cs="Arial"/>
          <w:lang w:val="en-US" w:eastAsia="en-US"/>
        </w:rPr>
        <w:t>Data kinerja yang berkaitan dengan Indikator kinerja</w:t>
      </w:r>
      <w:r w:rsidRPr="00E124C6">
        <w:rPr>
          <w:rFonts w:asciiTheme="majorHAnsi" w:hAnsiTheme="majorHAnsi"/>
          <w:bCs/>
        </w:rPr>
        <w:t>Jumlah peserta pengembangan kompetensi kontribusi ASN, Pimpinan Daerah dan Anggota DPRD Kabupaten/ Kota, instansi vertikal dan Provinsi lainnya</w:t>
      </w:r>
      <w:r w:rsidRPr="003F757D">
        <w:rPr>
          <w:rFonts w:ascii="Cambria" w:eastAsia="Times New Roman" w:hAnsi="Cambria" w:cs="Arial"/>
          <w:lang w:val="en-US" w:eastAsia="en-US"/>
        </w:rPr>
        <w:t>didapatkan dari laporan pelaksanaan kegiatan Bidang</w:t>
      </w:r>
      <w:r w:rsidR="00267557">
        <w:rPr>
          <w:rFonts w:ascii="Cambria" w:eastAsia="Calibri" w:hAnsi="Cambria" w:cs="Arial"/>
          <w:bCs/>
          <w:lang w:val="en-US" w:eastAsia="en-US"/>
        </w:rPr>
        <w:t xml:space="preserve">Pengembangan Kompetensi Manajerial dan </w:t>
      </w:r>
      <w:r w:rsidR="00267557" w:rsidRPr="0035596D">
        <w:rPr>
          <w:rFonts w:ascii="Cambria" w:eastAsia="Calibri" w:hAnsi="Cambria" w:cs="Arial"/>
          <w:bCs/>
          <w:lang w:val="en-US" w:eastAsia="en-US"/>
        </w:rPr>
        <w:t>Sertifikasi Kompetensi dan Pengelolaan Kelembagaan</w:t>
      </w:r>
    </w:p>
    <w:p w:rsidR="003F757D" w:rsidRPr="003F757D" w:rsidRDefault="003F757D" w:rsidP="003F757D">
      <w:pPr>
        <w:widowControl w:val="0"/>
        <w:autoSpaceDE w:val="0"/>
        <w:autoSpaceDN w:val="0"/>
        <w:adjustRightInd w:val="0"/>
        <w:spacing w:after="0" w:line="360" w:lineRule="auto"/>
        <w:ind w:firstLine="709"/>
        <w:jc w:val="both"/>
        <w:rPr>
          <w:rFonts w:ascii="Cambria" w:eastAsia="Times New Roman" w:hAnsi="Cambria" w:cs="Arial"/>
          <w:lang w:val="en-US" w:eastAsia="en-US"/>
        </w:rPr>
      </w:pPr>
      <w:r w:rsidRPr="003F757D">
        <w:rPr>
          <w:rFonts w:ascii="Cambria" w:eastAsia="Times New Roman" w:hAnsi="Cambria" w:cs="Arial"/>
          <w:lang w:val="en-US" w:eastAsia="en-US"/>
        </w:rPr>
        <w:t>Dengan tersedianya data ini maka penyusunan Laporan Kinerja Instansi Pemerintah dapat dilaksanakan dengan baik dengan dukungan data yang valid.</w:t>
      </w:r>
    </w:p>
    <w:p w:rsidR="003F757D" w:rsidRPr="003F757D" w:rsidRDefault="003F757D" w:rsidP="00267557">
      <w:pPr>
        <w:pStyle w:val="NoSpacing"/>
      </w:pPr>
    </w:p>
    <w:p w:rsidR="003F757D" w:rsidRPr="003F757D" w:rsidRDefault="003F757D" w:rsidP="003F757D">
      <w:pPr>
        <w:widowControl w:val="0"/>
        <w:autoSpaceDE w:val="0"/>
        <w:autoSpaceDN w:val="0"/>
        <w:adjustRightInd w:val="0"/>
        <w:spacing w:after="0" w:line="360" w:lineRule="auto"/>
        <w:ind w:firstLine="709"/>
        <w:jc w:val="both"/>
        <w:rPr>
          <w:rFonts w:ascii="Cambria" w:eastAsia="Times New Roman" w:hAnsi="Cambria" w:cs="Arial"/>
          <w:lang w:val="en-US" w:eastAsia="en-US"/>
        </w:rPr>
      </w:pPr>
      <w:r w:rsidRPr="003F757D">
        <w:rPr>
          <w:rFonts w:ascii="Cambria" w:eastAsia="Times New Roman" w:hAnsi="Cambria" w:cs="Arial"/>
          <w:lang w:val="en-US" w:eastAsia="en-US"/>
        </w:rPr>
        <w:t xml:space="preserve">Untuk menyajikan laporan ini maka akan disusun dalam sistematika penyajian Laporan Akuntabilitas Kinerja </w:t>
      </w:r>
      <w:r w:rsidR="002C7510">
        <w:rPr>
          <w:rFonts w:ascii="Cambria" w:eastAsia="Times New Roman" w:hAnsi="Cambria" w:cs="Arial"/>
          <w:lang w:val="en-US" w:eastAsia="en-US"/>
        </w:rPr>
        <w:t>Badan Pengembangan Sumber Daya Manusia</w:t>
      </w:r>
      <w:r w:rsidRPr="003F757D">
        <w:rPr>
          <w:rFonts w:ascii="Cambria" w:eastAsia="Times New Roman" w:hAnsi="Cambria" w:cs="Arial"/>
          <w:lang w:val="en-US" w:eastAsia="en-US"/>
        </w:rPr>
        <w:t xml:space="preserve"> Provinsi Sumatera Barat Tahun 201</w:t>
      </w:r>
      <w:r w:rsidR="00714D9C">
        <w:rPr>
          <w:rFonts w:ascii="Cambria" w:eastAsia="Times New Roman" w:hAnsi="Cambria" w:cs="Arial"/>
          <w:lang w:val="en-US" w:eastAsia="en-US"/>
        </w:rPr>
        <w:t>7</w:t>
      </w:r>
      <w:r w:rsidRPr="003F757D">
        <w:rPr>
          <w:rFonts w:ascii="Cambria" w:eastAsia="Times New Roman" w:hAnsi="Cambria" w:cs="Arial"/>
          <w:lang w:val="en-US" w:eastAsia="en-US"/>
        </w:rPr>
        <w:t xml:space="preserve"> sebagai berikut:</w:t>
      </w:r>
    </w:p>
    <w:p w:rsidR="003F757D" w:rsidRPr="003F757D" w:rsidRDefault="003F757D" w:rsidP="003F757D">
      <w:pPr>
        <w:spacing w:after="0" w:line="360" w:lineRule="auto"/>
        <w:contextualSpacing/>
        <w:rPr>
          <w:rFonts w:ascii="Cambria" w:eastAsia="SimSun" w:hAnsi="Cambria" w:cs="Times New Roman"/>
          <w:lang w:val="en-US" w:eastAsia="zh-CN"/>
        </w:rPr>
      </w:pPr>
    </w:p>
    <w:p w:rsidR="003F757D" w:rsidRPr="003F757D" w:rsidRDefault="003F757D" w:rsidP="003F757D">
      <w:pPr>
        <w:spacing w:after="0" w:line="360" w:lineRule="auto"/>
        <w:contextualSpacing/>
        <w:rPr>
          <w:rFonts w:ascii="Cambria" w:eastAsia="SimSun" w:hAnsi="Cambria" w:cs="Times New Roman"/>
          <w:lang w:val="en-US" w:eastAsia="zh-CN"/>
        </w:rPr>
      </w:pPr>
      <w:r w:rsidRPr="003F757D">
        <w:rPr>
          <w:rFonts w:ascii="Cambria" w:eastAsia="SimSun" w:hAnsi="Cambria" w:cs="Times New Roman"/>
          <w:lang w:val="en-US" w:eastAsia="zh-CN"/>
        </w:rPr>
        <w:t>BAB I</w:t>
      </w:r>
      <w:r w:rsidRPr="003F757D">
        <w:rPr>
          <w:rFonts w:ascii="Cambria" w:eastAsia="SimSun" w:hAnsi="Cambria" w:cs="Times New Roman"/>
          <w:lang w:val="en-US" w:eastAsia="zh-CN"/>
        </w:rPr>
        <w:tab/>
        <w:t>: PENDAHULUAN</w:t>
      </w:r>
    </w:p>
    <w:p w:rsidR="003F757D" w:rsidRPr="003F757D" w:rsidRDefault="003F757D" w:rsidP="003F757D">
      <w:pPr>
        <w:spacing w:after="0" w:line="360" w:lineRule="auto"/>
        <w:ind w:left="851"/>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Pada Bab ini disajikan penjelasan umum organisasi, dengan penekanan kepada aspek strategis organisasi serta permasalahan utama (Strategisc Issued) yang sedang dihadapi organisasi.</w:t>
      </w:r>
    </w:p>
    <w:p w:rsidR="003F757D" w:rsidRPr="003F757D" w:rsidRDefault="003F757D" w:rsidP="003F757D">
      <w:pPr>
        <w:rPr>
          <w:rFonts w:ascii="Cambria" w:eastAsia="SimSun" w:hAnsi="Cambria" w:cs="Times New Roman"/>
          <w:lang w:val="en-US" w:eastAsia="zh-CN"/>
        </w:rPr>
      </w:pPr>
      <w:r w:rsidRPr="003F757D">
        <w:rPr>
          <w:rFonts w:ascii="Cambria" w:eastAsia="SimSun" w:hAnsi="Cambria" w:cs="Times New Roman"/>
          <w:lang w:val="en-US" w:eastAsia="zh-CN"/>
        </w:rPr>
        <w:t>BAB II</w:t>
      </w:r>
      <w:r w:rsidRPr="003F757D">
        <w:rPr>
          <w:rFonts w:ascii="Cambria" w:eastAsia="SimSun" w:hAnsi="Cambria" w:cs="Times New Roman"/>
          <w:lang w:val="en-US" w:eastAsia="zh-CN"/>
        </w:rPr>
        <w:tab/>
        <w:t>: PERENCANAAN DAN PERJANJIAN KINERJA</w:t>
      </w:r>
    </w:p>
    <w:p w:rsidR="003F757D" w:rsidRPr="003F757D" w:rsidRDefault="003F757D" w:rsidP="003F757D">
      <w:pPr>
        <w:spacing w:after="0" w:line="360" w:lineRule="auto"/>
        <w:ind w:left="851"/>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Pada Bab ini diuraikan ringkasan / ikhtisar perjanjian kinerja tahun yang bersangkutan.</w:t>
      </w:r>
    </w:p>
    <w:p w:rsidR="003F757D" w:rsidRPr="003F757D" w:rsidRDefault="003F757D" w:rsidP="003F757D">
      <w:pPr>
        <w:rPr>
          <w:rFonts w:ascii="Cambria" w:eastAsia="SimSun" w:hAnsi="Cambria" w:cs="Times New Roman"/>
          <w:lang w:val="en-US" w:eastAsia="zh-CN"/>
        </w:rPr>
      </w:pPr>
      <w:r w:rsidRPr="003F757D">
        <w:rPr>
          <w:rFonts w:ascii="Cambria" w:eastAsia="SimSun" w:hAnsi="Cambria" w:cs="Times New Roman"/>
          <w:lang w:val="en-US" w:eastAsia="zh-CN"/>
        </w:rPr>
        <w:t>BAB III</w:t>
      </w:r>
      <w:r w:rsidRPr="003F757D">
        <w:rPr>
          <w:rFonts w:ascii="Cambria" w:eastAsia="SimSun" w:hAnsi="Cambria" w:cs="Times New Roman"/>
          <w:lang w:val="en-US" w:eastAsia="zh-CN"/>
        </w:rPr>
        <w:tab/>
        <w:t>: AKUNTABILITAS KINERJA</w:t>
      </w:r>
    </w:p>
    <w:p w:rsidR="003F757D" w:rsidRPr="003F757D" w:rsidRDefault="003F757D" w:rsidP="003F757D">
      <w:pPr>
        <w:numPr>
          <w:ilvl w:val="0"/>
          <w:numId w:val="16"/>
        </w:numPr>
        <w:spacing w:after="0"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 xml:space="preserve">Pada Sub Bab ini disajikan capaian kinerja organisasi untuk setiap pernyataan kinerja sasaran strategis organisasi sesuai dengan hasil </w:t>
      </w:r>
      <w:r w:rsidRPr="003F757D">
        <w:rPr>
          <w:rFonts w:ascii="Cambria" w:eastAsia="SimSun" w:hAnsi="Cambria" w:cs="Times New Roman"/>
          <w:lang w:val="en-US" w:eastAsia="zh-CN"/>
        </w:rPr>
        <w:lastRenderedPageBreak/>
        <w:t>pengukuran kinerja organisasi. Untuk setiap pernyataan kinerja sasaran strategis tersebut dilakukan analisis Capaian Kinerja.</w:t>
      </w:r>
    </w:p>
    <w:p w:rsidR="003F757D" w:rsidRPr="003F757D" w:rsidRDefault="003F757D" w:rsidP="003F757D">
      <w:pPr>
        <w:numPr>
          <w:ilvl w:val="0"/>
          <w:numId w:val="16"/>
        </w:numPr>
        <w:spacing w:after="0" w:line="360" w:lineRule="auto"/>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Pada Sub Bab ini diuraikan realisasi anggaran yang digunakan dan yang telah digunakan untuk mewujudkan kinerja organisasi sesuai dengan dokumen perjanjian kinerja.</w:t>
      </w:r>
    </w:p>
    <w:p w:rsidR="003F757D" w:rsidRPr="003F757D" w:rsidRDefault="003F757D" w:rsidP="003F757D">
      <w:pPr>
        <w:spacing w:after="0" w:line="360" w:lineRule="auto"/>
        <w:ind w:left="1211"/>
        <w:contextualSpacing/>
        <w:jc w:val="both"/>
        <w:rPr>
          <w:rFonts w:ascii="Cambria" w:eastAsia="SimSun" w:hAnsi="Cambria" w:cs="Times New Roman"/>
          <w:lang w:val="en-US" w:eastAsia="zh-CN"/>
        </w:rPr>
      </w:pPr>
    </w:p>
    <w:p w:rsidR="003F757D" w:rsidRPr="003F757D" w:rsidRDefault="003F757D" w:rsidP="003F757D">
      <w:pPr>
        <w:rPr>
          <w:rFonts w:ascii="Cambria" w:eastAsia="SimSun" w:hAnsi="Cambria" w:cs="Times New Roman"/>
          <w:lang w:val="en-US" w:eastAsia="zh-CN"/>
        </w:rPr>
      </w:pPr>
      <w:r w:rsidRPr="003F757D">
        <w:rPr>
          <w:rFonts w:ascii="Cambria" w:eastAsia="SimSun" w:hAnsi="Cambria" w:cs="Times New Roman"/>
          <w:lang w:val="en-US" w:eastAsia="zh-CN"/>
        </w:rPr>
        <w:t>BAB IV</w:t>
      </w:r>
      <w:r w:rsidRPr="003F757D">
        <w:rPr>
          <w:rFonts w:ascii="Cambria" w:eastAsia="SimSun" w:hAnsi="Cambria" w:cs="Times New Roman"/>
          <w:lang w:val="en-US" w:eastAsia="zh-CN"/>
        </w:rPr>
        <w:tab/>
        <w:t>: PENUTUP</w:t>
      </w:r>
    </w:p>
    <w:p w:rsidR="003F757D" w:rsidRPr="003F757D" w:rsidRDefault="003F757D" w:rsidP="003F757D">
      <w:pPr>
        <w:spacing w:after="0" w:line="360" w:lineRule="auto"/>
        <w:ind w:left="851"/>
        <w:contextualSpacing/>
        <w:jc w:val="both"/>
        <w:rPr>
          <w:rFonts w:ascii="Cambria" w:eastAsia="SimSun" w:hAnsi="Cambria" w:cs="Times New Roman"/>
          <w:lang w:val="en-US" w:eastAsia="zh-CN"/>
        </w:rPr>
      </w:pPr>
      <w:r w:rsidRPr="003F757D">
        <w:rPr>
          <w:rFonts w:ascii="Cambria" w:eastAsia="SimSun" w:hAnsi="Cambria" w:cs="Times New Roman"/>
          <w:lang w:val="en-US" w:eastAsia="zh-CN"/>
        </w:rPr>
        <w:t>Pada Bab ini diuraikan simpulan umum atas capaian kinerja organisasi serta langkah di masa mendatang yang akan dilakukan organisasi untuk meningkatkan kinerjanya.</w:t>
      </w:r>
    </w:p>
    <w:p w:rsidR="003F757D" w:rsidRDefault="003F757D" w:rsidP="003F757D">
      <w:pPr>
        <w:autoSpaceDE w:val="0"/>
        <w:autoSpaceDN w:val="0"/>
        <w:adjustRightInd w:val="0"/>
        <w:spacing w:after="120" w:line="360" w:lineRule="auto"/>
        <w:ind w:firstLine="720"/>
        <w:jc w:val="both"/>
        <w:rPr>
          <w:rFonts w:asciiTheme="majorHAnsi" w:hAnsiTheme="majorHAnsi"/>
          <w:sz w:val="24"/>
          <w:szCs w:val="24"/>
          <w:lang w:val="en-US"/>
        </w:rPr>
      </w:pPr>
    </w:p>
    <w:p w:rsidR="003F757D" w:rsidRDefault="003F757D" w:rsidP="003F757D">
      <w:pPr>
        <w:autoSpaceDE w:val="0"/>
        <w:autoSpaceDN w:val="0"/>
        <w:adjustRightInd w:val="0"/>
        <w:spacing w:after="120" w:line="360" w:lineRule="auto"/>
        <w:ind w:firstLine="720"/>
        <w:jc w:val="both"/>
        <w:rPr>
          <w:rFonts w:asciiTheme="majorHAnsi" w:hAnsiTheme="majorHAnsi"/>
          <w:sz w:val="24"/>
          <w:szCs w:val="24"/>
          <w:lang w:val="en-US"/>
        </w:rPr>
        <w:sectPr w:rsidR="003F757D" w:rsidSect="002A4D77">
          <w:pgSz w:w="11907" w:h="16840"/>
          <w:pgMar w:top="1843" w:right="1701" w:bottom="1701" w:left="2268" w:header="720" w:footer="720" w:gutter="0"/>
          <w:pgNumType w:start="1"/>
          <w:cols w:space="720"/>
          <w:docGrid w:linePitch="360"/>
        </w:sectPr>
      </w:pPr>
    </w:p>
    <w:p w:rsidR="00026948" w:rsidRPr="00CB0C3E" w:rsidRDefault="00026948" w:rsidP="00026948">
      <w:pPr>
        <w:spacing w:after="0" w:line="240" w:lineRule="auto"/>
        <w:ind w:right="2551"/>
        <w:contextualSpacing/>
        <w:jc w:val="right"/>
        <w:rPr>
          <w:rFonts w:ascii="Cooper Black" w:hAnsi="Cooper Black"/>
          <w:b/>
          <w:noProof/>
          <w:sz w:val="40"/>
          <w:szCs w:val="40"/>
        </w:rPr>
      </w:pPr>
      <w:r>
        <w:rPr>
          <w:rFonts w:asciiTheme="majorHAnsi" w:hAnsiTheme="majorHAnsi"/>
          <w:b/>
          <w:noProof/>
          <w:sz w:val="28"/>
          <w:szCs w:val="36"/>
          <w:lang w:val="en-US" w:eastAsia="en-US"/>
        </w:rPr>
        <w:lastRenderedPageBreak/>
        <w:drawing>
          <wp:anchor distT="0" distB="0" distL="114300" distR="114300" simplePos="0" relativeHeight="251679744" behindDoc="0" locked="0" layoutInCell="1" allowOverlap="1">
            <wp:simplePos x="0" y="0"/>
            <wp:positionH relativeFrom="column">
              <wp:posOffset>1238250</wp:posOffset>
            </wp:positionH>
            <wp:positionV relativeFrom="paragraph">
              <wp:posOffset>45085</wp:posOffset>
            </wp:positionV>
            <wp:extent cx="2390775" cy="871231"/>
            <wp:effectExtent l="0" t="0" r="0" b="508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AHULUAN.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0775" cy="871231"/>
                    </a:xfrm>
                    <a:prstGeom prst="rect">
                      <a:avLst/>
                    </a:prstGeom>
                  </pic:spPr>
                </pic:pic>
              </a:graphicData>
            </a:graphic>
          </wp:anchor>
        </w:drawing>
      </w:r>
      <w:r w:rsidR="00185D69" w:rsidRPr="00185D69">
        <w:rPr>
          <w:rFonts w:asciiTheme="majorHAnsi" w:hAnsiTheme="majorHAnsi"/>
          <w:b/>
          <w:noProof/>
          <w:sz w:val="24"/>
          <w:szCs w:val="24"/>
        </w:rPr>
        <w:pict>
          <v:group id="Group 18" o:spid="_x0000_s1035" style="position:absolute;left:0;text-align:left;margin-left:285.1pt;margin-top:4.5pt;width:118.5pt;height:66pt;z-index:251676672;mso-position-horizontal-relative:text;mso-position-vertical-relative:text;mso-width-relative:margin;mso-height-relative:margin" coordorigin=",-2020" coordsize="15049,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">
            <v:shape id="Picture 19" o:spid="_x0000_s1036" type="#_x0000_t75" alt="box, orange, square icon" style="position:absolute;top:-2020;width:15049;height:83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a4LbEAAAA2wAAAA8AAABkcnMvZG93bnJldi54bWxEj0FrwzAMhe+F/QejwW6Ns8LWLa0bRqBQ&#10;6KlJDz1qsRani+UsdtP039eDwW4S731PT+t8sp0YafCtYwXPSQqCuHa65UbBsdrO30D4gKyxc0wK&#10;buQh3zzM1phpd+UDjWVoRAxhn6ECE0KfSelrQxZ94nriqH25wWKI69BIPeA1httOLtL0VVpsOV4w&#10;2FNhqP4uLzbWGPfFoqou50/sltK+LM3PqZyUenqcPlYgAk3h3/xH73Tk3uH3lziA3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a4LbEAAAA2wAAAA8AAAAAAAAAAAAAAAAA&#10;nwIAAGRycy9kb3ducmV2LnhtbFBLBQYAAAAABAAEAPcAAACQAwAAAAA=&#10;">
              <v:imagedata r:id="rId25" o:title="box, orange, square icon"/>
              <v:path arrowok="t"/>
            </v:shape>
            <v:shape id="Text Box 20" o:spid="_x0000_s1037" type="#_x0000_t202" style="position:absolute;left:147;top:-956;width:14002;height:6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45FBD" w:rsidRPr="00F55F36" w:rsidRDefault="00945FBD" w:rsidP="00026948">
                    <w:pPr>
                      <w:spacing w:after="0" w:line="240" w:lineRule="auto"/>
                      <w:contextualSpacing/>
                      <w:jc w:val="center"/>
                      <w:rPr>
                        <w:noProof/>
                        <w:sz w:val="56"/>
                        <w:szCs w:val="72"/>
                      </w:rPr>
                    </w:pPr>
                    <w:r w:rsidRPr="00F55F36">
                      <w:rPr>
                        <w:noProof/>
                        <w:sz w:val="56"/>
                        <w:szCs w:val="72"/>
                      </w:rPr>
                      <w:t>BAB II</w:t>
                    </w:r>
                  </w:p>
                </w:txbxContent>
              </v:textbox>
            </v:shape>
          </v:group>
        </w:pict>
      </w:r>
    </w:p>
    <w:p w:rsidR="00026948" w:rsidRPr="00CB0C3E" w:rsidRDefault="00026948" w:rsidP="00026948">
      <w:pPr>
        <w:spacing w:after="0" w:line="240" w:lineRule="auto"/>
        <w:contextualSpacing/>
        <w:rPr>
          <w:rFonts w:asciiTheme="majorHAnsi" w:hAnsiTheme="majorHAnsi"/>
          <w:b/>
          <w:sz w:val="8"/>
          <w:szCs w:val="40"/>
          <w:lang w:val="en-US"/>
        </w:rPr>
      </w:pPr>
    </w:p>
    <w:p w:rsidR="00026948" w:rsidRPr="00CB0C3E" w:rsidRDefault="00026948" w:rsidP="00026948">
      <w:pPr>
        <w:spacing w:after="0" w:line="240" w:lineRule="auto"/>
        <w:contextualSpacing/>
        <w:rPr>
          <w:rFonts w:asciiTheme="majorHAnsi" w:hAnsiTheme="majorHAnsi"/>
          <w:b/>
          <w:sz w:val="2"/>
          <w:szCs w:val="40"/>
        </w:rPr>
      </w:pPr>
    </w:p>
    <w:p w:rsidR="00026948" w:rsidRDefault="00026948" w:rsidP="00026948">
      <w:pPr>
        <w:pStyle w:val="ListParagraph"/>
        <w:spacing w:line="360" w:lineRule="auto"/>
        <w:ind w:left="567"/>
        <w:jc w:val="both"/>
        <w:rPr>
          <w:rFonts w:asciiTheme="majorHAnsi" w:hAnsiTheme="majorHAnsi"/>
          <w:b/>
          <w:sz w:val="28"/>
          <w:szCs w:val="36"/>
        </w:rPr>
      </w:pPr>
    </w:p>
    <w:p w:rsidR="00026948" w:rsidRDefault="00026948" w:rsidP="00026948">
      <w:pPr>
        <w:pStyle w:val="ListParagraph"/>
        <w:spacing w:line="360" w:lineRule="auto"/>
        <w:ind w:left="567"/>
        <w:jc w:val="both"/>
        <w:rPr>
          <w:rFonts w:asciiTheme="majorHAnsi" w:hAnsiTheme="majorHAnsi"/>
          <w:b/>
          <w:sz w:val="28"/>
          <w:szCs w:val="36"/>
        </w:rPr>
      </w:pPr>
    </w:p>
    <w:p w:rsidR="00026948" w:rsidRDefault="00026948" w:rsidP="00026948">
      <w:pPr>
        <w:pStyle w:val="ListParagraph"/>
        <w:spacing w:line="360" w:lineRule="auto"/>
        <w:ind w:left="567"/>
        <w:jc w:val="both"/>
        <w:rPr>
          <w:rFonts w:asciiTheme="majorHAnsi" w:hAnsiTheme="majorHAnsi"/>
          <w:b/>
          <w:sz w:val="28"/>
          <w:szCs w:val="36"/>
        </w:rPr>
      </w:pPr>
    </w:p>
    <w:p w:rsidR="00026948" w:rsidRDefault="00185D69" w:rsidP="00026948">
      <w:pPr>
        <w:pStyle w:val="ListParagraph"/>
        <w:spacing w:line="360" w:lineRule="auto"/>
        <w:ind w:left="567"/>
        <w:jc w:val="both"/>
        <w:rPr>
          <w:rFonts w:asciiTheme="majorHAnsi" w:hAnsiTheme="majorHAnsi"/>
          <w:b/>
          <w:sz w:val="28"/>
          <w:szCs w:val="36"/>
        </w:rPr>
      </w:pPr>
      <w:r w:rsidRPr="00185D69">
        <w:rPr>
          <w:rFonts w:asciiTheme="majorHAnsi" w:hAnsiTheme="majorHAnsi"/>
          <w:b/>
          <w:noProof/>
          <w:sz w:val="24"/>
          <w:szCs w:val="24"/>
        </w:rPr>
        <w:pict>
          <v:shape id="Snip Diagonal Corner Rectangle 23" o:spid="_x0000_s1038" style="position:absolute;left:0;text-align:left;margin-left:-.15pt;margin-top:1.6pt;width:371.25pt;height:33pt;z-index:251677696;visibility:visible;mso-width-relative:margin;mso-height-relative:margin;v-text-anchor:middle" coordsize="471487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" adj="-11796480,,5400" path="m,l4645024,r69851,69851l4714875,419100r,l69851,419100,,349249,,xe" fillcolor="#dafda7" strokecolor="#98b954">
            <v:fill color2="#f5ffe6" rotate="t" angle="180" colors="0 #dafda7;22938f #e4fdc2;1 #f5ffe6" focus="100%" type="gradient"/>
            <v:stroke joinstyle="miter"/>
            <v:shadow on="t" color="black" opacity="24903f" origin=",.5" offset="0,.55556mm"/>
            <v:formulas/>
            <v:path arrowok="t" o:connecttype="custom" o:connectlocs="0,0;4645024,0;4714875,69851;4714875,419100;4714875,419100;69851,419100;0,349249;0,0" o:connectangles="0,0,0,0,0,0,0,0" textboxrect="0,0,4714875,419100"/>
            <v:textbox>
              <w:txbxContent>
                <w:p w:rsidR="00945FBD" w:rsidRPr="00661A51" w:rsidRDefault="00945FBD" w:rsidP="00026948">
                  <w:pPr>
                    <w:pStyle w:val="ListParagraph"/>
                    <w:numPr>
                      <w:ilvl w:val="0"/>
                      <w:numId w:val="34"/>
                    </w:numPr>
                    <w:spacing w:line="360" w:lineRule="auto"/>
                    <w:ind w:left="426" w:hanging="426"/>
                    <w:jc w:val="both"/>
                    <w:rPr>
                      <w:rFonts w:asciiTheme="majorHAnsi" w:hAnsiTheme="majorHAnsi"/>
                      <w:b/>
                      <w:sz w:val="24"/>
                      <w:szCs w:val="36"/>
                    </w:rPr>
                  </w:pPr>
                  <w:r w:rsidRPr="00661A51">
                    <w:rPr>
                      <w:rFonts w:asciiTheme="majorHAnsi" w:hAnsiTheme="majorHAnsi"/>
                      <w:b/>
                      <w:sz w:val="24"/>
                      <w:szCs w:val="36"/>
                    </w:rPr>
                    <w:t>RENCANA STRATEGI</w:t>
                  </w:r>
                  <w:r>
                    <w:rPr>
                      <w:rFonts w:asciiTheme="majorHAnsi" w:hAnsiTheme="majorHAnsi"/>
                      <w:b/>
                      <w:sz w:val="24"/>
                      <w:szCs w:val="36"/>
                    </w:rPr>
                    <w:t>S DAN RENCANA KINERJA TAHUN 201</w:t>
                  </w:r>
                  <w:r>
                    <w:rPr>
                      <w:rFonts w:asciiTheme="majorHAnsi" w:hAnsiTheme="majorHAnsi"/>
                      <w:b/>
                      <w:sz w:val="24"/>
                      <w:szCs w:val="36"/>
                      <w:lang w:val="en-US"/>
                    </w:rPr>
                    <w:t>7</w:t>
                  </w:r>
                </w:p>
                <w:p w:rsidR="00945FBD" w:rsidRDefault="00945FBD" w:rsidP="00026948">
                  <w:pPr>
                    <w:jc w:val="center"/>
                  </w:pPr>
                </w:p>
              </w:txbxContent>
            </v:textbox>
          </v:shape>
        </w:pict>
      </w:r>
    </w:p>
    <w:p w:rsidR="00026948" w:rsidRPr="00CB0C3E" w:rsidRDefault="00026948" w:rsidP="00026948">
      <w:pPr>
        <w:pStyle w:val="ListParagraph"/>
        <w:spacing w:line="360" w:lineRule="auto"/>
        <w:ind w:left="567"/>
        <w:jc w:val="both"/>
        <w:rPr>
          <w:rFonts w:asciiTheme="majorHAnsi" w:hAnsiTheme="majorHAnsi"/>
          <w:b/>
          <w:sz w:val="28"/>
          <w:szCs w:val="36"/>
        </w:rPr>
      </w:pPr>
    </w:p>
    <w:p w:rsidR="00026948" w:rsidRPr="00CB0C3E" w:rsidRDefault="00026948" w:rsidP="00026948">
      <w:pPr>
        <w:pStyle w:val="ListParagraph"/>
        <w:spacing w:line="360" w:lineRule="auto"/>
        <w:ind w:left="375"/>
        <w:rPr>
          <w:rFonts w:asciiTheme="majorHAnsi" w:hAnsiTheme="majorHAnsi"/>
          <w:b/>
          <w:sz w:val="24"/>
          <w:szCs w:val="24"/>
        </w:rPr>
      </w:pPr>
      <w:r w:rsidRPr="00CB0C3E">
        <w:rPr>
          <w:rFonts w:asciiTheme="majorHAnsi" w:hAnsiTheme="majorHAnsi"/>
          <w:b/>
          <w:sz w:val="24"/>
          <w:szCs w:val="24"/>
        </w:rPr>
        <w:t>A.1  Rencana Strategis</w:t>
      </w:r>
    </w:p>
    <w:p w:rsidR="00026948" w:rsidRPr="00CB0C3E" w:rsidRDefault="00026948" w:rsidP="00026948">
      <w:pPr>
        <w:pStyle w:val="ListParagraph"/>
        <w:spacing w:after="0" w:line="360" w:lineRule="auto"/>
        <w:ind w:left="357" w:firstLine="720"/>
        <w:jc w:val="both"/>
        <w:rPr>
          <w:rFonts w:asciiTheme="majorHAnsi" w:hAnsiTheme="majorHAnsi" w:cs="Times New Roman"/>
          <w:sz w:val="24"/>
          <w:szCs w:val="24"/>
        </w:rPr>
      </w:pPr>
      <w:r w:rsidRPr="00CB0C3E">
        <w:rPr>
          <w:rFonts w:asciiTheme="majorHAnsi" w:hAnsiTheme="majorHAnsi" w:cs="Times New Roman"/>
          <w:sz w:val="24"/>
          <w:szCs w:val="24"/>
        </w:rPr>
        <w:t xml:space="preserve">Sebagai lembaga teknis daerah, </w:t>
      </w:r>
      <w:r w:rsidR="002C7510">
        <w:rPr>
          <w:rFonts w:asciiTheme="majorHAnsi" w:hAnsiTheme="majorHAnsi" w:cs="Times New Roman"/>
          <w:sz w:val="24"/>
          <w:szCs w:val="24"/>
        </w:rPr>
        <w:t>Badan Pengembangan Sumber Daya Manusia</w:t>
      </w:r>
      <w:r w:rsidRPr="00CB0C3E">
        <w:rPr>
          <w:rFonts w:asciiTheme="majorHAnsi" w:hAnsiTheme="majorHAnsi" w:cs="Times New Roman"/>
          <w:sz w:val="24"/>
          <w:szCs w:val="24"/>
        </w:rPr>
        <w:t xml:space="preserve"> Provinsi Sumatera Barat berkedudukan sebagai unsur pendukung pelaksanaan tugas-tugas pemerintahan daerah Provinsi Sumatera Barat di bidang pendidikan dan pelatihan aparatur.</w:t>
      </w:r>
    </w:p>
    <w:p w:rsidR="00026948" w:rsidRPr="00CB0C3E" w:rsidRDefault="00026948" w:rsidP="00026948">
      <w:pPr>
        <w:pStyle w:val="ListParagraph"/>
        <w:spacing w:after="0" w:line="360" w:lineRule="auto"/>
        <w:ind w:left="357" w:firstLine="720"/>
        <w:jc w:val="both"/>
        <w:rPr>
          <w:rFonts w:asciiTheme="majorHAnsi" w:hAnsiTheme="majorHAnsi" w:cs="Times New Roman"/>
          <w:sz w:val="24"/>
          <w:szCs w:val="24"/>
        </w:rPr>
      </w:pPr>
      <w:r w:rsidRPr="00CB0C3E">
        <w:rPr>
          <w:rFonts w:asciiTheme="majorHAnsi" w:hAnsiTheme="majorHAnsi" w:cs="Times New Roman"/>
          <w:sz w:val="24"/>
          <w:szCs w:val="24"/>
        </w:rPr>
        <w:t>Berdasarkan Rencana Pembangunan Jangka Menengah Daerah (RPJMD) Provinsi Sumatera Barat tahun 20</w:t>
      </w:r>
      <w:r>
        <w:rPr>
          <w:rFonts w:asciiTheme="majorHAnsi" w:hAnsiTheme="majorHAnsi" w:cs="Times New Roman"/>
          <w:sz w:val="24"/>
          <w:szCs w:val="24"/>
          <w:lang w:val="en-US"/>
        </w:rPr>
        <w:t>16</w:t>
      </w:r>
      <w:r>
        <w:rPr>
          <w:rFonts w:asciiTheme="majorHAnsi" w:hAnsiTheme="majorHAnsi" w:cs="Times New Roman"/>
          <w:sz w:val="24"/>
          <w:szCs w:val="24"/>
        </w:rPr>
        <w:t>-2021</w:t>
      </w:r>
      <w:r w:rsidRPr="00CB0C3E">
        <w:rPr>
          <w:rFonts w:asciiTheme="majorHAnsi" w:hAnsiTheme="majorHAnsi" w:cs="Times New Roman"/>
          <w:sz w:val="24"/>
          <w:szCs w:val="24"/>
        </w:rPr>
        <w:t xml:space="preserve">, yang berkaitan dengan </w:t>
      </w:r>
      <w:r w:rsidR="0079169E">
        <w:rPr>
          <w:rFonts w:asciiTheme="majorHAnsi" w:hAnsiTheme="majorHAnsi" w:cs="Times New Roman"/>
          <w:sz w:val="24"/>
          <w:szCs w:val="24"/>
        </w:rPr>
        <w:t>Badan Pengembangan Sumber daya Manusia</w:t>
      </w:r>
      <w:r w:rsidRPr="00CB0C3E">
        <w:rPr>
          <w:rFonts w:asciiTheme="majorHAnsi" w:hAnsiTheme="majorHAnsi" w:cs="Times New Roman"/>
          <w:sz w:val="24"/>
          <w:szCs w:val="24"/>
        </w:rPr>
        <w:t xml:space="preserve"> Provinsi Sumatera Barat </w:t>
      </w:r>
      <w:r>
        <w:rPr>
          <w:rFonts w:asciiTheme="majorHAnsi" w:hAnsiTheme="majorHAnsi" w:cs="Times New Roman"/>
          <w:sz w:val="24"/>
          <w:szCs w:val="24"/>
        </w:rPr>
        <w:t>dapat diuraikan seperti berikut</w:t>
      </w:r>
      <w:r w:rsidRPr="00CB0C3E">
        <w:rPr>
          <w:rFonts w:asciiTheme="majorHAnsi" w:hAnsiTheme="majorHAnsi" w:cs="Times New Roman"/>
          <w:sz w:val="24"/>
          <w:szCs w:val="24"/>
        </w:rPr>
        <w:t>:</w:t>
      </w:r>
    </w:p>
    <w:tbl>
      <w:tblPr>
        <w:tblStyle w:val="TableGrid"/>
        <w:tblW w:w="7938"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127"/>
        <w:gridCol w:w="1984"/>
        <w:gridCol w:w="1985"/>
        <w:gridCol w:w="1842"/>
      </w:tblGrid>
      <w:tr w:rsidR="00026948" w:rsidRPr="00CB0C3E" w:rsidTr="00296900">
        <w:trPr>
          <w:trHeight w:val="713"/>
        </w:trPr>
        <w:tc>
          <w:tcPr>
            <w:tcW w:w="2127" w:type="dxa"/>
            <w:shd w:val="clear" w:color="auto" w:fill="E36C0A" w:themeFill="accent6" w:themeFillShade="BF"/>
            <w:vAlign w:val="center"/>
          </w:tcPr>
          <w:p w:rsidR="00026948" w:rsidRPr="00CB0C3E" w:rsidRDefault="00026948" w:rsidP="00296900">
            <w:pPr>
              <w:pStyle w:val="ListParagraph"/>
              <w:ind w:left="0"/>
              <w:jc w:val="center"/>
              <w:rPr>
                <w:rFonts w:asciiTheme="majorHAnsi" w:hAnsiTheme="majorHAnsi"/>
                <w:b/>
                <w:color w:val="FFFFFF" w:themeColor="background1"/>
                <w:sz w:val="24"/>
              </w:rPr>
            </w:pPr>
            <w:r w:rsidRPr="00CB0C3E">
              <w:rPr>
                <w:rFonts w:asciiTheme="majorHAnsi" w:hAnsiTheme="majorHAnsi"/>
                <w:b/>
                <w:color w:val="FFFFFF" w:themeColor="background1"/>
                <w:sz w:val="24"/>
              </w:rPr>
              <w:t>Visi</w:t>
            </w:r>
          </w:p>
        </w:tc>
        <w:tc>
          <w:tcPr>
            <w:tcW w:w="1984" w:type="dxa"/>
            <w:shd w:val="clear" w:color="auto" w:fill="E36C0A" w:themeFill="accent6" w:themeFillShade="BF"/>
            <w:vAlign w:val="center"/>
          </w:tcPr>
          <w:p w:rsidR="00026948" w:rsidRPr="00CB0C3E" w:rsidRDefault="00026948" w:rsidP="00296900">
            <w:pPr>
              <w:pStyle w:val="ListParagraph"/>
              <w:ind w:left="0"/>
              <w:jc w:val="center"/>
              <w:rPr>
                <w:rFonts w:asciiTheme="majorHAnsi" w:hAnsiTheme="majorHAnsi"/>
                <w:b/>
                <w:color w:val="FFFFFF" w:themeColor="background1"/>
                <w:sz w:val="24"/>
              </w:rPr>
            </w:pPr>
            <w:r w:rsidRPr="00CB0C3E">
              <w:rPr>
                <w:rFonts w:asciiTheme="majorHAnsi" w:hAnsiTheme="majorHAnsi"/>
                <w:b/>
                <w:color w:val="FFFFFF" w:themeColor="background1"/>
                <w:sz w:val="24"/>
              </w:rPr>
              <w:t>Misi II</w:t>
            </w:r>
          </w:p>
        </w:tc>
        <w:tc>
          <w:tcPr>
            <w:tcW w:w="1985" w:type="dxa"/>
            <w:shd w:val="clear" w:color="auto" w:fill="E36C0A" w:themeFill="accent6" w:themeFillShade="BF"/>
            <w:vAlign w:val="center"/>
          </w:tcPr>
          <w:p w:rsidR="00026948" w:rsidRPr="00CB0C3E" w:rsidRDefault="00026948" w:rsidP="00296900">
            <w:pPr>
              <w:pStyle w:val="ListParagraph"/>
              <w:ind w:left="0"/>
              <w:jc w:val="center"/>
              <w:rPr>
                <w:rFonts w:asciiTheme="majorHAnsi" w:hAnsiTheme="majorHAnsi"/>
                <w:b/>
                <w:color w:val="FFFFFF" w:themeColor="background1"/>
                <w:sz w:val="24"/>
              </w:rPr>
            </w:pPr>
            <w:r w:rsidRPr="00CB0C3E">
              <w:rPr>
                <w:rFonts w:asciiTheme="majorHAnsi" w:hAnsiTheme="majorHAnsi"/>
                <w:b/>
                <w:color w:val="FFFFFF" w:themeColor="background1"/>
                <w:sz w:val="24"/>
              </w:rPr>
              <w:t>Tujuan</w:t>
            </w:r>
          </w:p>
        </w:tc>
        <w:tc>
          <w:tcPr>
            <w:tcW w:w="1842" w:type="dxa"/>
            <w:shd w:val="clear" w:color="auto" w:fill="E36C0A" w:themeFill="accent6" w:themeFillShade="BF"/>
            <w:vAlign w:val="center"/>
          </w:tcPr>
          <w:p w:rsidR="00026948" w:rsidRPr="00CB0C3E" w:rsidRDefault="00026948" w:rsidP="00296900">
            <w:pPr>
              <w:pStyle w:val="ListParagraph"/>
              <w:ind w:left="0"/>
              <w:jc w:val="center"/>
              <w:rPr>
                <w:rFonts w:asciiTheme="majorHAnsi" w:hAnsiTheme="majorHAnsi"/>
                <w:b/>
                <w:color w:val="FFFFFF" w:themeColor="background1"/>
                <w:sz w:val="24"/>
              </w:rPr>
            </w:pPr>
            <w:r w:rsidRPr="00CB0C3E">
              <w:rPr>
                <w:rFonts w:asciiTheme="majorHAnsi" w:hAnsiTheme="majorHAnsi"/>
                <w:b/>
                <w:color w:val="FFFFFF" w:themeColor="background1"/>
                <w:sz w:val="24"/>
              </w:rPr>
              <w:t>Sasaran</w:t>
            </w:r>
          </w:p>
        </w:tc>
      </w:tr>
      <w:tr w:rsidR="00026948" w:rsidRPr="00CB0C3E" w:rsidTr="00296900">
        <w:tc>
          <w:tcPr>
            <w:tcW w:w="2127" w:type="dxa"/>
            <w:shd w:val="clear" w:color="auto" w:fill="FABF8F" w:themeFill="accent6" w:themeFillTint="99"/>
          </w:tcPr>
          <w:p w:rsidR="00026948" w:rsidRPr="00CB0C3E" w:rsidRDefault="00026948" w:rsidP="00296900">
            <w:pPr>
              <w:pStyle w:val="ListParagraph"/>
              <w:ind w:left="0"/>
              <w:rPr>
                <w:rFonts w:asciiTheme="majorHAnsi" w:hAnsiTheme="majorHAnsi" w:cs="Times New Roman"/>
                <w:sz w:val="24"/>
                <w:szCs w:val="24"/>
              </w:rPr>
            </w:pPr>
          </w:p>
          <w:p w:rsidR="00026948" w:rsidRPr="00CB0C3E" w:rsidRDefault="00026948" w:rsidP="00296900">
            <w:pPr>
              <w:pStyle w:val="ListParagraph"/>
              <w:ind w:left="0"/>
              <w:rPr>
                <w:rFonts w:asciiTheme="majorHAnsi" w:hAnsiTheme="majorHAnsi" w:cs="Times New Roman"/>
                <w:sz w:val="24"/>
                <w:szCs w:val="24"/>
              </w:rPr>
            </w:pPr>
            <w:r w:rsidRPr="00CB0C3E">
              <w:rPr>
                <w:rFonts w:asciiTheme="majorHAnsi" w:hAnsiTheme="majorHAnsi" w:cs="Times New Roman"/>
                <w:sz w:val="24"/>
                <w:szCs w:val="24"/>
              </w:rPr>
              <w:t xml:space="preserve">Terwujudnya Masyarakat Sumatera Barat yang Madani dan </w:t>
            </w:r>
            <w:r>
              <w:rPr>
                <w:rFonts w:asciiTheme="majorHAnsi" w:hAnsiTheme="majorHAnsi" w:cs="Times New Roman"/>
                <w:sz w:val="24"/>
                <w:szCs w:val="24"/>
              </w:rPr>
              <w:t>Sejahtera</w:t>
            </w:r>
          </w:p>
          <w:p w:rsidR="00026948" w:rsidRPr="00CB0C3E" w:rsidRDefault="00026948" w:rsidP="00296900">
            <w:pPr>
              <w:pStyle w:val="ListParagraph"/>
              <w:ind w:left="0"/>
              <w:rPr>
                <w:rFonts w:asciiTheme="majorHAnsi" w:hAnsiTheme="majorHAnsi"/>
                <w:sz w:val="24"/>
              </w:rPr>
            </w:pPr>
          </w:p>
        </w:tc>
        <w:tc>
          <w:tcPr>
            <w:tcW w:w="1984" w:type="dxa"/>
            <w:shd w:val="clear" w:color="auto" w:fill="FABF8F" w:themeFill="accent6" w:themeFillTint="99"/>
          </w:tcPr>
          <w:p w:rsidR="00026948" w:rsidRPr="00CB0C3E" w:rsidRDefault="00026948" w:rsidP="00296900">
            <w:pPr>
              <w:pStyle w:val="ListParagraph"/>
              <w:ind w:left="0"/>
              <w:rPr>
                <w:rFonts w:asciiTheme="majorHAnsi" w:hAnsiTheme="majorHAnsi" w:cs="Times New Roman"/>
                <w:sz w:val="24"/>
                <w:szCs w:val="24"/>
              </w:rPr>
            </w:pPr>
          </w:p>
          <w:p w:rsidR="00026948" w:rsidRPr="00CB0C3E" w:rsidRDefault="00026948" w:rsidP="00296900">
            <w:pPr>
              <w:pStyle w:val="ListParagraph"/>
              <w:ind w:left="0"/>
              <w:rPr>
                <w:rFonts w:asciiTheme="majorHAnsi" w:hAnsiTheme="majorHAnsi"/>
                <w:sz w:val="24"/>
              </w:rPr>
            </w:pPr>
            <w:r>
              <w:rPr>
                <w:rFonts w:asciiTheme="majorHAnsi" w:hAnsiTheme="majorHAnsi" w:cs="Times New Roman"/>
                <w:sz w:val="24"/>
                <w:szCs w:val="24"/>
                <w:lang w:val="en-US"/>
              </w:rPr>
              <w:t>Meningkatkan</w:t>
            </w:r>
            <w:r w:rsidRPr="00CB0C3E">
              <w:rPr>
                <w:rFonts w:asciiTheme="majorHAnsi" w:hAnsiTheme="majorHAnsi" w:cs="Times New Roman"/>
                <w:sz w:val="24"/>
                <w:szCs w:val="24"/>
              </w:rPr>
              <w:t xml:space="preserve"> Tata Pemerintahan yang Baik, Bersih dan Profesional</w:t>
            </w:r>
          </w:p>
        </w:tc>
        <w:tc>
          <w:tcPr>
            <w:tcW w:w="1985" w:type="dxa"/>
            <w:shd w:val="clear" w:color="auto" w:fill="FABF8F" w:themeFill="accent6" w:themeFillTint="99"/>
          </w:tcPr>
          <w:p w:rsidR="00026948" w:rsidRPr="00CB0C3E" w:rsidRDefault="00026948" w:rsidP="00296900">
            <w:pPr>
              <w:pStyle w:val="ListParagraph"/>
              <w:ind w:left="0"/>
              <w:rPr>
                <w:rFonts w:asciiTheme="majorHAnsi" w:hAnsiTheme="majorHAnsi"/>
                <w:sz w:val="24"/>
              </w:rPr>
            </w:pPr>
          </w:p>
          <w:p w:rsidR="00026948" w:rsidRPr="00CB0C3E" w:rsidRDefault="00026948" w:rsidP="00296900">
            <w:pPr>
              <w:pStyle w:val="ListParagraph"/>
              <w:ind w:left="0"/>
              <w:rPr>
                <w:rFonts w:asciiTheme="majorHAnsi" w:hAnsiTheme="majorHAnsi"/>
                <w:sz w:val="24"/>
              </w:rPr>
            </w:pPr>
            <w:r>
              <w:rPr>
                <w:rFonts w:asciiTheme="majorHAnsi" w:hAnsiTheme="majorHAnsi"/>
                <w:sz w:val="24"/>
                <w:lang w:val="en-US"/>
              </w:rPr>
              <w:t>Meningkatkan profesionalitas</w:t>
            </w:r>
            <w:r w:rsidRPr="00CB0C3E">
              <w:rPr>
                <w:rFonts w:asciiTheme="majorHAnsi" w:hAnsiTheme="majorHAnsi"/>
                <w:sz w:val="24"/>
              </w:rPr>
              <w:t xml:space="preserve"> aparatur pemerintah dan bebas KKN</w:t>
            </w:r>
          </w:p>
          <w:p w:rsidR="00026948" w:rsidRPr="00CB0C3E" w:rsidRDefault="00026948" w:rsidP="00296900">
            <w:pPr>
              <w:pStyle w:val="ListParagraph"/>
              <w:ind w:left="0"/>
              <w:rPr>
                <w:rFonts w:asciiTheme="majorHAnsi" w:hAnsiTheme="majorHAnsi"/>
                <w:sz w:val="24"/>
              </w:rPr>
            </w:pPr>
          </w:p>
        </w:tc>
        <w:tc>
          <w:tcPr>
            <w:tcW w:w="1842" w:type="dxa"/>
            <w:shd w:val="clear" w:color="auto" w:fill="FABF8F" w:themeFill="accent6" w:themeFillTint="99"/>
          </w:tcPr>
          <w:p w:rsidR="00026948" w:rsidRPr="00CB0C3E" w:rsidRDefault="00026948" w:rsidP="00296900">
            <w:pPr>
              <w:pStyle w:val="ListParagraph"/>
              <w:ind w:left="0"/>
              <w:rPr>
                <w:rFonts w:asciiTheme="majorHAnsi" w:hAnsiTheme="majorHAnsi"/>
                <w:sz w:val="24"/>
              </w:rPr>
            </w:pPr>
          </w:p>
          <w:p w:rsidR="00026948" w:rsidRPr="00CB0C3E" w:rsidRDefault="00026948" w:rsidP="00296900">
            <w:pPr>
              <w:pStyle w:val="ListParagraph"/>
              <w:ind w:left="0"/>
              <w:rPr>
                <w:rFonts w:asciiTheme="majorHAnsi" w:hAnsiTheme="majorHAnsi"/>
                <w:sz w:val="24"/>
              </w:rPr>
            </w:pPr>
            <w:r w:rsidRPr="00CB0C3E">
              <w:rPr>
                <w:rFonts w:asciiTheme="majorHAnsi" w:hAnsiTheme="majorHAnsi"/>
                <w:sz w:val="24"/>
              </w:rPr>
              <w:t xml:space="preserve">Meningkatnya </w:t>
            </w:r>
            <w:r>
              <w:rPr>
                <w:rFonts w:asciiTheme="majorHAnsi" w:hAnsiTheme="majorHAnsi"/>
                <w:sz w:val="24"/>
                <w:lang w:val="en-US"/>
              </w:rPr>
              <w:t>kapasitas</w:t>
            </w:r>
            <w:r w:rsidRPr="00CB0C3E">
              <w:rPr>
                <w:rFonts w:asciiTheme="majorHAnsi" w:hAnsiTheme="majorHAnsi"/>
                <w:sz w:val="24"/>
              </w:rPr>
              <w:t xml:space="preserve"> Aparatur </w:t>
            </w:r>
          </w:p>
        </w:tc>
      </w:tr>
      <w:tr w:rsidR="00026948" w:rsidRPr="00CB0C3E" w:rsidTr="00296900">
        <w:tc>
          <w:tcPr>
            <w:tcW w:w="7938" w:type="dxa"/>
            <w:gridSpan w:val="4"/>
            <w:shd w:val="clear" w:color="auto" w:fill="E36C0A" w:themeFill="accent6" w:themeFillShade="BF"/>
          </w:tcPr>
          <w:p w:rsidR="00026948" w:rsidRPr="0029552D" w:rsidRDefault="00026948" w:rsidP="00296900">
            <w:pPr>
              <w:pStyle w:val="ListParagraph"/>
              <w:ind w:left="0"/>
              <w:jc w:val="center"/>
              <w:rPr>
                <w:rFonts w:asciiTheme="majorHAnsi" w:hAnsiTheme="majorHAnsi"/>
                <w:b/>
                <w:color w:val="FFFFFF" w:themeColor="background1"/>
                <w:sz w:val="24"/>
              </w:rPr>
            </w:pPr>
            <w:r w:rsidRPr="0029552D">
              <w:rPr>
                <w:rFonts w:asciiTheme="majorHAnsi" w:hAnsiTheme="majorHAnsi"/>
                <w:b/>
                <w:color w:val="FFFFFF" w:themeColor="background1"/>
                <w:sz w:val="24"/>
              </w:rPr>
              <w:t>Indikator Sasaran</w:t>
            </w:r>
          </w:p>
        </w:tc>
      </w:tr>
      <w:tr w:rsidR="00026948" w:rsidRPr="00CB0C3E" w:rsidTr="00296900">
        <w:tc>
          <w:tcPr>
            <w:tcW w:w="7938" w:type="dxa"/>
            <w:gridSpan w:val="4"/>
            <w:shd w:val="clear" w:color="auto" w:fill="FABF8F" w:themeFill="accent6" w:themeFillTint="99"/>
          </w:tcPr>
          <w:p w:rsidR="00026948" w:rsidRPr="00CB0C3E" w:rsidRDefault="00026948" w:rsidP="00296900">
            <w:pPr>
              <w:pStyle w:val="ListParagraph"/>
              <w:ind w:left="0"/>
              <w:jc w:val="center"/>
              <w:rPr>
                <w:rFonts w:asciiTheme="majorHAnsi" w:hAnsiTheme="majorHAnsi"/>
                <w:sz w:val="24"/>
              </w:rPr>
            </w:pPr>
            <w:r w:rsidRPr="0029552D">
              <w:rPr>
                <w:rFonts w:asciiTheme="majorHAnsi" w:hAnsiTheme="majorHAnsi"/>
                <w:sz w:val="24"/>
              </w:rPr>
              <w:t>Meningkatnya Tingkat Pendidikan dan Pelatihan Aparatur dan Meningkatnya Jumlah Aparatur Mengikuti Diklat Sesuai Tugas Pokok dan Fungsi</w:t>
            </w:r>
          </w:p>
        </w:tc>
      </w:tr>
    </w:tbl>
    <w:p w:rsidR="00026948" w:rsidRPr="00CB0C3E" w:rsidRDefault="00026948" w:rsidP="00026948">
      <w:pPr>
        <w:pStyle w:val="ListParagraph"/>
        <w:spacing w:after="0" w:line="360" w:lineRule="auto"/>
        <w:ind w:left="357" w:firstLine="720"/>
        <w:jc w:val="both"/>
        <w:rPr>
          <w:rFonts w:asciiTheme="majorHAnsi" w:hAnsiTheme="majorHAnsi"/>
          <w:sz w:val="24"/>
        </w:rPr>
      </w:pPr>
    </w:p>
    <w:p w:rsidR="00026948" w:rsidRPr="00CB0C3E" w:rsidRDefault="00026948" w:rsidP="00026948">
      <w:pPr>
        <w:pStyle w:val="ListParagraph"/>
        <w:spacing w:after="0" w:line="360" w:lineRule="auto"/>
        <w:ind w:left="357" w:firstLine="720"/>
        <w:jc w:val="both"/>
        <w:rPr>
          <w:rFonts w:asciiTheme="majorHAnsi" w:hAnsiTheme="majorHAnsi"/>
          <w:sz w:val="24"/>
        </w:rPr>
      </w:pPr>
      <w:r w:rsidRPr="00CB0C3E">
        <w:rPr>
          <w:rFonts w:asciiTheme="majorHAnsi" w:hAnsiTheme="majorHAnsi"/>
          <w:sz w:val="24"/>
        </w:rPr>
        <w:t xml:space="preserve">Sehubungan dengan tabel di atas serta memperhatikan tugas pokok dan fungsi maka </w:t>
      </w:r>
      <w:r w:rsidR="002C7510">
        <w:rPr>
          <w:rFonts w:asciiTheme="majorHAnsi" w:hAnsiTheme="majorHAnsi"/>
          <w:sz w:val="24"/>
        </w:rPr>
        <w:t>Badan Pengembangan Sumber Daya Manusia</w:t>
      </w:r>
      <w:r w:rsidRPr="00CB0C3E">
        <w:rPr>
          <w:rFonts w:asciiTheme="majorHAnsi" w:hAnsiTheme="majorHAnsi"/>
          <w:sz w:val="24"/>
        </w:rPr>
        <w:t xml:space="preserve"> Provinsi Sumatera Barat menetapkan  visi, yaitu : </w:t>
      </w:r>
    </w:p>
    <w:p w:rsidR="00026948" w:rsidRPr="00CB0C3E" w:rsidRDefault="00026948" w:rsidP="00026948">
      <w:pPr>
        <w:spacing w:line="360" w:lineRule="auto"/>
        <w:ind w:left="357"/>
        <w:jc w:val="center"/>
        <w:rPr>
          <w:rFonts w:asciiTheme="majorHAnsi" w:hAnsiTheme="majorHAnsi"/>
          <w:b/>
          <w:sz w:val="24"/>
        </w:rPr>
      </w:pPr>
      <w:r w:rsidRPr="00CB0C3E">
        <w:rPr>
          <w:rFonts w:asciiTheme="majorHAnsi" w:hAnsiTheme="majorHAnsi"/>
          <w:b/>
          <w:sz w:val="24"/>
        </w:rPr>
        <w:t>“Profesional dalam Pendidikan dan Pelatihan Aparatur”</w:t>
      </w:r>
    </w:p>
    <w:p w:rsidR="00026948" w:rsidRPr="00CB0C3E" w:rsidRDefault="00026948" w:rsidP="00026948">
      <w:pPr>
        <w:pStyle w:val="ListParagraph"/>
        <w:spacing w:after="0" w:line="360" w:lineRule="auto"/>
        <w:ind w:left="357" w:firstLine="720"/>
        <w:jc w:val="both"/>
        <w:rPr>
          <w:rFonts w:asciiTheme="majorHAnsi" w:hAnsiTheme="majorHAnsi"/>
          <w:sz w:val="24"/>
        </w:rPr>
      </w:pPr>
      <w:r w:rsidRPr="00CB0C3E">
        <w:rPr>
          <w:rFonts w:asciiTheme="majorHAnsi" w:hAnsiTheme="majorHAnsi"/>
          <w:sz w:val="24"/>
        </w:rPr>
        <w:lastRenderedPageBreak/>
        <w:t xml:space="preserve">Untuk mewujudkan Visi tersebut di atas </w:t>
      </w:r>
      <w:r w:rsidR="0079169E">
        <w:rPr>
          <w:rFonts w:asciiTheme="majorHAnsi" w:hAnsiTheme="majorHAnsi"/>
          <w:sz w:val="24"/>
        </w:rPr>
        <w:t>Badan Pengembangan Sumber daya Manusia</w:t>
      </w:r>
      <w:r w:rsidRPr="00CB0C3E">
        <w:rPr>
          <w:rFonts w:asciiTheme="majorHAnsi" w:hAnsiTheme="majorHAnsi"/>
          <w:sz w:val="24"/>
        </w:rPr>
        <w:t xml:space="preserve"> Provinsi Sumatera Barat menetapkan Misi sebagai berikut :</w:t>
      </w:r>
    </w:p>
    <w:p w:rsidR="00026948" w:rsidRPr="00CB0C3E" w:rsidRDefault="00026948" w:rsidP="00026948">
      <w:pPr>
        <w:pStyle w:val="ListParagraph"/>
        <w:spacing w:after="0" w:line="240" w:lineRule="auto"/>
        <w:ind w:left="0" w:firstLine="720"/>
        <w:jc w:val="both"/>
        <w:rPr>
          <w:rFonts w:asciiTheme="majorHAnsi" w:hAnsiTheme="majorHAnsi"/>
          <w:sz w:val="18"/>
        </w:rPr>
      </w:pPr>
    </w:p>
    <w:p w:rsidR="00026948" w:rsidRPr="0029552D" w:rsidRDefault="00026948" w:rsidP="00026948">
      <w:pPr>
        <w:pStyle w:val="ListParagraph"/>
        <w:numPr>
          <w:ilvl w:val="0"/>
          <w:numId w:val="36"/>
        </w:numPr>
        <w:tabs>
          <w:tab w:val="left" w:pos="360"/>
        </w:tabs>
        <w:spacing w:after="0" w:line="360" w:lineRule="auto"/>
        <w:jc w:val="both"/>
        <w:rPr>
          <w:rFonts w:asciiTheme="majorHAnsi" w:eastAsia="Calibri" w:hAnsiTheme="majorHAnsi" w:cs="Tahoma"/>
          <w:b/>
          <w:sz w:val="24"/>
          <w:szCs w:val="24"/>
          <w:lang w:val="es-ES"/>
        </w:rPr>
      </w:pPr>
      <w:r w:rsidRPr="0029552D">
        <w:rPr>
          <w:rFonts w:asciiTheme="majorHAnsi" w:eastAsia="Calibri" w:hAnsiTheme="majorHAnsi" w:cs="Tahoma"/>
          <w:b/>
          <w:sz w:val="24"/>
          <w:szCs w:val="24"/>
          <w:lang w:val="es-ES"/>
        </w:rPr>
        <w:t xml:space="preserve">Mewujudkan manajemen diklat aparatur berbasis kompetensi yang berdayaguna dan berhasilguna. </w:t>
      </w:r>
    </w:p>
    <w:p w:rsidR="00026948" w:rsidRPr="00CB0C3E" w:rsidRDefault="00026948" w:rsidP="00026948">
      <w:pPr>
        <w:pStyle w:val="ListParagraph"/>
        <w:numPr>
          <w:ilvl w:val="0"/>
          <w:numId w:val="36"/>
        </w:numPr>
        <w:tabs>
          <w:tab w:val="left" w:pos="360"/>
        </w:tabs>
        <w:spacing w:after="0" w:line="360" w:lineRule="auto"/>
        <w:jc w:val="both"/>
        <w:rPr>
          <w:rFonts w:asciiTheme="majorHAnsi" w:eastAsia="Calibri" w:hAnsiTheme="majorHAnsi" w:cs="Times New Roman"/>
          <w:b/>
          <w:sz w:val="24"/>
          <w:szCs w:val="24"/>
        </w:rPr>
      </w:pPr>
      <w:r w:rsidRPr="0029552D">
        <w:rPr>
          <w:rFonts w:asciiTheme="majorHAnsi" w:eastAsia="Calibri" w:hAnsiTheme="majorHAnsi" w:cs="Tahoma"/>
          <w:b/>
          <w:sz w:val="24"/>
          <w:szCs w:val="24"/>
          <w:lang w:val="es-ES"/>
        </w:rPr>
        <w:t>Mewujudkan kelembagaan diklat aparatur yang modern, efektif, efisien dan akuntabel</w:t>
      </w:r>
      <w:r w:rsidRPr="00CB0C3E">
        <w:rPr>
          <w:rFonts w:asciiTheme="majorHAnsi" w:eastAsia="Calibri" w:hAnsiTheme="majorHAnsi" w:cs="Times New Roman"/>
          <w:b/>
          <w:sz w:val="24"/>
          <w:szCs w:val="24"/>
        </w:rPr>
        <w:t>”</w:t>
      </w:r>
    </w:p>
    <w:p w:rsidR="00026948" w:rsidRPr="00CB0C3E" w:rsidRDefault="00026948" w:rsidP="00026948">
      <w:pPr>
        <w:pStyle w:val="ListParagraph"/>
        <w:spacing w:line="240" w:lineRule="auto"/>
        <w:ind w:left="426"/>
        <w:jc w:val="center"/>
        <w:rPr>
          <w:rFonts w:asciiTheme="majorHAnsi" w:hAnsiTheme="majorHAnsi"/>
          <w:sz w:val="14"/>
          <w:szCs w:val="24"/>
        </w:rPr>
      </w:pPr>
    </w:p>
    <w:p w:rsidR="00026948" w:rsidRPr="00CB0C3E" w:rsidRDefault="00026948" w:rsidP="00026948">
      <w:pPr>
        <w:pStyle w:val="ListParagraph"/>
        <w:spacing w:after="0" w:line="360" w:lineRule="auto"/>
        <w:ind w:left="357" w:firstLine="720"/>
        <w:jc w:val="both"/>
        <w:rPr>
          <w:rFonts w:asciiTheme="majorHAnsi" w:hAnsiTheme="majorHAnsi"/>
          <w:sz w:val="24"/>
          <w:szCs w:val="24"/>
        </w:rPr>
      </w:pPr>
      <w:r w:rsidRPr="0029552D">
        <w:rPr>
          <w:rFonts w:asciiTheme="majorHAnsi" w:hAnsiTheme="majorHAnsi"/>
          <w:sz w:val="24"/>
        </w:rPr>
        <w:t>Sesuai</w:t>
      </w:r>
      <w:r w:rsidRPr="00CB0C3E">
        <w:rPr>
          <w:rFonts w:asciiTheme="majorHAnsi" w:hAnsiTheme="majorHAnsi"/>
          <w:sz w:val="24"/>
          <w:szCs w:val="24"/>
        </w:rPr>
        <w:t xml:space="preserve"> Rencana Strategis tahun 201</w:t>
      </w:r>
      <w:r>
        <w:rPr>
          <w:rFonts w:asciiTheme="majorHAnsi" w:hAnsiTheme="majorHAnsi"/>
          <w:sz w:val="24"/>
          <w:szCs w:val="24"/>
          <w:lang w:val="en-US"/>
        </w:rPr>
        <w:t>6</w:t>
      </w:r>
      <w:r>
        <w:rPr>
          <w:rFonts w:asciiTheme="majorHAnsi" w:hAnsiTheme="majorHAnsi"/>
          <w:sz w:val="24"/>
          <w:szCs w:val="24"/>
        </w:rPr>
        <w:t>-2021</w:t>
      </w:r>
      <w:r w:rsidRPr="00CB0C3E">
        <w:rPr>
          <w:rFonts w:asciiTheme="majorHAnsi" w:hAnsiTheme="majorHAnsi"/>
          <w:sz w:val="24"/>
          <w:szCs w:val="24"/>
        </w:rPr>
        <w:t xml:space="preserve">, </w:t>
      </w:r>
      <w:r w:rsidR="002C7510">
        <w:rPr>
          <w:rFonts w:asciiTheme="majorHAnsi" w:hAnsiTheme="majorHAnsi"/>
          <w:sz w:val="24"/>
          <w:szCs w:val="24"/>
        </w:rPr>
        <w:t>Badan Pengembangan Sumber Daya Manusia</w:t>
      </w:r>
      <w:r w:rsidRPr="00CB0C3E">
        <w:rPr>
          <w:rFonts w:asciiTheme="majorHAnsi" w:hAnsiTheme="majorHAnsi"/>
          <w:sz w:val="24"/>
          <w:szCs w:val="24"/>
        </w:rPr>
        <w:t xml:space="preserve"> Provinsi Sumatera Barat menetapkan tujuan :</w:t>
      </w:r>
    </w:p>
    <w:p w:rsidR="00026948" w:rsidRPr="007E0753" w:rsidRDefault="007E0753" w:rsidP="00026948">
      <w:pPr>
        <w:pStyle w:val="ListParagraph"/>
        <w:numPr>
          <w:ilvl w:val="0"/>
          <w:numId w:val="37"/>
        </w:numPr>
        <w:spacing w:after="0" w:line="360" w:lineRule="auto"/>
        <w:jc w:val="both"/>
        <w:rPr>
          <w:rFonts w:asciiTheme="majorHAnsi" w:hAnsiTheme="majorHAnsi"/>
          <w:sz w:val="24"/>
          <w:szCs w:val="24"/>
        </w:rPr>
      </w:pPr>
      <w:r w:rsidRPr="007E0753">
        <w:rPr>
          <w:rFonts w:asciiTheme="majorHAnsi" w:hAnsiTheme="majorHAnsi"/>
          <w:bCs/>
          <w:sz w:val="24"/>
          <w:szCs w:val="24"/>
        </w:rPr>
        <w:t>Meningkatkan kompetensi ASN Provinsi Sumatera Barat</w:t>
      </w:r>
      <w:r w:rsidR="00026948" w:rsidRPr="007E0753">
        <w:rPr>
          <w:rFonts w:asciiTheme="majorHAnsi" w:hAnsiTheme="majorHAnsi"/>
          <w:sz w:val="24"/>
          <w:szCs w:val="24"/>
        </w:rPr>
        <w:t>.</w:t>
      </w:r>
    </w:p>
    <w:p w:rsidR="00026948" w:rsidRPr="007E0753" w:rsidRDefault="007E0753" w:rsidP="00026948">
      <w:pPr>
        <w:pStyle w:val="ListParagraph"/>
        <w:numPr>
          <w:ilvl w:val="0"/>
          <w:numId w:val="37"/>
        </w:numPr>
        <w:spacing w:after="0" w:line="360" w:lineRule="auto"/>
        <w:jc w:val="both"/>
        <w:rPr>
          <w:rFonts w:asciiTheme="majorHAnsi" w:hAnsiTheme="majorHAnsi"/>
          <w:sz w:val="24"/>
          <w:szCs w:val="24"/>
        </w:rPr>
      </w:pPr>
      <w:r w:rsidRPr="007E0753">
        <w:rPr>
          <w:rFonts w:asciiTheme="majorHAnsi" w:hAnsiTheme="majorHAnsi"/>
          <w:bCs/>
          <w:sz w:val="24"/>
          <w:szCs w:val="24"/>
        </w:rPr>
        <w:t>Meningkatkan standar kualitas lembaga BPSDM Provinsi Sumatera Barat</w:t>
      </w:r>
      <w:r w:rsidR="00026948" w:rsidRPr="007E0753">
        <w:rPr>
          <w:rFonts w:asciiTheme="majorHAnsi" w:hAnsiTheme="majorHAnsi"/>
          <w:sz w:val="24"/>
          <w:szCs w:val="24"/>
        </w:rPr>
        <w:t>.</w:t>
      </w:r>
    </w:p>
    <w:p w:rsidR="007E0753" w:rsidRPr="007E0753" w:rsidRDefault="007E0753" w:rsidP="00026948">
      <w:pPr>
        <w:pStyle w:val="ListParagraph"/>
        <w:numPr>
          <w:ilvl w:val="0"/>
          <w:numId w:val="37"/>
        </w:numPr>
        <w:spacing w:after="0" w:line="360" w:lineRule="auto"/>
        <w:jc w:val="both"/>
        <w:rPr>
          <w:rFonts w:asciiTheme="majorHAnsi" w:hAnsiTheme="majorHAnsi"/>
          <w:sz w:val="24"/>
          <w:szCs w:val="24"/>
        </w:rPr>
      </w:pPr>
      <w:r w:rsidRPr="007E0753">
        <w:rPr>
          <w:rFonts w:asciiTheme="majorHAnsi" w:hAnsiTheme="majorHAnsi"/>
          <w:bCs/>
          <w:sz w:val="24"/>
          <w:szCs w:val="24"/>
        </w:rPr>
        <w:t>Meningkatkan kompetensi ASN, Pimpinan Daerah dan Orientasi Anggota DPRD Kabupaten /Kota, Instansi vertikal dan Provinsi lainnya</w:t>
      </w:r>
    </w:p>
    <w:p w:rsidR="00026948" w:rsidRPr="00CB0C3E" w:rsidRDefault="00026948" w:rsidP="00026948">
      <w:pPr>
        <w:pStyle w:val="ListParagraph"/>
        <w:spacing w:after="0" w:line="360" w:lineRule="auto"/>
        <w:ind w:left="0" w:firstLine="720"/>
        <w:jc w:val="center"/>
        <w:rPr>
          <w:rFonts w:asciiTheme="majorHAnsi" w:hAnsiTheme="majorHAnsi"/>
          <w:b/>
          <w:sz w:val="16"/>
          <w:szCs w:val="24"/>
        </w:rPr>
      </w:pPr>
    </w:p>
    <w:p w:rsidR="00026948" w:rsidRPr="00CB0C3E" w:rsidRDefault="00026948" w:rsidP="00026948">
      <w:pPr>
        <w:pStyle w:val="ListParagraph"/>
        <w:spacing w:after="0" w:line="360" w:lineRule="auto"/>
        <w:ind w:left="357" w:firstLine="720"/>
        <w:jc w:val="both"/>
        <w:rPr>
          <w:rFonts w:asciiTheme="majorHAnsi" w:hAnsiTheme="majorHAnsi"/>
          <w:sz w:val="24"/>
          <w:szCs w:val="24"/>
        </w:rPr>
      </w:pPr>
      <w:r w:rsidRPr="00CB0C3E">
        <w:rPr>
          <w:rFonts w:asciiTheme="majorHAnsi" w:hAnsiTheme="majorHAnsi"/>
          <w:sz w:val="24"/>
          <w:szCs w:val="24"/>
        </w:rPr>
        <w:t>Dengan sasaran sebagai berikut :</w:t>
      </w:r>
    </w:p>
    <w:p w:rsidR="00026948"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Meningkatnya persentase ASN Provinsi Sumatera Barat yang telah mengikuti pelatihan paling sedikit 20 jam pelajaran dalam setahun</w:t>
      </w:r>
      <w:r w:rsidR="00026948" w:rsidRPr="007E0753">
        <w:rPr>
          <w:rFonts w:asciiTheme="majorHAnsi" w:eastAsia="Calibri" w:hAnsiTheme="majorHAnsi" w:cs="Times New Roman"/>
          <w:b/>
          <w:sz w:val="24"/>
          <w:szCs w:val="24"/>
        </w:rPr>
        <w:t>.</w:t>
      </w:r>
    </w:p>
    <w:p w:rsidR="00026948"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Meningkatnya jumlah ASN yang melanjutkan pendidikan melalui tugas  dan izin belajar</w:t>
      </w:r>
    </w:p>
    <w:p w:rsidR="007E0753"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Terwujudnya sertifikasi kompetensi bagi ASN Provinsi Sumatera Barat</w:t>
      </w:r>
    </w:p>
    <w:p w:rsidR="007E0753"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Meningkatnya akreditasi pelatihan pada BPSDM Provinsi Sumatera Barat</w:t>
      </w:r>
    </w:p>
    <w:p w:rsidR="007E0753"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Meningkatnya kualitas pelayanan BPSDM Provinsi Sumatera Barat</w:t>
      </w:r>
    </w:p>
    <w:p w:rsidR="007E0753" w:rsidRPr="007E0753" w:rsidRDefault="007E0753" w:rsidP="00026948">
      <w:pPr>
        <w:pStyle w:val="ListParagraph"/>
        <w:numPr>
          <w:ilvl w:val="0"/>
          <w:numId w:val="38"/>
        </w:numPr>
        <w:spacing w:after="0" w:line="360" w:lineRule="auto"/>
        <w:jc w:val="both"/>
        <w:rPr>
          <w:rFonts w:asciiTheme="majorHAnsi" w:eastAsia="Calibri" w:hAnsiTheme="majorHAnsi" w:cs="Times New Roman"/>
          <w:b/>
          <w:sz w:val="24"/>
          <w:szCs w:val="24"/>
        </w:rPr>
      </w:pPr>
      <w:r w:rsidRPr="007E0753">
        <w:rPr>
          <w:rFonts w:asciiTheme="majorHAnsi" w:hAnsiTheme="majorHAnsi"/>
          <w:bCs/>
          <w:sz w:val="24"/>
          <w:szCs w:val="24"/>
        </w:rPr>
        <w:t>Meningkatnya jumlah peserta pengembangan kompetensi ASN, Pimpinan Daerah dan Orientasi Anggota DPRD Kabupaten/Kota, instansi vertikal dan Provinsi lainnya</w:t>
      </w:r>
    </w:p>
    <w:p w:rsidR="00026948" w:rsidRDefault="00026948" w:rsidP="00026948">
      <w:pPr>
        <w:pStyle w:val="ListParagraph"/>
        <w:spacing w:after="0" w:line="360" w:lineRule="auto"/>
        <w:ind w:left="0" w:firstLine="720"/>
        <w:jc w:val="both"/>
        <w:rPr>
          <w:rFonts w:asciiTheme="majorHAnsi" w:hAnsiTheme="majorHAnsi"/>
          <w:sz w:val="24"/>
          <w:szCs w:val="24"/>
          <w:lang w:val="en-US"/>
        </w:rPr>
      </w:pPr>
    </w:p>
    <w:p w:rsidR="007E0753" w:rsidRPr="007E0753" w:rsidRDefault="007E0753" w:rsidP="00026948">
      <w:pPr>
        <w:pStyle w:val="ListParagraph"/>
        <w:spacing w:after="0" w:line="360" w:lineRule="auto"/>
        <w:ind w:left="0" w:firstLine="720"/>
        <w:jc w:val="both"/>
        <w:rPr>
          <w:rFonts w:asciiTheme="majorHAnsi" w:hAnsiTheme="majorHAnsi"/>
          <w:sz w:val="24"/>
          <w:szCs w:val="24"/>
          <w:lang w:val="en-US"/>
        </w:rPr>
      </w:pPr>
    </w:p>
    <w:p w:rsidR="00026948" w:rsidRPr="00CB0C3E" w:rsidRDefault="00026948" w:rsidP="00026948">
      <w:pPr>
        <w:pStyle w:val="ListParagraph"/>
        <w:spacing w:after="0" w:line="360" w:lineRule="auto"/>
        <w:ind w:left="284"/>
        <w:rPr>
          <w:rFonts w:asciiTheme="majorHAnsi" w:eastAsia="Calibri" w:hAnsiTheme="majorHAnsi" w:cs="Arial"/>
          <w:sz w:val="24"/>
          <w:szCs w:val="24"/>
        </w:rPr>
      </w:pPr>
      <w:r w:rsidRPr="00CB0C3E">
        <w:rPr>
          <w:rFonts w:asciiTheme="majorHAnsi" w:eastAsia="Calibri" w:hAnsiTheme="majorHAnsi" w:cs="Arial"/>
          <w:b/>
          <w:sz w:val="24"/>
          <w:szCs w:val="24"/>
        </w:rPr>
        <w:t>A.2. Strategi dan Kebijakan</w:t>
      </w:r>
    </w:p>
    <w:p w:rsidR="00026948" w:rsidRPr="008514EF" w:rsidRDefault="00026948" w:rsidP="00026948">
      <w:pPr>
        <w:pStyle w:val="ListParagraph"/>
        <w:spacing w:after="0" w:line="360" w:lineRule="auto"/>
        <w:ind w:left="357" w:firstLine="720"/>
        <w:jc w:val="both"/>
        <w:rPr>
          <w:rFonts w:asciiTheme="majorHAnsi" w:hAnsiTheme="majorHAnsi" w:cs="Segoe UI"/>
          <w:sz w:val="24"/>
          <w:szCs w:val="24"/>
        </w:rPr>
      </w:pPr>
      <w:r w:rsidRPr="008514EF">
        <w:rPr>
          <w:rFonts w:asciiTheme="majorHAnsi" w:hAnsiTheme="majorHAnsi"/>
          <w:sz w:val="24"/>
        </w:rPr>
        <w:t>Untuk</w:t>
      </w:r>
      <w:r w:rsidRPr="008514EF">
        <w:rPr>
          <w:rFonts w:asciiTheme="majorHAnsi" w:hAnsiTheme="majorHAnsi" w:cs="Segoe UI"/>
          <w:sz w:val="24"/>
          <w:szCs w:val="24"/>
        </w:rPr>
        <w:t xml:space="preserve"> mewujudkan tujuan dan sasaran tersebut, maka strategi dan kebijakan yang diambil adalah: </w:t>
      </w:r>
    </w:p>
    <w:p w:rsidR="00026948" w:rsidRPr="00D94FA8" w:rsidRDefault="00BE6DD0" w:rsidP="0002694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Mengintegrasikan pelatihan ASN Prov. Sumbar dibawah koordinasi BPSDM</w:t>
      </w:r>
      <w:r w:rsidR="00026948" w:rsidRPr="00D94FA8">
        <w:rPr>
          <w:rFonts w:asciiTheme="majorHAnsi" w:hAnsiTheme="majorHAnsi" w:cs="Segoe UI"/>
          <w:sz w:val="24"/>
          <w:szCs w:val="24"/>
        </w:rPr>
        <w:t xml:space="preserve">. </w:t>
      </w:r>
    </w:p>
    <w:p w:rsidR="00026948" w:rsidRPr="00D94FA8" w:rsidRDefault="00026948" w:rsidP="00026948">
      <w:pPr>
        <w:spacing w:after="0" w:line="240" w:lineRule="auto"/>
        <w:ind w:leftChars="451" w:left="992"/>
        <w:jc w:val="both"/>
        <w:rPr>
          <w:rFonts w:asciiTheme="majorHAnsi" w:hAnsiTheme="majorHAnsi" w:cs="Segoe UI"/>
          <w:b/>
          <w:i/>
          <w:sz w:val="24"/>
          <w:szCs w:val="24"/>
        </w:rPr>
      </w:pPr>
      <w:r w:rsidRPr="00D94FA8">
        <w:rPr>
          <w:rFonts w:asciiTheme="majorHAnsi" w:hAnsiTheme="majorHAnsi" w:cs="Segoe UI"/>
          <w:b/>
          <w:i/>
          <w:sz w:val="24"/>
          <w:szCs w:val="24"/>
        </w:rPr>
        <w:t>Kebijakan :</w:t>
      </w:r>
    </w:p>
    <w:p w:rsidR="00026948" w:rsidRPr="00D94FA8" w:rsidRDefault="00BE6DD0" w:rsidP="00D94FA8">
      <w:pPr>
        <w:numPr>
          <w:ilvl w:val="0"/>
          <w:numId w:val="39"/>
        </w:numPr>
        <w:spacing w:after="0" w:line="360" w:lineRule="auto"/>
        <w:ind w:leftChars="444" w:left="1457" w:hangingChars="200" w:hanging="480"/>
        <w:jc w:val="both"/>
        <w:rPr>
          <w:rFonts w:asciiTheme="majorHAnsi" w:hAnsiTheme="majorHAnsi" w:cs="Segoe UI"/>
          <w:sz w:val="24"/>
          <w:szCs w:val="24"/>
        </w:rPr>
      </w:pPr>
      <w:r w:rsidRPr="00D94FA8">
        <w:rPr>
          <w:rFonts w:asciiTheme="majorHAnsi" w:hAnsiTheme="majorHAnsi"/>
          <w:bCs/>
          <w:sz w:val="24"/>
          <w:szCs w:val="24"/>
        </w:rPr>
        <w:t>Pengintegrasian penyelenggaraan pelatihan ASN Provinsi Sumatera Barat</w:t>
      </w:r>
      <w:r w:rsidR="00026948" w:rsidRPr="00D94FA8">
        <w:rPr>
          <w:rFonts w:asciiTheme="majorHAnsi" w:hAnsiTheme="majorHAnsi" w:cs="Segoe UI"/>
          <w:sz w:val="24"/>
          <w:szCs w:val="24"/>
        </w:rPr>
        <w:t xml:space="preserve">; </w:t>
      </w:r>
    </w:p>
    <w:p w:rsidR="00026948" w:rsidRPr="00D94FA8" w:rsidRDefault="00BE6DD0" w:rsidP="0002694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Mengembangkan jenis pelatihan berbasis pemecahan masalah</w:t>
      </w:r>
      <w:r w:rsidR="00026948" w:rsidRPr="00D94FA8">
        <w:rPr>
          <w:rFonts w:asciiTheme="majorHAnsi" w:hAnsiTheme="majorHAnsi" w:cs="Segoe UI"/>
          <w:sz w:val="24"/>
          <w:szCs w:val="24"/>
        </w:rPr>
        <w:t xml:space="preserve">. </w:t>
      </w:r>
    </w:p>
    <w:p w:rsidR="00026948" w:rsidRPr="00D94FA8" w:rsidRDefault="00026948" w:rsidP="00026948">
      <w:pPr>
        <w:spacing w:after="0" w:line="360" w:lineRule="auto"/>
        <w:ind w:leftChars="451" w:left="992" w:firstLine="1"/>
        <w:jc w:val="both"/>
        <w:rPr>
          <w:rFonts w:asciiTheme="majorHAnsi" w:hAnsiTheme="majorHAnsi" w:cs="Segoe UI"/>
          <w:b/>
          <w:i/>
          <w:sz w:val="24"/>
          <w:szCs w:val="24"/>
        </w:rPr>
      </w:pPr>
      <w:r w:rsidRPr="00D94FA8">
        <w:rPr>
          <w:rFonts w:asciiTheme="majorHAnsi" w:hAnsiTheme="majorHAnsi" w:cs="Segoe UI"/>
          <w:b/>
          <w:i/>
          <w:sz w:val="24"/>
          <w:szCs w:val="24"/>
        </w:rPr>
        <w:t xml:space="preserve">Kebijakan : </w:t>
      </w:r>
    </w:p>
    <w:p w:rsidR="00026948" w:rsidRPr="00D94FA8" w:rsidRDefault="00BE6DD0" w:rsidP="00BE6DD0">
      <w:pPr>
        <w:numPr>
          <w:ilvl w:val="0"/>
          <w:numId w:val="40"/>
        </w:numPr>
        <w:spacing w:after="0" w:line="360" w:lineRule="auto"/>
        <w:ind w:leftChars="444" w:left="1457" w:hangingChars="200" w:hanging="480"/>
        <w:jc w:val="both"/>
        <w:rPr>
          <w:rFonts w:asciiTheme="majorHAnsi" w:hAnsiTheme="majorHAnsi" w:cs="Segoe UI"/>
          <w:sz w:val="24"/>
          <w:szCs w:val="24"/>
        </w:rPr>
      </w:pPr>
      <w:r w:rsidRPr="00D94FA8">
        <w:rPr>
          <w:rFonts w:asciiTheme="majorHAnsi" w:hAnsiTheme="majorHAnsi"/>
          <w:bCs/>
          <w:sz w:val="24"/>
          <w:szCs w:val="24"/>
        </w:rPr>
        <w:t>Pengembangan jenis pelatihan berbasis pemecahan masalah</w:t>
      </w:r>
    </w:p>
    <w:p w:rsidR="00026948" w:rsidRPr="00D94FA8" w:rsidRDefault="00BE6DD0" w:rsidP="0002694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Penetapan standar tingkat pendidikan yang lebih tinggi dalam persyaratan jabatan ASN</w:t>
      </w:r>
      <w:r w:rsidR="00026948" w:rsidRPr="00D94FA8">
        <w:rPr>
          <w:rFonts w:asciiTheme="majorHAnsi" w:hAnsiTheme="majorHAnsi" w:cs="Segoe UI"/>
          <w:sz w:val="24"/>
          <w:szCs w:val="24"/>
        </w:rPr>
        <w:t xml:space="preserve">.  </w:t>
      </w:r>
    </w:p>
    <w:p w:rsidR="00026948" w:rsidRPr="00D94FA8" w:rsidRDefault="00026948" w:rsidP="00026948">
      <w:pPr>
        <w:spacing w:after="0" w:line="360" w:lineRule="auto"/>
        <w:ind w:leftChars="451" w:left="992" w:firstLine="1"/>
        <w:jc w:val="both"/>
        <w:rPr>
          <w:rFonts w:asciiTheme="majorHAnsi" w:hAnsiTheme="majorHAnsi" w:cs="Segoe UI"/>
          <w:b/>
          <w:i/>
          <w:sz w:val="24"/>
          <w:szCs w:val="24"/>
        </w:rPr>
      </w:pPr>
      <w:r w:rsidRPr="00D94FA8">
        <w:rPr>
          <w:rFonts w:asciiTheme="majorHAnsi" w:hAnsiTheme="majorHAnsi" w:cs="Segoe UI"/>
          <w:b/>
          <w:i/>
          <w:sz w:val="24"/>
          <w:szCs w:val="24"/>
        </w:rPr>
        <w:t xml:space="preserve">Kebijakan : </w:t>
      </w:r>
    </w:p>
    <w:p w:rsidR="00026948" w:rsidRPr="00D94FA8" w:rsidRDefault="00D94FA8" w:rsidP="00D94FA8">
      <w:pPr>
        <w:numPr>
          <w:ilvl w:val="0"/>
          <w:numId w:val="41"/>
        </w:numPr>
        <w:spacing w:after="0" w:line="360" w:lineRule="auto"/>
        <w:ind w:leftChars="444" w:left="1457" w:hangingChars="200" w:hanging="480"/>
        <w:jc w:val="both"/>
        <w:rPr>
          <w:rFonts w:asciiTheme="majorHAnsi" w:hAnsiTheme="majorHAnsi" w:cs="Segoe UI"/>
          <w:sz w:val="24"/>
          <w:szCs w:val="24"/>
        </w:rPr>
      </w:pPr>
      <w:r w:rsidRPr="00D94FA8">
        <w:rPr>
          <w:rFonts w:asciiTheme="majorHAnsi" w:hAnsiTheme="majorHAnsi"/>
          <w:bCs/>
          <w:sz w:val="24"/>
          <w:szCs w:val="24"/>
        </w:rPr>
        <w:t>Sistem pengembangan ASN strategis Provinsi Sumatera Barat</w:t>
      </w:r>
    </w:p>
    <w:p w:rsidR="00026948" w:rsidRPr="00D94FA8" w:rsidRDefault="00D94FA8" w:rsidP="0002694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Menetapkan standar kompetensi profesi jabatan ASN</w:t>
      </w:r>
      <w:r w:rsidR="00026948" w:rsidRPr="00D94FA8">
        <w:rPr>
          <w:rFonts w:asciiTheme="majorHAnsi" w:hAnsiTheme="majorHAnsi" w:cs="Segoe UI"/>
          <w:sz w:val="24"/>
          <w:szCs w:val="24"/>
        </w:rPr>
        <w:t>.</w:t>
      </w:r>
    </w:p>
    <w:p w:rsidR="00026948" w:rsidRPr="00D94FA8" w:rsidRDefault="00026948" w:rsidP="00026948">
      <w:pPr>
        <w:spacing w:after="0" w:line="360" w:lineRule="auto"/>
        <w:ind w:leftChars="451" w:left="992" w:firstLine="1"/>
        <w:jc w:val="both"/>
        <w:rPr>
          <w:rFonts w:asciiTheme="majorHAnsi" w:hAnsiTheme="majorHAnsi" w:cs="Segoe UI"/>
          <w:b/>
          <w:i/>
          <w:sz w:val="24"/>
          <w:szCs w:val="24"/>
        </w:rPr>
      </w:pPr>
      <w:r w:rsidRPr="00D94FA8">
        <w:rPr>
          <w:rFonts w:asciiTheme="majorHAnsi" w:hAnsiTheme="majorHAnsi" w:cs="Segoe UI"/>
          <w:b/>
          <w:i/>
          <w:sz w:val="24"/>
          <w:szCs w:val="24"/>
        </w:rPr>
        <w:t>Kebijakan :</w:t>
      </w:r>
    </w:p>
    <w:p w:rsidR="00026948" w:rsidRPr="00D94FA8" w:rsidRDefault="00D94FA8" w:rsidP="00D94FA8">
      <w:pPr>
        <w:numPr>
          <w:ilvl w:val="0"/>
          <w:numId w:val="42"/>
        </w:numPr>
        <w:spacing w:after="0" w:line="360" w:lineRule="auto"/>
        <w:ind w:leftChars="444" w:left="1457" w:hangingChars="200" w:hanging="480"/>
        <w:jc w:val="both"/>
        <w:rPr>
          <w:rFonts w:asciiTheme="majorHAnsi" w:hAnsiTheme="majorHAnsi" w:cs="Segoe UI"/>
          <w:bCs/>
          <w:sz w:val="24"/>
          <w:szCs w:val="24"/>
        </w:rPr>
      </w:pPr>
      <w:r w:rsidRPr="00D94FA8">
        <w:rPr>
          <w:rFonts w:asciiTheme="majorHAnsi" w:hAnsiTheme="majorHAnsi"/>
          <w:bCs/>
          <w:sz w:val="24"/>
          <w:szCs w:val="24"/>
        </w:rPr>
        <w:t>Sistem pengembangan ASN strategis Provinsi Sumatera Barat</w:t>
      </w:r>
    </w:p>
    <w:p w:rsidR="00D94FA8" w:rsidRPr="00D94FA8" w:rsidRDefault="00D94FA8" w:rsidP="00D94FA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Meningkatkan standar kualitas SDM, metode, sarana dan prasarana pendidikan, pelatihan, dan sertifikasi</w:t>
      </w:r>
      <w:r w:rsidRPr="00D94FA8">
        <w:rPr>
          <w:rFonts w:asciiTheme="majorHAnsi" w:hAnsiTheme="majorHAnsi" w:cs="Segoe UI"/>
          <w:sz w:val="24"/>
          <w:szCs w:val="24"/>
        </w:rPr>
        <w:t>.</w:t>
      </w:r>
    </w:p>
    <w:p w:rsidR="00D94FA8" w:rsidRPr="00D94FA8" w:rsidRDefault="00D94FA8" w:rsidP="00D94FA8">
      <w:pPr>
        <w:spacing w:after="0" w:line="360" w:lineRule="auto"/>
        <w:ind w:leftChars="451" w:left="992" w:firstLine="1"/>
        <w:jc w:val="both"/>
        <w:rPr>
          <w:rFonts w:asciiTheme="majorHAnsi" w:hAnsiTheme="majorHAnsi" w:cs="Segoe UI"/>
          <w:b/>
          <w:i/>
          <w:sz w:val="24"/>
          <w:szCs w:val="24"/>
        </w:rPr>
      </w:pPr>
      <w:r w:rsidRPr="00D94FA8">
        <w:rPr>
          <w:rFonts w:asciiTheme="majorHAnsi" w:hAnsiTheme="majorHAnsi" w:cs="Segoe UI"/>
          <w:b/>
          <w:i/>
          <w:sz w:val="24"/>
          <w:szCs w:val="24"/>
        </w:rPr>
        <w:t>Kebijakan :</w:t>
      </w:r>
    </w:p>
    <w:p w:rsidR="00D94FA8" w:rsidRPr="00D94FA8" w:rsidRDefault="00D94FA8" w:rsidP="00CF0D48">
      <w:pPr>
        <w:pStyle w:val="ListParagraph"/>
        <w:numPr>
          <w:ilvl w:val="0"/>
          <w:numId w:val="59"/>
        </w:numPr>
        <w:spacing w:after="0" w:line="360" w:lineRule="auto"/>
        <w:ind w:left="1418"/>
        <w:jc w:val="both"/>
        <w:rPr>
          <w:rFonts w:asciiTheme="majorHAnsi" w:hAnsiTheme="majorHAnsi"/>
          <w:bCs/>
          <w:sz w:val="24"/>
          <w:szCs w:val="24"/>
          <w:lang w:val="en-US"/>
        </w:rPr>
      </w:pPr>
      <w:r w:rsidRPr="00D94FA8">
        <w:rPr>
          <w:rFonts w:asciiTheme="majorHAnsi" w:hAnsiTheme="majorHAnsi"/>
          <w:bCs/>
          <w:sz w:val="24"/>
          <w:szCs w:val="24"/>
        </w:rPr>
        <w:t>Sistem penyelenggaraan pengembangan ASN Provinsi Sumatera Barat</w:t>
      </w:r>
    </w:p>
    <w:p w:rsidR="00D94FA8" w:rsidRPr="00D94FA8" w:rsidRDefault="00D94FA8" w:rsidP="00D94FA8">
      <w:pPr>
        <w:pStyle w:val="ListParagraph"/>
        <w:numPr>
          <w:ilvl w:val="0"/>
          <w:numId w:val="43"/>
        </w:numPr>
        <w:spacing w:after="0" w:line="360" w:lineRule="auto"/>
        <w:jc w:val="both"/>
        <w:rPr>
          <w:rFonts w:asciiTheme="majorHAnsi" w:hAnsiTheme="majorHAnsi" w:cs="Segoe UI"/>
          <w:sz w:val="24"/>
          <w:szCs w:val="24"/>
        </w:rPr>
      </w:pPr>
      <w:r w:rsidRPr="00D94FA8">
        <w:rPr>
          <w:rFonts w:asciiTheme="majorHAnsi" w:hAnsiTheme="majorHAnsi"/>
          <w:bCs/>
          <w:sz w:val="24"/>
          <w:szCs w:val="24"/>
        </w:rPr>
        <w:t>Menetapkan standar kualitas penyelenggaraan pendidikan, pelatihan, dan sertifikasi</w:t>
      </w:r>
      <w:r w:rsidRPr="00D94FA8">
        <w:rPr>
          <w:rFonts w:asciiTheme="majorHAnsi" w:hAnsiTheme="majorHAnsi" w:cs="Segoe UI"/>
          <w:sz w:val="24"/>
          <w:szCs w:val="24"/>
        </w:rPr>
        <w:t>.</w:t>
      </w:r>
    </w:p>
    <w:p w:rsidR="00D94FA8" w:rsidRPr="00D94FA8" w:rsidRDefault="00D94FA8" w:rsidP="00D94FA8">
      <w:pPr>
        <w:spacing w:after="0" w:line="360" w:lineRule="auto"/>
        <w:ind w:leftChars="451" w:left="992" w:firstLine="1"/>
        <w:jc w:val="both"/>
        <w:rPr>
          <w:rFonts w:asciiTheme="majorHAnsi" w:hAnsiTheme="majorHAnsi" w:cs="Segoe UI"/>
          <w:b/>
          <w:i/>
          <w:sz w:val="24"/>
          <w:szCs w:val="24"/>
        </w:rPr>
      </w:pPr>
      <w:r w:rsidRPr="00D94FA8">
        <w:rPr>
          <w:rFonts w:asciiTheme="majorHAnsi" w:hAnsiTheme="majorHAnsi" w:cs="Segoe UI"/>
          <w:b/>
          <w:i/>
          <w:sz w:val="24"/>
          <w:szCs w:val="24"/>
        </w:rPr>
        <w:t>Kebijakan :</w:t>
      </w:r>
    </w:p>
    <w:p w:rsidR="00D94FA8" w:rsidRPr="00D94FA8" w:rsidRDefault="00D94FA8" w:rsidP="00CF0D48">
      <w:pPr>
        <w:pStyle w:val="ListParagraph"/>
        <w:numPr>
          <w:ilvl w:val="0"/>
          <w:numId w:val="60"/>
        </w:numPr>
        <w:spacing w:after="0" w:line="360" w:lineRule="auto"/>
        <w:ind w:left="1418"/>
        <w:jc w:val="both"/>
        <w:rPr>
          <w:rFonts w:asciiTheme="majorHAnsi" w:hAnsiTheme="majorHAnsi" w:cs="Segoe UI"/>
          <w:bCs/>
          <w:sz w:val="24"/>
          <w:szCs w:val="24"/>
          <w:lang w:val="en-US"/>
        </w:rPr>
      </w:pPr>
      <w:r w:rsidRPr="00D94FA8">
        <w:rPr>
          <w:rFonts w:asciiTheme="majorHAnsi" w:hAnsiTheme="majorHAnsi"/>
          <w:bCs/>
          <w:sz w:val="24"/>
          <w:szCs w:val="24"/>
        </w:rPr>
        <w:t>Standar minimal kualitas penyelenggaraan pendidikan, pelatihan, dan sertifikasi</w:t>
      </w:r>
    </w:p>
    <w:p w:rsidR="00D94FA8" w:rsidRDefault="00D94FA8" w:rsidP="00D94FA8">
      <w:pPr>
        <w:spacing w:after="0" w:line="360" w:lineRule="auto"/>
        <w:jc w:val="both"/>
        <w:rPr>
          <w:rFonts w:asciiTheme="majorHAnsi" w:hAnsiTheme="majorHAnsi" w:cs="Segoe UI"/>
          <w:bCs/>
          <w:sz w:val="24"/>
          <w:szCs w:val="24"/>
          <w:lang w:val="en-US"/>
        </w:rPr>
      </w:pPr>
    </w:p>
    <w:p w:rsidR="00D94FA8" w:rsidRDefault="00D94FA8" w:rsidP="00D94FA8">
      <w:pPr>
        <w:spacing w:after="0" w:line="360" w:lineRule="auto"/>
        <w:jc w:val="both"/>
        <w:rPr>
          <w:rFonts w:asciiTheme="majorHAnsi" w:hAnsiTheme="majorHAnsi" w:cs="Segoe UI"/>
          <w:bCs/>
          <w:sz w:val="24"/>
          <w:szCs w:val="24"/>
          <w:lang w:val="en-US"/>
        </w:rPr>
      </w:pPr>
    </w:p>
    <w:p w:rsidR="00D94FA8" w:rsidRPr="00D94FA8" w:rsidRDefault="00D94FA8" w:rsidP="00D94FA8">
      <w:pPr>
        <w:spacing w:after="0" w:line="360" w:lineRule="auto"/>
        <w:jc w:val="both"/>
        <w:rPr>
          <w:rFonts w:asciiTheme="majorHAnsi" w:hAnsiTheme="majorHAnsi" w:cs="Segoe UI"/>
          <w:bCs/>
          <w:sz w:val="24"/>
          <w:szCs w:val="24"/>
          <w:lang w:val="en-US"/>
        </w:rPr>
      </w:pPr>
    </w:p>
    <w:p w:rsidR="00026948" w:rsidRPr="00CB0C3E" w:rsidRDefault="00026948" w:rsidP="00026948">
      <w:pPr>
        <w:spacing w:after="0" w:line="360" w:lineRule="auto"/>
        <w:ind w:left="284"/>
        <w:jc w:val="both"/>
        <w:rPr>
          <w:rFonts w:asciiTheme="majorHAnsi" w:hAnsiTheme="majorHAnsi"/>
          <w:b/>
          <w:sz w:val="24"/>
          <w:szCs w:val="24"/>
        </w:rPr>
      </w:pPr>
      <w:r w:rsidRPr="00CB0C3E">
        <w:rPr>
          <w:rFonts w:asciiTheme="majorHAnsi" w:hAnsiTheme="majorHAnsi"/>
          <w:b/>
          <w:sz w:val="24"/>
          <w:szCs w:val="24"/>
        </w:rPr>
        <w:t>A.3   Indikator Kinerja</w:t>
      </w:r>
    </w:p>
    <w:p w:rsidR="00026948" w:rsidRPr="00CB0C3E" w:rsidRDefault="00026948" w:rsidP="00026948">
      <w:pPr>
        <w:pStyle w:val="ListParagraph"/>
        <w:spacing w:after="0" w:line="360" w:lineRule="auto"/>
        <w:ind w:left="284" w:firstLine="720"/>
        <w:jc w:val="both"/>
        <w:rPr>
          <w:rFonts w:asciiTheme="majorHAnsi" w:hAnsiTheme="majorHAnsi"/>
          <w:sz w:val="24"/>
          <w:szCs w:val="24"/>
        </w:rPr>
      </w:pPr>
      <w:r w:rsidRPr="00CB0C3E">
        <w:rPr>
          <w:rFonts w:asciiTheme="majorHAnsi" w:hAnsiTheme="majorHAnsi"/>
          <w:sz w:val="24"/>
          <w:szCs w:val="24"/>
        </w:rPr>
        <w:t>Indikator kinerja adalah ukuran kuantitatif dan/atau kualitatif yang menggambarkan tingkat pencapaian suatu sasaran atau tujuan yang telah ditetapkan. Indikato</w:t>
      </w:r>
      <w:r w:rsidR="00D94FA8">
        <w:rPr>
          <w:rFonts w:asciiTheme="majorHAnsi" w:hAnsiTheme="majorHAnsi"/>
          <w:sz w:val="24"/>
          <w:szCs w:val="24"/>
          <w:lang w:val="en-US"/>
        </w:rPr>
        <w:t>r</w:t>
      </w:r>
      <w:r w:rsidRPr="00CB0C3E">
        <w:rPr>
          <w:rFonts w:asciiTheme="majorHAnsi" w:hAnsiTheme="majorHAnsi"/>
          <w:sz w:val="24"/>
          <w:szCs w:val="24"/>
        </w:rPr>
        <w:t xml:space="preserve"> kinerja yang digunakan harus memenuhi kriteria spesifik, dapat diukur, dapat dicapai, relevan dan sesuai dengan kurun waktu tertentu. Penggunaan indikator kinerja sangat penting untuk mengetahui apakah suatu aktivitas atau program telah dilakukan secara efisien dan efektif.</w:t>
      </w:r>
    </w:p>
    <w:p w:rsidR="00026948" w:rsidRPr="00493A31" w:rsidRDefault="00026948" w:rsidP="00493A31">
      <w:pPr>
        <w:pStyle w:val="ListParagraph"/>
        <w:spacing w:after="0" w:line="360" w:lineRule="auto"/>
        <w:ind w:left="284" w:firstLine="720"/>
        <w:jc w:val="both"/>
        <w:rPr>
          <w:rFonts w:asciiTheme="majorHAnsi" w:hAnsiTheme="majorHAnsi"/>
          <w:sz w:val="24"/>
          <w:szCs w:val="24"/>
          <w:lang w:val="en-US"/>
        </w:rPr>
      </w:pPr>
      <w:r>
        <w:rPr>
          <w:rFonts w:asciiTheme="majorHAnsi" w:hAnsiTheme="majorHAnsi"/>
          <w:sz w:val="24"/>
          <w:szCs w:val="24"/>
          <w:lang w:val="en-US"/>
        </w:rPr>
        <w:t xml:space="preserve">Berdasarkan dokumen rencana strategis Badan </w:t>
      </w:r>
      <w:r w:rsidR="00D94FA8">
        <w:rPr>
          <w:rFonts w:asciiTheme="majorHAnsi" w:hAnsiTheme="majorHAnsi"/>
          <w:sz w:val="24"/>
          <w:szCs w:val="24"/>
          <w:lang w:val="en-US"/>
        </w:rPr>
        <w:t>Pengembangan Sumber Daya Manusia</w:t>
      </w:r>
      <w:r>
        <w:rPr>
          <w:rFonts w:asciiTheme="majorHAnsi" w:hAnsiTheme="majorHAnsi"/>
          <w:sz w:val="24"/>
          <w:szCs w:val="24"/>
          <w:lang w:val="en-US"/>
        </w:rPr>
        <w:t xml:space="preserve"> Provinsi Sumatera Barat tahun 2016 – 2021, in</w:t>
      </w:r>
      <w:r w:rsidR="00493A31">
        <w:rPr>
          <w:rFonts w:asciiTheme="majorHAnsi" w:hAnsiTheme="majorHAnsi"/>
          <w:sz w:val="24"/>
          <w:szCs w:val="24"/>
          <w:lang w:val="en-US"/>
        </w:rPr>
        <w:t>dikator kinerja untuk tahun 2017</w:t>
      </w:r>
      <w:r>
        <w:rPr>
          <w:rFonts w:asciiTheme="majorHAnsi" w:hAnsiTheme="majorHAnsi"/>
          <w:sz w:val="24"/>
          <w:szCs w:val="24"/>
          <w:lang w:val="en-US"/>
        </w:rPr>
        <w:t xml:space="preserve"> dapat diuraikan pada tabel berikut:</w:t>
      </w:r>
    </w:p>
    <w:p w:rsidR="00026948" w:rsidRDefault="00026948" w:rsidP="00026948">
      <w:pPr>
        <w:jc w:val="center"/>
        <w:rPr>
          <w:rFonts w:asciiTheme="majorHAnsi" w:hAnsiTheme="majorHAnsi"/>
          <w:b/>
          <w:sz w:val="24"/>
          <w:szCs w:val="24"/>
          <w:lang w:val="en-US"/>
        </w:rPr>
      </w:pPr>
      <w:r>
        <w:rPr>
          <w:rFonts w:asciiTheme="majorHAnsi" w:hAnsiTheme="majorHAnsi"/>
          <w:b/>
          <w:sz w:val="24"/>
          <w:szCs w:val="24"/>
        </w:rPr>
        <w:t xml:space="preserve">Tabel 2.1 </w:t>
      </w:r>
      <w:r>
        <w:rPr>
          <w:rFonts w:asciiTheme="majorHAnsi" w:hAnsiTheme="majorHAnsi"/>
          <w:b/>
          <w:sz w:val="24"/>
          <w:szCs w:val="24"/>
          <w:lang w:val="en-US"/>
        </w:rPr>
        <w:t xml:space="preserve">Indikator </w:t>
      </w:r>
      <w:r>
        <w:rPr>
          <w:rFonts w:asciiTheme="majorHAnsi" w:hAnsiTheme="majorHAnsi"/>
          <w:b/>
          <w:sz w:val="24"/>
          <w:szCs w:val="24"/>
        </w:rPr>
        <w:t>Kinerja Tahun 201</w:t>
      </w:r>
      <w:r w:rsidR="00D94FA8">
        <w:rPr>
          <w:rFonts w:asciiTheme="majorHAnsi" w:hAnsiTheme="majorHAnsi"/>
          <w:b/>
          <w:sz w:val="24"/>
          <w:szCs w:val="24"/>
          <w:lang w:val="en-US"/>
        </w:rPr>
        <w:t>7</w:t>
      </w:r>
    </w:p>
    <w:tbl>
      <w:tblPr>
        <w:tblW w:w="751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25"/>
        <w:gridCol w:w="1701"/>
        <w:gridCol w:w="2127"/>
        <w:gridCol w:w="1984"/>
        <w:gridCol w:w="1276"/>
      </w:tblGrid>
      <w:tr w:rsidR="00493A31" w:rsidTr="009541CD">
        <w:trPr>
          <w:trHeight w:val="1052"/>
        </w:trPr>
        <w:tc>
          <w:tcPr>
            <w:tcW w:w="425"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b/>
                <w:sz w:val="18"/>
                <w:szCs w:val="18"/>
              </w:rPr>
            </w:pPr>
            <w:r w:rsidRPr="009541CD">
              <w:rPr>
                <w:rFonts w:asciiTheme="majorHAnsi" w:hAnsiTheme="majorHAnsi"/>
                <w:b/>
                <w:sz w:val="18"/>
                <w:szCs w:val="18"/>
              </w:rPr>
              <w:t>NO</w:t>
            </w:r>
          </w:p>
        </w:tc>
        <w:tc>
          <w:tcPr>
            <w:tcW w:w="1701"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b/>
                <w:sz w:val="18"/>
                <w:szCs w:val="18"/>
              </w:rPr>
            </w:pPr>
            <w:r w:rsidRPr="009541CD">
              <w:rPr>
                <w:rFonts w:asciiTheme="majorHAnsi" w:hAnsiTheme="majorHAnsi"/>
                <w:b/>
                <w:sz w:val="18"/>
                <w:szCs w:val="18"/>
              </w:rPr>
              <w:t>TUJUAN</w:t>
            </w:r>
          </w:p>
        </w:tc>
        <w:tc>
          <w:tcPr>
            <w:tcW w:w="2127"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b/>
                <w:sz w:val="18"/>
                <w:szCs w:val="18"/>
              </w:rPr>
            </w:pPr>
            <w:r w:rsidRPr="009541CD">
              <w:rPr>
                <w:rFonts w:asciiTheme="majorHAnsi" w:hAnsiTheme="majorHAnsi"/>
                <w:b/>
                <w:sz w:val="18"/>
                <w:szCs w:val="18"/>
              </w:rPr>
              <w:t>SASARAN</w:t>
            </w:r>
          </w:p>
        </w:tc>
        <w:tc>
          <w:tcPr>
            <w:tcW w:w="1984"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b/>
                <w:sz w:val="18"/>
                <w:szCs w:val="18"/>
              </w:rPr>
            </w:pPr>
            <w:r w:rsidRPr="009541CD">
              <w:rPr>
                <w:rFonts w:asciiTheme="majorHAnsi" w:hAnsiTheme="majorHAnsi"/>
                <w:b/>
                <w:sz w:val="18"/>
                <w:szCs w:val="18"/>
              </w:rPr>
              <w:t>INDIKATOR SASARAN</w:t>
            </w:r>
          </w:p>
        </w:tc>
        <w:tc>
          <w:tcPr>
            <w:tcW w:w="1276"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cs="Segoe UI"/>
                <w:b/>
                <w:color w:val="000000" w:themeColor="text1"/>
                <w:sz w:val="18"/>
                <w:szCs w:val="18"/>
              </w:rPr>
            </w:pPr>
            <w:r w:rsidRPr="009541CD">
              <w:rPr>
                <w:rFonts w:asciiTheme="majorHAnsi" w:hAnsiTheme="majorHAnsi" w:cs="Segoe UI"/>
                <w:b/>
                <w:color w:val="000000" w:themeColor="text1"/>
                <w:sz w:val="18"/>
                <w:szCs w:val="18"/>
              </w:rPr>
              <w:t>TARGET KINERJA SASARAN</w:t>
            </w:r>
          </w:p>
          <w:p w:rsidR="00493A31" w:rsidRPr="009541CD" w:rsidRDefault="00493A31" w:rsidP="009541CD">
            <w:pPr>
              <w:pStyle w:val="NoSpacing"/>
              <w:jc w:val="center"/>
              <w:rPr>
                <w:rFonts w:asciiTheme="majorHAnsi" w:hAnsiTheme="majorHAnsi"/>
                <w:b/>
                <w:sz w:val="18"/>
                <w:szCs w:val="18"/>
              </w:rPr>
            </w:pPr>
            <w:r w:rsidRPr="009541CD">
              <w:rPr>
                <w:rFonts w:asciiTheme="majorHAnsi" w:hAnsiTheme="majorHAnsi" w:cs="Segoe UI"/>
                <w:b/>
                <w:color w:val="000000" w:themeColor="text1"/>
                <w:sz w:val="18"/>
                <w:szCs w:val="18"/>
              </w:rPr>
              <w:t>PADA TAHUN</w:t>
            </w:r>
          </w:p>
        </w:tc>
      </w:tr>
      <w:tr w:rsidR="00493A31" w:rsidTr="009541CD">
        <w:trPr>
          <w:trHeight w:val="287"/>
        </w:trPr>
        <w:tc>
          <w:tcPr>
            <w:tcW w:w="425"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sz w:val="18"/>
                <w:szCs w:val="18"/>
              </w:rPr>
            </w:pPr>
            <w:r w:rsidRPr="009541CD">
              <w:rPr>
                <w:rFonts w:asciiTheme="majorHAnsi" w:hAnsiTheme="majorHAnsi"/>
                <w:sz w:val="18"/>
                <w:szCs w:val="18"/>
              </w:rPr>
              <w:t>1</w:t>
            </w:r>
          </w:p>
        </w:tc>
        <w:tc>
          <w:tcPr>
            <w:tcW w:w="1701"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sz w:val="18"/>
                <w:szCs w:val="18"/>
              </w:rPr>
            </w:pPr>
            <w:r w:rsidRPr="009541CD">
              <w:rPr>
                <w:rFonts w:asciiTheme="majorHAnsi" w:hAnsiTheme="majorHAnsi"/>
                <w:sz w:val="18"/>
                <w:szCs w:val="18"/>
              </w:rPr>
              <w:t>2</w:t>
            </w:r>
          </w:p>
        </w:tc>
        <w:tc>
          <w:tcPr>
            <w:tcW w:w="2127"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sz w:val="18"/>
                <w:szCs w:val="18"/>
              </w:rPr>
            </w:pPr>
            <w:r w:rsidRPr="009541CD">
              <w:rPr>
                <w:rFonts w:asciiTheme="majorHAnsi" w:hAnsiTheme="majorHAnsi"/>
                <w:sz w:val="18"/>
                <w:szCs w:val="18"/>
              </w:rPr>
              <w:t>3</w:t>
            </w:r>
          </w:p>
        </w:tc>
        <w:tc>
          <w:tcPr>
            <w:tcW w:w="1984"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sz w:val="18"/>
                <w:szCs w:val="18"/>
              </w:rPr>
            </w:pPr>
            <w:r w:rsidRPr="009541CD">
              <w:rPr>
                <w:rFonts w:asciiTheme="majorHAnsi" w:hAnsiTheme="majorHAnsi"/>
                <w:sz w:val="18"/>
                <w:szCs w:val="18"/>
              </w:rPr>
              <w:t>4</w:t>
            </w:r>
          </w:p>
        </w:tc>
        <w:tc>
          <w:tcPr>
            <w:tcW w:w="1276" w:type="dxa"/>
            <w:shd w:val="clear" w:color="auto" w:fill="92CDDC" w:themeFill="accent5" w:themeFillTint="99"/>
            <w:vAlign w:val="center"/>
          </w:tcPr>
          <w:p w:rsidR="00493A31" w:rsidRPr="009541CD" w:rsidRDefault="00493A31" w:rsidP="009541CD">
            <w:pPr>
              <w:pStyle w:val="NoSpacing"/>
              <w:jc w:val="center"/>
              <w:rPr>
                <w:rFonts w:asciiTheme="majorHAnsi" w:hAnsiTheme="majorHAnsi"/>
                <w:sz w:val="18"/>
                <w:szCs w:val="18"/>
              </w:rPr>
            </w:pPr>
            <w:r w:rsidRPr="009541CD">
              <w:rPr>
                <w:rFonts w:asciiTheme="majorHAnsi" w:hAnsiTheme="majorHAnsi"/>
                <w:sz w:val="18"/>
                <w:szCs w:val="18"/>
              </w:rPr>
              <w:t>6</w:t>
            </w:r>
          </w:p>
        </w:tc>
      </w:tr>
      <w:tr w:rsidR="00493A31" w:rsidTr="009541CD">
        <w:trPr>
          <w:trHeight w:val="1711"/>
        </w:trPr>
        <w:tc>
          <w:tcPr>
            <w:tcW w:w="425" w:type="dxa"/>
            <w:vMerge w:val="restart"/>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1</w:t>
            </w:r>
          </w:p>
        </w:tc>
        <w:tc>
          <w:tcPr>
            <w:tcW w:w="1701" w:type="dxa"/>
            <w:vMerge w:val="restart"/>
            <w:shd w:val="clear" w:color="auto" w:fill="DAEEF3" w:themeFill="accent5" w:themeFillTint="33"/>
          </w:tcPr>
          <w:p w:rsidR="00493A31" w:rsidRPr="00493A31" w:rsidRDefault="00493A31" w:rsidP="00F61C8F">
            <w:pPr>
              <w:spacing w:line="240" w:lineRule="auto"/>
              <w:ind w:right="-23"/>
              <w:rPr>
                <w:rFonts w:asciiTheme="majorHAnsi" w:hAnsiTheme="majorHAnsi"/>
                <w:bCs/>
                <w:sz w:val="18"/>
                <w:szCs w:val="18"/>
              </w:rPr>
            </w:pPr>
            <w:r w:rsidRPr="00493A31">
              <w:rPr>
                <w:rFonts w:asciiTheme="majorHAnsi" w:hAnsiTheme="majorHAnsi"/>
                <w:bCs/>
                <w:sz w:val="18"/>
                <w:szCs w:val="18"/>
              </w:rPr>
              <w:t>Meningkatkan kompetensi ASN Provinsi Sumatera Barat</w:t>
            </w:r>
          </w:p>
        </w:tc>
        <w:tc>
          <w:tcPr>
            <w:tcW w:w="2127" w:type="dxa"/>
            <w:shd w:val="clear" w:color="auto" w:fill="DAEEF3" w:themeFill="accent5" w:themeFillTint="33"/>
          </w:tcPr>
          <w:p w:rsidR="00493A31" w:rsidRPr="00493A31" w:rsidRDefault="00493A31" w:rsidP="00CF0D48">
            <w:pPr>
              <w:pStyle w:val="ListParagraph1"/>
              <w:numPr>
                <w:ilvl w:val="0"/>
                <w:numId w:val="61"/>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t xml:space="preserve">Meningkatnya </w:t>
            </w:r>
            <w:r w:rsidRPr="00493A31">
              <w:rPr>
                <w:rFonts w:asciiTheme="majorHAnsi" w:hAnsiTheme="majorHAnsi"/>
                <w:bCs/>
                <w:sz w:val="18"/>
                <w:szCs w:val="18"/>
                <w:lang w:val="id-ID"/>
              </w:rPr>
              <w:t>persentase</w:t>
            </w:r>
            <w:r w:rsidRPr="00493A31">
              <w:rPr>
                <w:rFonts w:asciiTheme="majorHAnsi" w:hAnsiTheme="majorHAnsi"/>
                <w:bCs/>
                <w:sz w:val="18"/>
                <w:szCs w:val="18"/>
              </w:rPr>
              <w:t xml:space="preserve"> ASN Provinsi Sumatera Barat yang telah mengikuti pelatihan paling sedikit 20 jam pelajaran dalam setahun</w:t>
            </w:r>
          </w:p>
        </w:tc>
        <w:tc>
          <w:tcPr>
            <w:tcW w:w="1984" w:type="dxa"/>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r w:rsidRPr="00493A31">
              <w:rPr>
                <w:rFonts w:asciiTheme="majorHAnsi" w:hAnsiTheme="majorHAnsi"/>
                <w:bCs/>
                <w:sz w:val="18"/>
                <w:szCs w:val="18"/>
              </w:rPr>
              <w:t>Persentase jumlah ASN Provinsi Sumatera Barat yang telah mengikuti pelatihan paling sedikit 20 jam pelajaran dalam setahun (%)</w:t>
            </w:r>
          </w:p>
        </w:tc>
        <w:tc>
          <w:tcPr>
            <w:tcW w:w="1276" w:type="dxa"/>
            <w:shd w:val="clear" w:color="auto" w:fill="DAEEF3" w:themeFill="accent5" w:themeFillTint="33"/>
          </w:tcPr>
          <w:p w:rsidR="00493A31" w:rsidRPr="00493A31" w:rsidRDefault="00493A31" w:rsidP="00493A31">
            <w:pPr>
              <w:spacing w:line="240" w:lineRule="auto"/>
              <w:jc w:val="center"/>
              <w:rPr>
                <w:rFonts w:asciiTheme="majorHAnsi" w:hAnsiTheme="majorHAnsi"/>
                <w:bCs/>
                <w:sz w:val="18"/>
                <w:szCs w:val="18"/>
              </w:rPr>
            </w:pPr>
            <w:r w:rsidRPr="00493A31">
              <w:rPr>
                <w:rFonts w:asciiTheme="majorHAnsi" w:hAnsiTheme="majorHAnsi"/>
                <w:bCs/>
                <w:sz w:val="18"/>
                <w:szCs w:val="18"/>
              </w:rPr>
              <w:t>1,15</w:t>
            </w:r>
          </w:p>
        </w:tc>
      </w:tr>
      <w:tr w:rsidR="00493A31" w:rsidTr="009541CD">
        <w:tc>
          <w:tcPr>
            <w:tcW w:w="425" w:type="dxa"/>
            <w:vMerge/>
            <w:shd w:val="clear" w:color="auto" w:fill="DAEEF3" w:themeFill="accent5" w:themeFillTint="33"/>
          </w:tcPr>
          <w:p w:rsidR="00493A31" w:rsidRPr="00493A31" w:rsidRDefault="00493A31" w:rsidP="00F61C8F">
            <w:pPr>
              <w:spacing w:line="240" w:lineRule="auto"/>
              <w:rPr>
                <w:rFonts w:asciiTheme="majorHAnsi" w:hAnsiTheme="majorHAnsi"/>
                <w:bCs/>
                <w:color w:val="0000FF"/>
                <w:sz w:val="18"/>
                <w:szCs w:val="18"/>
              </w:rPr>
            </w:pPr>
          </w:p>
        </w:tc>
        <w:tc>
          <w:tcPr>
            <w:tcW w:w="1701" w:type="dxa"/>
            <w:vMerge/>
            <w:shd w:val="clear" w:color="auto" w:fill="DAEEF3" w:themeFill="accent5" w:themeFillTint="33"/>
          </w:tcPr>
          <w:p w:rsidR="00493A31" w:rsidRPr="00493A31" w:rsidRDefault="00493A31" w:rsidP="00F61C8F">
            <w:pPr>
              <w:spacing w:line="240" w:lineRule="auto"/>
              <w:rPr>
                <w:rFonts w:asciiTheme="majorHAnsi" w:hAnsiTheme="majorHAnsi"/>
                <w:bCs/>
                <w:color w:val="0000FF"/>
                <w:sz w:val="18"/>
                <w:szCs w:val="18"/>
              </w:rPr>
            </w:pPr>
          </w:p>
        </w:tc>
        <w:tc>
          <w:tcPr>
            <w:tcW w:w="2127" w:type="dxa"/>
            <w:shd w:val="clear" w:color="auto" w:fill="DAEEF3" w:themeFill="accent5" w:themeFillTint="33"/>
          </w:tcPr>
          <w:p w:rsidR="00493A31" w:rsidRPr="00493A31" w:rsidRDefault="00493A31" w:rsidP="00CF0D48">
            <w:pPr>
              <w:pStyle w:val="ListParagraph1"/>
              <w:numPr>
                <w:ilvl w:val="0"/>
                <w:numId w:val="61"/>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jumlah ASN yang melanjutkan pendidikan melalui tugas  dan izin belajar</w:t>
            </w:r>
          </w:p>
        </w:tc>
        <w:tc>
          <w:tcPr>
            <w:tcW w:w="1984" w:type="dxa"/>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r w:rsidRPr="00493A31">
              <w:rPr>
                <w:rFonts w:asciiTheme="majorHAnsi" w:hAnsiTheme="majorHAnsi"/>
                <w:bCs/>
                <w:sz w:val="18"/>
                <w:szCs w:val="18"/>
              </w:rPr>
              <w:t>Jumlah ASN yang melanjutkan pendidikan</w:t>
            </w:r>
          </w:p>
        </w:tc>
        <w:tc>
          <w:tcPr>
            <w:tcW w:w="1276"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180</w:t>
            </w:r>
          </w:p>
        </w:tc>
      </w:tr>
      <w:tr w:rsidR="00493A31" w:rsidTr="009541CD">
        <w:trPr>
          <w:trHeight w:val="900"/>
        </w:trPr>
        <w:tc>
          <w:tcPr>
            <w:tcW w:w="425" w:type="dxa"/>
            <w:vMerge/>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p>
        </w:tc>
        <w:tc>
          <w:tcPr>
            <w:tcW w:w="1701" w:type="dxa"/>
            <w:vMerge/>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p>
        </w:tc>
        <w:tc>
          <w:tcPr>
            <w:tcW w:w="2127" w:type="dxa"/>
            <w:shd w:val="clear" w:color="auto" w:fill="DAEEF3" w:themeFill="accent5" w:themeFillTint="33"/>
          </w:tcPr>
          <w:p w:rsidR="00493A31" w:rsidRPr="00493A31" w:rsidRDefault="00493A31" w:rsidP="00CF0D48">
            <w:pPr>
              <w:pStyle w:val="ListParagraph1"/>
              <w:numPr>
                <w:ilvl w:val="0"/>
                <w:numId w:val="61"/>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t>Terwujudnya</w:t>
            </w:r>
            <w:r w:rsidRPr="00493A31">
              <w:rPr>
                <w:rFonts w:asciiTheme="majorHAnsi" w:hAnsiTheme="majorHAnsi"/>
                <w:bCs/>
                <w:sz w:val="18"/>
                <w:szCs w:val="18"/>
                <w:lang w:val="id-ID"/>
              </w:rPr>
              <w:t xml:space="preserve"> sertifikasi kompetensi bagi ASN Provinsi Sumatera Barat</w:t>
            </w:r>
          </w:p>
        </w:tc>
        <w:tc>
          <w:tcPr>
            <w:tcW w:w="1984" w:type="dxa"/>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r w:rsidRPr="00493A31">
              <w:rPr>
                <w:rFonts w:asciiTheme="majorHAnsi" w:hAnsiTheme="majorHAnsi"/>
                <w:bCs/>
                <w:sz w:val="18"/>
                <w:szCs w:val="18"/>
              </w:rPr>
              <w:t>Jumlah ASN yang telah mendapatkan sertifikasi kompetensi oleh BPSDM</w:t>
            </w:r>
          </w:p>
        </w:tc>
        <w:tc>
          <w:tcPr>
            <w:tcW w:w="1276"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60</w:t>
            </w:r>
          </w:p>
        </w:tc>
      </w:tr>
      <w:tr w:rsidR="00493A31" w:rsidTr="009541CD">
        <w:trPr>
          <w:trHeight w:val="844"/>
        </w:trPr>
        <w:tc>
          <w:tcPr>
            <w:tcW w:w="425" w:type="dxa"/>
            <w:vMerge w:val="restart"/>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2</w:t>
            </w:r>
          </w:p>
        </w:tc>
        <w:tc>
          <w:tcPr>
            <w:tcW w:w="1701" w:type="dxa"/>
            <w:vMerge w:val="restart"/>
            <w:shd w:val="clear" w:color="auto" w:fill="DAEEF3" w:themeFill="accent5" w:themeFillTint="33"/>
          </w:tcPr>
          <w:p w:rsidR="00493A31" w:rsidRPr="00493A31" w:rsidRDefault="00493A31" w:rsidP="00F61C8F">
            <w:pPr>
              <w:spacing w:line="240" w:lineRule="auto"/>
              <w:rPr>
                <w:rFonts w:asciiTheme="majorHAnsi" w:hAnsiTheme="majorHAnsi"/>
                <w:b/>
                <w:bCs/>
                <w:sz w:val="18"/>
                <w:szCs w:val="18"/>
              </w:rPr>
            </w:pPr>
            <w:r w:rsidRPr="00493A31">
              <w:rPr>
                <w:rFonts w:asciiTheme="majorHAnsi" w:hAnsiTheme="majorHAnsi"/>
                <w:bCs/>
                <w:sz w:val="18"/>
                <w:szCs w:val="18"/>
              </w:rPr>
              <w:t>Meningkatkan standar kualitas lembaga BPSDM Provinsi Sumatera Barat</w:t>
            </w:r>
          </w:p>
        </w:tc>
        <w:tc>
          <w:tcPr>
            <w:tcW w:w="2127" w:type="dxa"/>
            <w:shd w:val="clear" w:color="auto" w:fill="DAEEF3" w:themeFill="accent5" w:themeFillTint="33"/>
          </w:tcPr>
          <w:p w:rsidR="00493A31" w:rsidRPr="00493A31" w:rsidRDefault="00493A31" w:rsidP="00CF0D48">
            <w:pPr>
              <w:pStyle w:val="ListParagraph1"/>
              <w:numPr>
                <w:ilvl w:val="0"/>
                <w:numId w:val="62"/>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akreditasi pelatihan pada 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1984" w:type="dxa"/>
            <w:shd w:val="clear" w:color="auto" w:fill="DAEEF3" w:themeFill="accent5" w:themeFillTint="33"/>
          </w:tcPr>
          <w:p w:rsidR="00493A31" w:rsidRPr="00493A31" w:rsidRDefault="00493A31" w:rsidP="00F61C8F">
            <w:pPr>
              <w:pStyle w:val="ListParagraph1"/>
              <w:ind w:left="0"/>
              <w:rPr>
                <w:rFonts w:asciiTheme="majorHAnsi" w:hAnsiTheme="majorHAnsi"/>
                <w:bCs/>
                <w:sz w:val="18"/>
                <w:szCs w:val="18"/>
              </w:rPr>
            </w:pPr>
            <w:r w:rsidRPr="00493A31">
              <w:rPr>
                <w:rFonts w:asciiTheme="majorHAnsi" w:hAnsiTheme="majorHAnsi"/>
                <w:bCs/>
                <w:sz w:val="18"/>
                <w:szCs w:val="18"/>
              </w:rPr>
              <w:t xml:space="preserve">Akreditasi </w:t>
            </w:r>
            <w:r w:rsidRPr="00493A31">
              <w:rPr>
                <w:rFonts w:asciiTheme="majorHAnsi" w:hAnsiTheme="majorHAnsi"/>
                <w:bCs/>
                <w:sz w:val="18"/>
                <w:szCs w:val="18"/>
                <w:lang w:val="id-ID"/>
              </w:rPr>
              <w:t>pelatihan pada</w:t>
            </w:r>
            <w:r w:rsidRPr="00493A31">
              <w:rPr>
                <w:rFonts w:asciiTheme="majorHAnsi" w:hAnsiTheme="majorHAnsi"/>
                <w:bCs/>
                <w:sz w:val="18"/>
                <w:szCs w:val="18"/>
              </w:rPr>
              <w:t xml:space="preserve"> BPSDM</w:t>
            </w:r>
          </w:p>
        </w:tc>
        <w:tc>
          <w:tcPr>
            <w:tcW w:w="1276"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B</w:t>
            </w:r>
          </w:p>
        </w:tc>
      </w:tr>
      <w:tr w:rsidR="00493A31" w:rsidTr="009541CD">
        <w:tc>
          <w:tcPr>
            <w:tcW w:w="425" w:type="dxa"/>
            <w:vMerge/>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p>
        </w:tc>
        <w:tc>
          <w:tcPr>
            <w:tcW w:w="1701" w:type="dxa"/>
            <w:vMerge/>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p>
        </w:tc>
        <w:tc>
          <w:tcPr>
            <w:tcW w:w="2127" w:type="dxa"/>
            <w:vMerge w:val="restart"/>
            <w:shd w:val="clear" w:color="auto" w:fill="DAEEF3" w:themeFill="accent5" w:themeFillTint="33"/>
          </w:tcPr>
          <w:p w:rsidR="00493A31" w:rsidRPr="00493A31" w:rsidRDefault="00493A31" w:rsidP="00CF0D48">
            <w:pPr>
              <w:pStyle w:val="ListParagraph1"/>
              <w:numPr>
                <w:ilvl w:val="0"/>
                <w:numId w:val="62"/>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 xml:space="preserve">Meningkatnya kualitas pelayanan </w:t>
            </w:r>
            <w:r w:rsidRPr="00493A31">
              <w:rPr>
                <w:rFonts w:asciiTheme="majorHAnsi" w:hAnsiTheme="majorHAnsi"/>
                <w:bCs/>
                <w:sz w:val="18"/>
                <w:szCs w:val="18"/>
                <w:lang w:val="id-ID"/>
              </w:rPr>
              <w:lastRenderedPageBreak/>
              <w:t>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1984" w:type="dxa"/>
            <w:shd w:val="clear" w:color="auto" w:fill="DAEEF3" w:themeFill="accent5" w:themeFillTint="33"/>
          </w:tcPr>
          <w:p w:rsidR="00493A31" w:rsidRPr="00493A31" w:rsidRDefault="00493A31" w:rsidP="00CF0D48">
            <w:pPr>
              <w:pStyle w:val="ListParagraph1"/>
              <w:numPr>
                <w:ilvl w:val="0"/>
                <w:numId w:val="63"/>
              </w:numPr>
              <w:spacing w:after="0" w:line="240" w:lineRule="auto"/>
              <w:ind w:left="190" w:hanging="190"/>
              <w:rPr>
                <w:rFonts w:asciiTheme="majorHAnsi" w:hAnsiTheme="majorHAnsi"/>
                <w:bCs/>
                <w:sz w:val="18"/>
                <w:szCs w:val="18"/>
              </w:rPr>
            </w:pPr>
            <w:r w:rsidRPr="00493A31">
              <w:rPr>
                <w:rFonts w:asciiTheme="majorHAnsi" w:hAnsiTheme="majorHAnsi"/>
                <w:bCs/>
                <w:sz w:val="18"/>
                <w:szCs w:val="18"/>
              </w:rPr>
              <w:lastRenderedPageBreak/>
              <w:t>Indek</w:t>
            </w:r>
            <w:r w:rsidRPr="00493A31">
              <w:rPr>
                <w:rFonts w:asciiTheme="majorHAnsi" w:hAnsiTheme="majorHAnsi"/>
                <w:bCs/>
                <w:sz w:val="18"/>
                <w:szCs w:val="18"/>
                <w:lang w:val="id-ID"/>
              </w:rPr>
              <w:t>s</w:t>
            </w:r>
            <w:r w:rsidRPr="00493A31">
              <w:rPr>
                <w:rFonts w:asciiTheme="majorHAnsi" w:hAnsiTheme="majorHAnsi"/>
                <w:bCs/>
                <w:sz w:val="18"/>
                <w:szCs w:val="18"/>
              </w:rPr>
              <w:t xml:space="preserve"> Kepuasan Masyarakat</w:t>
            </w:r>
          </w:p>
        </w:tc>
        <w:tc>
          <w:tcPr>
            <w:tcW w:w="1276"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71</w:t>
            </w:r>
          </w:p>
        </w:tc>
      </w:tr>
      <w:tr w:rsidR="00493A31" w:rsidTr="009541CD">
        <w:trPr>
          <w:trHeight w:val="939"/>
        </w:trPr>
        <w:tc>
          <w:tcPr>
            <w:tcW w:w="425" w:type="dxa"/>
            <w:vMerge/>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p>
        </w:tc>
        <w:tc>
          <w:tcPr>
            <w:tcW w:w="1701" w:type="dxa"/>
            <w:vMerge/>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p>
        </w:tc>
        <w:tc>
          <w:tcPr>
            <w:tcW w:w="2127" w:type="dxa"/>
            <w:vMerge/>
            <w:shd w:val="clear" w:color="auto" w:fill="DAEEF3" w:themeFill="accent5" w:themeFillTint="33"/>
          </w:tcPr>
          <w:p w:rsidR="00493A31" w:rsidRPr="00493A31" w:rsidRDefault="00493A31" w:rsidP="00F61C8F">
            <w:pPr>
              <w:spacing w:line="240" w:lineRule="auto"/>
              <w:ind w:left="175"/>
              <w:rPr>
                <w:rFonts w:asciiTheme="majorHAnsi" w:hAnsiTheme="majorHAnsi"/>
                <w:bCs/>
                <w:sz w:val="18"/>
                <w:szCs w:val="18"/>
              </w:rPr>
            </w:pPr>
          </w:p>
        </w:tc>
        <w:tc>
          <w:tcPr>
            <w:tcW w:w="1984" w:type="dxa"/>
            <w:shd w:val="clear" w:color="auto" w:fill="DAEEF3" w:themeFill="accent5" w:themeFillTint="33"/>
          </w:tcPr>
          <w:p w:rsidR="00493A31" w:rsidRPr="00493A31" w:rsidRDefault="00493A31" w:rsidP="00CF0D48">
            <w:pPr>
              <w:pStyle w:val="ListParagraph1"/>
              <w:numPr>
                <w:ilvl w:val="0"/>
                <w:numId w:val="63"/>
              </w:numPr>
              <w:spacing w:after="0" w:line="240" w:lineRule="auto"/>
              <w:ind w:left="190" w:hanging="190"/>
              <w:rPr>
                <w:rFonts w:asciiTheme="majorHAnsi" w:hAnsiTheme="majorHAnsi"/>
                <w:bCs/>
                <w:sz w:val="18"/>
                <w:szCs w:val="18"/>
              </w:rPr>
            </w:pPr>
            <w:r w:rsidRPr="00493A31">
              <w:rPr>
                <w:rFonts w:asciiTheme="majorHAnsi" w:hAnsiTheme="majorHAnsi"/>
                <w:bCs/>
                <w:sz w:val="18"/>
                <w:szCs w:val="18"/>
              </w:rPr>
              <w:t>Nilai evaluasi penyelenggaraan pelatihan</w:t>
            </w:r>
          </w:p>
        </w:tc>
        <w:tc>
          <w:tcPr>
            <w:tcW w:w="1276"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t>72</w:t>
            </w:r>
          </w:p>
        </w:tc>
      </w:tr>
      <w:tr w:rsidR="00493A31" w:rsidTr="009541CD">
        <w:trPr>
          <w:trHeight w:val="2169"/>
        </w:trPr>
        <w:tc>
          <w:tcPr>
            <w:tcW w:w="425" w:type="dxa"/>
            <w:shd w:val="clear" w:color="auto" w:fill="DAEEF3" w:themeFill="accent5" w:themeFillTint="33"/>
          </w:tcPr>
          <w:p w:rsidR="00493A31" w:rsidRPr="00493A31" w:rsidRDefault="00493A31" w:rsidP="00F61C8F">
            <w:pPr>
              <w:spacing w:line="240" w:lineRule="auto"/>
              <w:jc w:val="center"/>
              <w:rPr>
                <w:rFonts w:asciiTheme="majorHAnsi" w:hAnsiTheme="majorHAnsi"/>
                <w:bCs/>
                <w:sz w:val="18"/>
                <w:szCs w:val="18"/>
              </w:rPr>
            </w:pPr>
            <w:r w:rsidRPr="00493A31">
              <w:rPr>
                <w:rFonts w:asciiTheme="majorHAnsi" w:hAnsiTheme="majorHAnsi"/>
                <w:bCs/>
                <w:sz w:val="18"/>
                <w:szCs w:val="18"/>
              </w:rPr>
              <w:lastRenderedPageBreak/>
              <w:t>3.</w:t>
            </w:r>
          </w:p>
        </w:tc>
        <w:tc>
          <w:tcPr>
            <w:tcW w:w="1701" w:type="dxa"/>
            <w:shd w:val="clear" w:color="auto" w:fill="DAEEF3" w:themeFill="accent5" w:themeFillTint="33"/>
          </w:tcPr>
          <w:p w:rsidR="00493A31" w:rsidRPr="00493A31" w:rsidRDefault="00493A31" w:rsidP="00F61C8F">
            <w:pPr>
              <w:spacing w:line="240" w:lineRule="auto"/>
              <w:rPr>
                <w:rFonts w:asciiTheme="majorHAnsi" w:hAnsiTheme="majorHAnsi"/>
                <w:bCs/>
                <w:sz w:val="18"/>
                <w:szCs w:val="18"/>
              </w:rPr>
            </w:pPr>
            <w:r w:rsidRPr="00493A31">
              <w:rPr>
                <w:rFonts w:asciiTheme="majorHAnsi" w:hAnsiTheme="majorHAnsi"/>
                <w:bCs/>
                <w:sz w:val="18"/>
                <w:szCs w:val="18"/>
              </w:rPr>
              <w:t xml:space="preserve">Meningkatkan kompetensi ASN, Pimpinan Daerah dan Orientasi Anggota DPRD Kabupaten /Kota, Instansi vertikal dan Provinsi lainnya </w:t>
            </w:r>
          </w:p>
        </w:tc>
        <w:tc>
          <w:tcPr>
            <w:tcW w:w="2127" w:type="dxa"/>
            <w:shd w:val="clear" w:color="auto" w:fill="DAEEF3" w:themeFill="accent5" w:themeFillTint="33"/>
          </w:tcPr>
          <w:p w:rsidR="00493A31" w:rsidRPr="00493A31" w:rsidRDefault="00493A31" w:rsidP="00F61C8F">
            <w:pPr>
              <w:spacing w:line="240" w:lineRule="auto"/>
              <w:ind w:left="175"/>
              <w:rPr>
                <w:rFonts w:asciiTheme="majorHAnsi" w:hAnsiTheme="majorHAnsi"/>
                <w:bCs/>
                <w:sz w:val="18"/>
                <w:szCs w:val="18"/>
              </w:rPr>
            </w:pPr>
            <w:r w:rsidRPr="00493A31">
              <w:rPr>
                <w:rFonts w:asciiTheme="majorHAnsi" w:hAnsiTheme="majorHAnsi"/>
                <w:bCs/>
                <w:sz w:val="18"/>
                <w:szCs w:val="18"/>
              </w:rPr>
              <w:t>Meningkatnya jumlah peserta pengembangan kompetensi ASN, Pimpinan Daerah dan Orientasi Anggota DPRD Kabupaten/Kota, instansi vertikal dan Provinsi lainnya</w:t>
            </w:r>
          </w:p>
        </w:tc>
        <w:tc>
          <w:tcPr>
            <w:tcW w:w="1984" w:type="dxa"/>
            <w:shd w:val="clear" w:color="auto" w:fill="DAEEF3" w:themeFill="accent5" w:themeFillTint="33"/>
          </w:tcPr>
          <w:p w:rsidR="00493A31" w:rsidRPr="00493A31" w:rsidRDefault="00493A31" w:rsidP="00F61C8F">
            <w:pPr>
              <w:pStyle w:val="ListParagraph1"/>
              <w:ind w:left="0"/>
              <w:rPr>
                <w:rFonts w:asciiTheme="majorHAnsi" w:hAnsiTheme="majorHAnsi"/>
                <w:bCs/>
                <w:sz w:val="18"/>
                <w:szCs w:val="18"/>
              </w:rPr>
            </w:pPr>
            <w:r w:rsidRPr="00493A31">
              <w:rPr>
                <w:rFonts w:asciiTheme="majorHAnsi" w:hAnsiTheme="majorHAnsi"/>
                <w:bCs/>
                <w:sz w:val="18"/>
                <w:szCs w:val="18"/>
              </w:rPr>
              <w:t>Jumlah peserta pengembangan kompetensi kontribusi ASN</w:t>
            </w:r>
            <w:r w:rsidRPr="00493A31">
              <w:rPr>
                <w:rFonts w:asciiTheme="majorHAnsi" w:hAnsiTheme="majorHAnsi"/>
                <w:bCs/>
                <w:sz w:val="18"/>
                <w:szCs w:val="18"/>
                <w:lang w:val="id-ID"/>
              </w:rPr>
              <w:t>, Pimpinan Daerah dan Anggota DPRD</w:t>
            </w:r>
            <w:r w:rsidRPr="00493A31">
              <w:rPr>
                <w:rFonts w:asciiTheme="majorHAnsi" w:hAnsiTheme="majorHAnsi"/>
                <w:bCs/>
                <w:sz w:val="18"/>
                <w:szCs w:val="18"/>
              </w:rPr>
              <w:t xml:space="preserve"> Kabupaten/ Kota</w:t>
            </w:r>
            <w:r w:rsidRPr="00493A31">
              <w:rPr>
                <w:rFonts w:asciiTheme="majorHAnsi" w:hAnsiTheme="majorHAnsi"/>
                <w:bCs/>
                <w:sz w:val="18"/>
                <w:szCs w:val="18"/>
                <w:lang w:val="id-ID"/>
              </w:rPr>
              <w:t xml:space="preserve">, </w:t>
            </w:r>
            <w:r w:rsidRPr="00493A31">
              <w:rPr>
                <w:rFonts w:asciiTheme="majorHAnsi" w:hAnsiTheme="majorHAnsi"/>
                <w:bCs/>
                <w:sz w:val="18"/>
                <w:szCs w:val="18"/>
              </w:rPr>
              <w:t xml:space="preserve">instansi vertikal </w:t>
            </w:r>
            <w:r w:rsidRPr="00493A31">
              <w:rPr>
                <w:rFonts w:asciiTheme="majorHAnsi" w:hAnsiTheme="majorHAnsi"/>
                <w:bCs/>
                <w:sz w:val="18"/>
                <w:szCs w:val="18"/>
                <w:lang w:val="id-ID"/>
              </w:rPr>
              <w:t xml:space="preserve">dan Provinsi lainnya </w:t>
            </w:r>
            <w:r w:rsidRPr="00493A31">
              <w:rPr>
                <w:rFonts w:asciiTheme="majorHAnsi" w:hAnsiTheme="majorHAnsi"/>
                <w:bCs/>
                <w:sz w:val="18"/>
                <w:szCs w:val="18"/>
              </w:rPr>
              <w:t>(orang)</w:t>
            </w:r>
          </w:p>
        </w:tc>
        <w:tc>
          <w:tcPr>
            <w:tcW w:w="1276" w:type="dxa"/>
            <w:shd w:val="clear" w:color="auto" w:fill="DAEEF3" w:themeFill="accent5" w:themeFillTint="33"/>
          </w:tcPr>
          <w:p w:rsidR="00493A31" w:rsidRPr="00493A31" w:rsidRDefault="00493A31" w:rsidP="00493A31">
            <w:pPr>
              <w:spacing w:line="240" w:lineRule="auto"/>
              <w:jc w:val="center"/>
              <w:rPr>
                <w:rFonts w:asciiTheme="majorHAnsi" w:hAnsiTheme="majorHAnsi"/>
                <w:bCs/>
                <w:sz w:val="18"/>
                <w:szCs w:val="18"/>
              </w:rPr>
            </w:pPr>
            <w:r w:rsidRPr="00493A31">
              <w:rPr>
                <w:rFonts w:asciiTheme="majorHAnsi" w:hAnsiTheme="majorHAnsi"/>
                <w:bCs/>
                <w:sz w:val="18"/>
                <w:szCs w:val="18"/>
              </w:rPr>
              <w:t>930</w:t>
            </w:r>
          </w:p>
        </w:tc>
      </w:tr>
    </w:tbl>
    <w:p w:rsidR="00026948" w:rsidRPr="009541CD" w:rsidRDefault="00026948" w:rsidP="009541CD">
      <w:pPr>
        <w:spacing w:after="0" w:line="360" w:lineRule="auto"/>
        <w:jc w:val="both"/>
        <w:rPr>
          <w:rFonts w:asciiTheme="majorHAnsi" w:hAnsiTheme="majorHAnsi"/>
          <w:sz w:val="24"/>
          <w:szCs w:val="24"/>
          <w:lang w:val="en-US"/>
        </w:rPr>
      </w:pPr>
    </w:p>
    <w:p w:rsidR="00026948" w:rsidRPr="00CB0C3E" w:rsidRDefault="00185D69" w:rsidP="009541CD">
      <w:pPr>
        <w:pStyle w:val="ListParagraph"/>
        <w:spacing w:line="240" w:lineRule="auto"/>
        <w:rPr>
          <w:rFonts w:asciiTheme="majorHAnsi" w:hAnsiTheme="majorHAnsi"/>
          <w:b/>
          <w:color w:val="FFFFFF" w:themeColor="background1"/>
          <w:sz w:val="28"/>
          <w:szCs w:val="36"/>
        </w:rPr>
      </w:pPr>
      <w:r w:rsidRPr="00185D69">
        <w:rPr>
          <w:rFonts w:asciiTheme="majorHAnsi" w:hAnsiTheme="majorHAnsi"/>
          <w:b/>
          <w:noProof/>
          <w:sz w:val="24"/>
          <w:szCs w:val="24"/>
        </w:rPr>
        <w:pict>
          <v:shape id="Snip Diagonal Corner Rectangle 2" o:spid="_x0000_s1039" style="position:absolute;left:0;text-align:left;margin-left:-.15pt;margin-top:2.1pt;width:198.75pt;height:33pt;z-index:251678720;visibility:visible;mso-width-relative:margin;mso-height-relative:margin;v-text-anchor:middle" coordsize="252412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" adj="-11796480,,5400" path="m,l2454274,r69851,69851l2524125,419100r,l69851,419100,,349249,,xe" fillcolor="#dafda7" strokecolor="#98b954">
            <v:fill color2="#f5ffe6" rotate="t" angle="180" colors="0 #dafda7;22938f #e4fdc2;1 #f5ffe6" focus="100%" type="gradient"/>
            <v:stroke joinstyle="miter"/>
            <v:shadow on="t" color="black" opacity="24903f" origin=",.5" offset="0,.55556mm"/>
            <v:formulas/>
            <v:path arrowok="t" o:connecttype="custom" o:connectlocs="0,0;2454274,0;2524125,69851;2524125,419100;2524125,419100;69851,419100;0,349249;0,0" o:connectangles="0,0,0,0,0,0,0,0" textboxrect="0,0,2524125,419100"/>
            <v:textbox>
              <w:txbxContent>
                <w:p w:rsidR="00945FBD" w:rsidRPr="00421997" w:rsidRDefault="00945FBD" w:rsidP="00026948">
                  <w:pPr>
                    <w:pStyle w:val="ListParagraph"/>
                    <w:numPr>
                      <w:ilvl w:val="0"/>
                      <w:numId w:val="35"/>
                    </w:numPr>
                    <w:spacing w:after="0" w:line="240" w:lineRule="auto"/>
                    <w:ind w:left="426"/>
                    <w:jc w:val="both"/>
                    <w:rPr>
                      <w:rFonts w:asciiTheme="majorHAnsi" w:hAnsiTheme="majorHAnsi"/>
                      <w:b/>
                      <w:sz w:val="24"/>
                      <w:szCs w:val="24"/>
                    </w:rPr>
                  </w:pPr>
                  <w:r w:rsidRPr="00421997">
                    <w:rPr>
                      <w:rFonts w:asciiTheme="majorHAnsi" w:hAnsiTheme="majorHAnsi"/>
                      <w:b/>
                      <w:sz w:val="24"/>
                      <w:szCs w:val="24"/>
                    </w:rPr>
                    <w:t>Penetapan Kinerja</w:t>
                  </w:r>
                </w:p>
                <w:p w:rsidR="00945FBD" w:rsidRDefault="00945FBD" w:rsidP="00026948">
                  <w:pPr>
                    <w:jc w:val="center"/>
                  </w:pPr>
                </w:p>
              </w:txbxContent>
            </v:textbox>
          </v:shape>
        </w:pict>
      </w:r>
      <w:r w:rsidR="00026948" w:rsidRPr="00CB0C3E">
        <w:rPr>
          <w:rFonts w:asciiTheme="majorHAnsi" w:hAnsiTheme="majorHAnsi"/>
          <w:b/>
          <w:color w:val="FFFFFF" w:themeColor="background1"/>
          <w:sz w:val="28"/>
          <w:szCs w:val="36"/>
        </w:rPr>
        <w:t>Penetapan Kinerja</w:t>
      </w:r>
    </w:p>
    <w:p w:rsidR="00026948" w:rsidRDefault="00026948" w:rsidP="00026948">
      <w:pPr>
        <w:spacing w:after="0" w:line="360" w:lineRule="auto"/>
        <w:ind w:firstLine="720"/>
        <w:jc w:val="both"/>
        <w:rPr>
          <w:rFonts w:asciiTheme="majorHAnsi" w:hAnsiTheme="majorHAnsi"/>
          <w:sz w:val="24"/>
          <w:szCs w:val="24"/>
        </w:rPr>
      </w:pPr>
    </w:p>
    <w:p w:rsidR="00026948" w:rsidRPr="00CB0C3E" w:rsidRDefault="00026948" w:rsidP="00026948">
      <w:pPr>
        <w:spacing w:after="0" w:line="360" w:lineRule="auto"/>
        <w:ind w:firstLine="720"/>
        <w:jc w:val="both"/>
        <w:rPr>
          <w:rFonts w:asciiTheme="majorHAnsi" w:hAnsiTheme="majorHAnsi"/>
          <w:sz w:val="24"/>
          <w:szCs w:val="24"/>
        </w:rPr>
      </w:pPr>
      <w:r w:rsidRPr="00CB0C3E">
        <w:rPr>
          <w:rFonts w:asciiTheme="majorHAnsi" w:hAnsiTheme="majorHAnsi"/>
          <w:sz w:val="24"/>
          <w:szCs w:val="24"/>
        </w:rPr>
        <w:t xml:space="preserve">Dokumen Penetapan Kinerja merupakan tekad dan janji rencana kinerja tahunan yang akan dicapai oleh Badan </w:t>
      </w:r>
      <w:r w:rsidR="00116162">
        <w:rPr>
          <w:rFonts w:asciiTheme="majorHAnsi" w:hAnsiTheme="majorHAnsi"/>
          <w:sz w:val="24"/>
          <w:szCs w:val="24"/>
          <w:lang w:val="en-US"/>
        </w:rPr>
        <w:t>Pengembangan Sumber Daya Manusia</w:t>
      </w:r>
      <w:r w:rsidRPr="00CB0C3E">
        <w:rPr>
          <w:rFonts w:asciiTheme="majorHAnsi" w:hAnsiTheme="majorHAnsi"/>
          <w:sz w:val="24"/>
          <w:szCs w:val="24"/>
        </w:rPr>
        <w:t xml:space="preserve">Provinsi Sumatera Barat dalam satu tahun tertentu dengan mempertimbangkan sumber daya yang dikelolanya. </w:t>
      </w:r>
    </w:p>
    <w:p w:rsidR="00026948" w:rsidRPr="00CB0C3E" w:rsidRDefault="00026948" w:rsidP="00026948">
      <w:pPr>
        <w:spacing w:after="0" w:line="360" w:lineRule="auto"/>
        <w:ind w:firstLine="720"/>
        <w:jc w:val="both"/>
        <w:rPr>
          <w:rFonts w:asciiTheme="majorHAnsi" w:hAnsiTheme="majorHAnsi"/>
          <w:sz w:val="24"/>
          <w:szCs w:val="24"/>
        </w:rPr>
      </w:pPr>
      <w:r w:rsidRPr="00CB0C3E">
        <w:rPr>
          <w:rFonts w:asciiTheme="majorHAnsi" w:hAnsiTheme="majorHAnsi"/>
          <w:sz w:val="24"/>
          <w:szCs w:val="24"/>
        </w:rPr>
        <w:t>Dokumen tersebut memuat sasaran strategis, indikator kinerja utama, beserta target kinerja dan anggaran.  Adapun penetapan kinerja tahun 201</w:t>
      </w:r>
      <w:r w:rsidR="00116162">
        <w:rPr>
          <w:rFonts w:asciiTheme="majorHAnsi" w:hAnsiTheme="majorHAnsi"/>
          <w:sz w:val="24"/>
          <w:szCs w:val="24"/>
          <w:lang w:val="en-US"/>
        </w:rPr>
        <w:t>7</w:t>
      </w:r>
      <w:r w:rsidRPr="00CB0C3E">
        <w:rPr>
          <w:rFonts w:asciiTheme="majorHAnsi" w:hAnsiTheme="majorHAnsi"/>
          <w:sz w:val="24"/>
          <w:szCs w:val="24"/>
        </w:rPr>
        <w:t xml:space="preserve"> terdapat revisi atau perubahan setelah dilakukan pembahasan dengan </w:t>
      </w:r>
      <w:r w:rsidR="00FB3C18">
        <w:rPr>
          <w:rFonts w:asciiTheme="majorHAnsi" w:hAnsiTheme="majorHAnsi"/>
          <w:sz w:val="24"/>
          <w:szCs w:val="24"/>
          <w:lang w:val="en-US"/>
        </w:rPr>
        <w:t xml:space="preserve">bidang-bidang pelaksana program urusan </w:t>
      </w:r>
      <w:r w:rsidRPr="00CB0C3E">
        <w:rPr>
          <w:rFonts w:asciiTheme="majorHAnsi" w:hAnsiTheme="majorHAnsi"/>
          <w:sz w:val="24"/>
          <w:szCs w:val="24"/>
        </w:rPr>
        <w:t xml:space="preserve">yang disesuaikan dengan </w:t>
      </w:r>
      <w:r w:rsidR="00FB3C18">
        <w:rPr>
          <w:rFonts w:asciiTheme="majorHAnsi" w:hAnsiTheme="majorHAnsi"/>
          <w:sz w:val="24"/>
          <w:szCs w:val="24"/>
          <w:lang w:val="en-US"/>
        </w:rPr>
        <w:t xml:space="preserve">hasil </w:t>
      </w:r>
      <w:r w:rsidR="001672BC">
        <w:rPr>
          <w:rFonts w:asciiTheme="majorHAnsi" w:hAnsiTheme="majorHAnsi"/>
          <w:sz w:val="24"/>
          <w:szCs w:val="24"/>
          <w:lang w:val="en-US"/>
        </w:rPr>
        <w:t xml:space="preserve">pembahasan pada </w:t>
      </w:r>
      <w:r w:rsidR="00FB3C18">
        <w:rPr>
          <w:rFonts w:asciiTheme="majorHAnsi" w:hAnsiTheme="majorHAnsi"/>
          <w:sz w:val="24"/>
          <w:szCs w:val="24"/>
          <w:lang w:val="en-US"/>
        </w:rPr>
        <w:t>Renstra Perubahan</w:t>
      </w:r>
      <w:r w:rsidRPr="00CB0C3E">
        <w:rPr>
          <w:rFonts w:asciiTheme="majorHAnsi" w:hAnsiTheme="majorHAnsi"/>
          <w:sz w:val="24"/>
          <w:szCs w:val="24"/>
        </w:rPr>
        <w:t>. Perubahan penetapan kinerja pada tahun 201</w:t>
      </w:r>
      <w:r w:rsidR="001672BC">
        <w:rPr>
          <w:rFonts w:asciiTheme="majorHAnsi" w:hAnsiTheme="majorHAnsi"/>
          <w:sz w:val="24"/>
          <w:szCs w:val="24"/>
          <w:lang w:val="en-US"/>
        </w:rPr>
        <w:t>7</w:t>
      </w:r>
      <w:r w:rsidRPr="00CB0C3E">
        <w:rPr>
          <w:rFonts w:asciiTheme="majorHAnsi" w:hAnsiTheme="majorHAnsi"/>
          <w:sz w:val="24"/>
          <w:szCs w:val="24"/>
        </w:rPr>
        <w:t xml:space="preserve"> dapat disajikan pada tabel berikut :</w:t>
      </w:r>
    </w:p>
    <w:p w:rsidR="00026948" w:rsidRDefault="00026948" w:rsidP="00116162">
      <w:pPr>
        <w:pStyle w:val="NoSpacing"/>
      </w:pPr>
    </w:p>
    <w:p w:rsidR="00116162" w:rsidRDefault="00116162" w:rsidP="00116162">
      <w:pPr>
        <w:spacing w:after="0" w:line="360" w:lineRule="auto"/>
        <w:ind w:firstLine="720"/>
        <w:jc w:val="center"/>
        <w:rPr>
          <w:rFonts w:asciiTheme="majorHAnsi" w:hAnsiTheme="majorHAnsi"/>
          <w:sz w:val="24"/>
          <w:szCs w:val="24"/>
          <w:lang w:val="en-US"/>
        </w:rPr>
      </w:pPr>
      <w:r>
        <w:rPr>
          <w:rFonts w:asciiTheme="majorHAnsi" w:hAnsiTheme="majorHAnsi"/>
          <w:b/>
          <w:sz w:val="24"/>
          <w:szCs w:val="24"/>
        </w:rPr>
        <w:t>Tabel 2.2 Penetapan Kinerja Tahun 201</w:t>
      </w:r>
      <w:r>
        <w:rPr>
          <w:rFonts w:asciiTheme="majorHAnsi" w:hAnsiTheme="majorHAnsi"/>
          <w:b/>
          <w:sz w:val="24"/>
          <w:szCs w:val="24"/>
          <w:lang w:val="en-US"/>
        </w:rPr>
        <w:t>7</w:t>
      </w:r>
    </w:p>
    <w:tbl>
      <w:tblPr>
        <w:tblW w:w="751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966"/>
        <w:gridCol w:w="2767"/>
        <w:gridCol w:w="1780"/>
      </w:tblGrid>
      <w:tr w:rsidR="00116162" w:rsidRPr="009541CD" w:rsidTr="00F61C8F">
        <w:trPr>
          <w:trHeight w:val="1052"/>
        </w:trPr>
        <w:tc>
          <w:tcPr>
            <w:tcW w:w="2127"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b/>
                <w:sz w:val="18"/>
                <w:szCs w:val="18"/>
              </w:rPr>
            </w:pPr>
            <w:r w:rsidRPr="009541CD">
              <w:rPr>
                <w:rFonts w:asciiTheme="majorHAnsi" w:hAnsiTheme="majorHAnsi"/>
                <w:b/>
                <w:sz w:val="18"/>
                <w:szCs w:val="18"/>
              </w:rPr>
              <w:t>SASARAN</w:t>
            </w:r>
          </w:p>
        </w:tc>
        <w:tc>
          <w:tcPr>
            <w:tcW w:w="1984"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b/>
                <w:sz w:val="18"/>
                <w:szCs w:val="18"/>
              </w:rPr>
            </w:pPr>
            <w:r w:rsidRPr="009541CD">
              <w:rPr>
                <w:rFonts w:asciiTheme="majorHAnsi" w:hAnsiTheme="majorHAnsi"/>
                <w:b/>
                <w:sz w:val="18"/>
                <w:szCs w:val="18"/>
              </w:rPr>
              <w:t>INDIKATOR SASARAN</w:t>
            </w:r>
          </w:p>
        </w:tc>
        <w:tc>
          <w:tcPr>
            <w:tcW w:w="1276"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cs="Segoe UI"/>
                <w:b/>
                <w:color w:val="000000" w:themeColor="text1"/>
                <w:sz w:val="18"/>
                <w:szCs w:val="18"/>
              </w:rPr>
            </w:pPr>
            <w:r w:rsidRPr="009541CD">
              <w:rPr>
                <w:rFonts w:asciiTheme="majorHAnsi" w:hAnsiTheme="majorHAnsi" w:cs="Segoe UI"/>
                <w:b/>
                <w:color w:val="000000" w:themeColor="text1"/>
                <w:sz w:val="18"/>
                <w:szCs w:val="18"/>
              </w:rPr>
              <w:t>TARGET KINERJA SASARAN</w:t>
            </w:r>
          </w:p>
          <w:p w:rsidR="00116162" w:rsidRPr="009541CD" w:rsidRDefault="00116162" w:rsidP="00F61C8F">
            <w:pPr>
              <w:pStyle w:val="NoSpacing"/>
              <w:jc w:val="center"/>
              <w:rPr>
                <w:rFonts w:asciiTheme="majorHAnsi" w:hAnsiTheme="majorHAnsi"/>
                <w:b/>
                <w:sz w:val="18"/>
                <w:szCs w:val="18"/>
              </w:rPr>
            </w:pPr>
            <w:r w:rsidRPr="009541CD">
              <w:rPr>
                <w:rFonts w:asciiTheme="majorHAnsi" w:hAnsiTheme="majorHAnsi" w:cs="Segoe UI"/>
                <w:b/>
                <w:color w:val="000000" w:themeColor="text1"/>
                <w:sz w:val="18"/>
                <w:szCs w:val="18"/>
              </w:rPr>
              <w:t>PADA TAHUN</w:t>
            </w:r>
          </w:p>
        </w:tc>
      </w:tr>
      <w:tr w:rsidR="00116162" w:rsidRPr="009541CD" w:rsidTr="00F61C8F">
        <w:trPr>
          <w:trHeight w:val="287"/>
        </w:trPr>
        <w:tc>
          <w:tcPr>
            <w:tcW w:w="2127"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sz w:val="18"/>
                <w:szCs w:val="18"/>
              </w:rPr>
            </w:pPr>
            <w:r w:rsidRPr="009541CD">
              <w:rPr>
                <w:rFonts w:asciiTheme="majorHAnsi" w:hAnsiTheme="majorHAnsi"/>
                <w:sz w:val="18"/>
                <w:szCs w:val="18"/>
              </w:rPr>
              <w:t>3</w:t>
            </w:r>
          </w:p>
        </w:tc>
        <w:tc>
          <w:tcPr>
            <w:tcW w:w="1984"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sz w:val="18"/>
                <w:szCs w:val="18"/>
              </w:rPr>
            </w:pPr>
            <w:r w:rsidRPr="009541CD">
              <w:rPr>
                <w:rFonts w:asciiTheme="majorHAnsi" w:hAnsiTheme="majorHAnsi"/>
                <w:sz w:val="18"/>
                <w:szCs w:val="18"/>
              </w:rPr>
              <w:t>4</w:t>
            </w:r>
          </w:p>
        </w:tc>
        <w:tc>
          <w:tcPr>
            <w:tcW w:w="1276" w:type="dxa"/>
            <w:shd w:val="clear" w:color="auto" w:fill="92CDDC" w:themeFill="accent5" w:themeFillTint="99"/>
            <w:vAlign w:val="center"/>
          </w:tcPr>
          <w:p w:rsidR="00116162" w:rsidRPr="009541CD" w:rsidRDefault="00116162" w:rsidP="00F61C8F">
            <w:pPr>
              <w:pStyle w:val="NoSpacing"/>
              <w:jc w:val="center"/>
              <w:rPr>
                <w:rFonts w:asciiTheme="majorHAnsi" w:hAnsiTheme="majorHAnsi"/>
                <w:sz w:val="18"/>
                <w:szCs w:val="18"/>
              </w:rPr>
            </w:pPr>
            <w:r w:rsidRPr="009541CD">
              <w:rPr>
                <w:rFonts w:asciiTheme="majorHAnsi" w:hAnsiTheme="majorHAnsi"/>
                <w:sz w:val="18"/>
                <w:szCs w:val="18"/>
              </w:rPr>
              <w:t>6</w:t>
            </w:r>
          </w:p>
        </w:tc>
      </w:tr>
      <w:tr w:rsidR="00116162" w:rsidRPr="00493A31" w:rsidTr="00256E26">
        <w:trPr>
          <w:trHeight w:val="1278"/>
        </w:trPr>
        <w:tc>
          <w:tcPr>
            <w:tcW w:w="2127" w:type="dxa"/>
            <w:shd w:val="clear" w:color="auto" w:fill="DAEEF3" w:themeFill="accent5" w:themeFillTint="33"/>
          </w:tcPr>
          <w:p w:rsidR="00116162" w:rsidRPr="00493A31" w:rsidRDefault="00116162" w:rsidP="00CF0D48">
            <w:pPr>
              <w:pStyle w:val="ListParagraph1"/>
              <w:numPr>
                <w:ilvl w:val="0"/>
                <w:numId w:val="64"/>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t xml:space="preserve">Meningkatnya </w:t>
            </w:r>
            <w:r w:rsidRPr="00493A31">
              <w:rPr>
                <w:rFonts w:asciiTheme="majorHAnsi" w:hAnsiTheme="majorHAnsi"/>
                <w:bCs/>
                <w:sz w:val="18"/>
                <w:szCs w:val="18"/>
                <w:lang w:val="id-ID"/>
              </w:rPr>
              <w:t>persentase</w:t>
            </w:r>
            <w:r w:rsidRPr="00493A31">
              <w:rPr>
                <w:rFonts w:asciiTheme="majorHAnsi" w:hAnsiTheme="majorHAnsi"/>
                <w:bCs/>
                <w:sz w:val="18"/>
                <w:szCs w:val="18"/>
              </w:rPr>
              <w:t xml:space="preserve"> ASN Provinsi Sumatera Barat yang telah mengikuti pelatihan paling sedikit 20 jam pelajaran dalam setahun</w:t>
            </w:r>
          </w:p>
        </w:tc>
        <w:tc>
          <w:tcPr>
            <w:tcW w:w="1984" w:type="dxa"/>
            <w:shd w:val="clear" w:color="auto" w:fill="DAEEF3" w:themeFill="accent5" w:themeFillTint="33"/>
          </w:tcPr>
          <w:p w:rsidR="00116162" w:rsidRPr="00493A31" w:rsidRDefault="00116162" w:rsidP="00F61C8F">
            <w:pPr>
              <w:spacing w:line="240" w:lineRule="auto"/>
              <w:rPr>
                <w:rFonts w:asciiTheme="majorHAnsi" w:hAnsiTheme="majorHAnsi"/>
                <w:bCs/>
                <w:sz w:val="18"/>
                <w:szCs w:val="18"/>
              </w:rPr>
            </w:pPr>
            <w:r w:rsidRPr="00493A31">
              <w:rPr>
                <w:rFonts w:asciiTheme="majorHAnsi" w:hAnsiTheme="majorHAnsi"/>
                <w:bCs/>
                <w:sz w:val="18"/>
                <w:szCs w:val="18"/>
              </w:rPr>
              <w:t>Persentase jumlah ASN Provinsi Sumatera Barat yang telah mengikuti pelatihan paling sedikit 20 jam pelajaran dalam setahun (%)</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1,15</w:t>
            </w:r>
          </w:p>
        </w:tc>
      </w:tr>
      <w:tr w:rsidR="00116162" w:rsidRPr="00493A31" w:rsidTr="00F61C8F">
        <w:tc>
          <w:tcPr>
            <w:tcW w:w="2127" w:type="dxa"/>
            <w:shd w:val="clear" w:color="auto" w:fill="DAEEF3" w:themeFill="accent5" w:themeFillTint="33"/>
          </w:tcPr>
          <w:p w:rsidR="00116162" w:rsidRPr="00493A31" w:rsidRDefault="00116162" w:rsidP="00CF0D48">
            <w:pPr>
              <w:pStyle w:val="ListParagraph1"/>
              <w:numPr>
                <w:ilvl w:val="0"/>
                <w:numId w:val="64"/>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 xml:space="preserve">Meningkatnya jumlah ASN yang melanjutkan pendidikan melalui </w:t>
            </w:r>
            <w:r w:rsidRPr="00493A31">
              <w:rPr>
                <w:rFonts w:asciiTheme="majorHAnsi" w:hAnsiTheme="majorHAnsi"/>
                <w:bCs/>
                <w:sz w:val="18"/>
                <w:szCs w:val="18"/>
                <w:lang w:val="id-ID"/>
              </w:rPr>
              <w:lastRenderedPageBreak/>
              <w:t>tugas  dan izin belajar</w:t>
            </w:r>
          </w:p>
        </w:tc>
        <w:tc>
          <w:tcPr>
            <w:tcW w:w="1984" w:type="dxa"/>
            <w:shd w:val="clear" w:color="auto" w:fill="DAEEF3" w:themeFill="accent5" w:themeFillTint="33"/>
          </w:tcPr>
          <w:p w:rsidR="00116162" w:rsidRPr="00493A31" w:rsidRDefault="00116162" w:rsidP="00F61C8F">
            <w:pPr>
              <w:spacing w:line="240" w:lineRule="auto"/>
              <w:rPr>
                <w:rFonts w:asciiTheme="majorHAnsi" w:hAnsiTheme="majorHAnsi"/>
                <w:bCs/>
                <w:sz w:val="18"/>
                <w:szCs w:val="18"/>
              </w:rPr>
            </w:pPr>
            <w:r w:rsidRPr="00493A31">
              <w:rPr>
                <w:rFonts w:asciiTheme="majorHAnsi" w:hAnsiTheme="majorHAnsi"/>
                <w:bCs/>
                <w:sz w:val="18"/>
                <w:szCs w:val="18"/>
              </w:rPr>
              <w:lastRenderedPageBreak/>
              <w:t xml:space="preserve">Jumlah ASN yang melanjutkan </w:t>
            </w:r>
            <w:r w:rsidRPr="00493A31">
              <w:rPr>
                <w:rFonts w:asciiTheme="majorHAnsi" w:hAnsiTheme="majorHAnsi"/>
                <w:bCs/>
                <w:sz w:val="18"/>
                <w:szCs w:val="18"/>
              </w:rPr>
              <w:lastRenderedPageBreak/>
              <w:t>pendidikan</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lastRenderedPageBreak/>
              <w:t>180</w:t>
            </w:r>
          </w:p>
        </w:tc>
      </w:tr>
      <w:tr w:rsidR="00116162" w:rsidRPr="00493A31" w:rsidTr="00256E26">
        <w:trPr>
          <w:trHeight w:val="567"/>
        </w:trPr>
        <w:tc>
          <w:tcPr>
            <w:tcW w:w="2127" w:type="dxa"/>
            <w:shd w:val="clear" w:color="auto" w:fill="DAEEF3" w:themeFill="accent5" w:themeFillTint="33"/>
          </w:tcPr>
          <w:p w:rsidR="00116162" w:rsidRPr="00493A31" w:rsidRDefault="00116162" w:rsidP="00CF0D48">
            <w:pPr>
              <w:pStyle w:val="ListParagraph1"/>
              <w:numPr>
                <w:ilvl w:val="0"/>
                <w:numId w:val="64"/>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lastRenderedPageBreak/>
              <w:t>Terwujudnya</w:t>
            </w:r>
            <w:r w:rsidRPr="00493A31">
              <w:rPr>
                <w:rFonts w:asciiTheme="majorHAnsi" w:hAnsiTheme="majorHAnsi"/>
                <w:bCs/>
                <w:sz w:val="18"/>
                <w:szCs w:val="18"/>
                <w:lang w:val="id-ID"/>
              </w:rPr>
              <w:t xml:space="preserve"> sertifikasi kompetensi bagi ASN Provinsi Sumatera Barat</w:t>
            </w:r>
          </w:p>
        </w:tc>
        <w:tc>
          <w:tcPr>
            <w:tcW w:w="1984" w:type="dxa"/>
            <w:shd w:val="clear" w:color="auto" w:fill="DAEEF3" w:themeFill="accent5" w:themeFillTint="33"/>
          </w:tcPr>
          <w:p w:rsidR="00116162" w:rsidRPr="00493A31" w:rsidRDefault="00116162" w:rsidP="00F61C8F">
            <w:pPr>
              <w:spacing w:line="240" w:lineRule="auto"/>
              <w:rPr>
                <w:rFonts w:asciiTheme="majorHAnsi" w:hAnsiTheme="majorHAnsi"/>
                <w:bCs/>
                <w:sz w:val="18"/>
                <w:szCs w:val="18"/>
              </w:rPr>
            </w:pPr>
            <w:r w:rsidRPr="00493A31">
              <w:rPr>
                <w:rFonts w:asciiTheme="majorHAnsi" w:hAnsiTheme="majorHAnsi"/>
                <w:bCs/>
                <w:sz w:val="18"/>
                <w:szCs w:val="18"/>
              </w:rPr>
              <w:t>Jumlah ASN yang telah mendapatkan sertifikasi kompetensi oleh BPSDM</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60</w:t>
            </w:r>
          </w:p>
        </w:tc>
      </w:tr>
      <w:tr w:rsidR="00116162" w:rsidRPr="00493A31" w:rsidTr="00256E26">
        <w:trPr>
          <w:trHeight w:val="709"/>
        </w:trPr>
        <w:tc>
          <w:tcPr>
            <w:tcW w:w="2127" w:type="dxa"/>
            <w:shd w:val="clear" w:color="auto" w:fill="DAEEF3" w:themeFill="accent5" w:themeFillTint="33"/>
          </w:tcPr>
          <w:p w:rsidR="00116162" w:rsidRPr="00493A31" w:rsidRDefault="00116162" w:rsidP="00CF0D48">
            <w:pPr>
              <w:pStyle w:val="ListParagraph1"/>
              <w:numPr>
                <w:ilvl w:val="0"/>
                <w:numId w:val="69"/>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akreditasi pelatihan pada 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1984" w:type="dxa"/>
            <w:shd w:val="clear" w:color="auto" w:fill="DAEEF3" w:themeFill="accent5" w:themeFillTint="33"/>
          </w:tcPr>
          <w:p w:rsidR="00116162" w:rsidRPr="00493A31" w:rsidRDefault="00116162" w:rsidP="00F61C8F">
            <w:pPr>
              <w:pStyle w:val="ListParagraph1"/>
              <w:ind w:left="0"/>
              <w:rPr>
                <w:rFonts w:asciiTheme="majorHAnsi" w:hAnsiTheme="majorHAnsi"/>
                <w:bCs/>
                <w:sz w:val="18"/>
                <w:szCs w:val="18"/>
              </w:rPr>
            </w:pPr>
            <w:r w:rsidRPr="00493A31">
              <w:rPr>
                <w:rFonts w:asciiTheme="majorHAnsi" w:hAnsiTheme="majorHAnsi"/>
                <w:bCs/>
                <w:sz w:val="18"/>
                <w:szCs w:val="18"/>
              </w:rPr>
              <w:t xml:space="preserve">Akreditasi </w:t>
            </w:r>
            <w:r w:rsidRPr="00493A31">
              <w:rPr>
                <w:rFonts w:asciiTheme="majorHAnsi" w:hAnsiTheme="majorHAnsi"/>
                <w:bCs/>
                <w:sz w:val="18"/>
                <w:szCs w:val="18"/>
                <w:lang w:val="id-ID"/>
              </w:rPr>
              <w:t>pelatihan pada</w:t>
            </w:r>
            <w:r w:rsidRPr="00493A31">
              <w:rPr>
                <w:rFonts w:asciiTheme="majorHAnsi" w:hAnsiTheme="majorHAnsi"/>
                <w:bCs/>
                <w:sz w:val="18"/>
                <w:szCs w:val="18"/>
              </w:rPr>
              <w:t xml:space="preserve"> BPSDM</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B</w:t>
            </w:r>
          </w:p>
        </w:tc>
      </w:tr>
      <w:tr w:rsidR="00116162" w:rsidRPr="00493A31" w:rsidTr="00F61C8F">
        <w:tc>
          <w:tcPr>
            <w:tcW w:w="2127" w:type="dxa"/>
            <w:vMerge w:val="restart"/>
            <w:shd w:val="clear" w:color="auto" w:fill="DAEEF3" w:themeFill="accent5" w:themeFillTint="33"/>
          </w:tcPr>
          <w:p w:rsidR="00116162" w:rsidRPr="00493A31" w:rsidRDefault="00116162" w:rsidP="00CF0D48">
            <w:pPr>
              <w:pStyle w:val="ListParagraph1"/>
              <w:numPr>
                <w:ilvl w:val="0"/>
                <w:numId w:val="69"/>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kualitas pelayanan 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1984" w:type="dxa"/>
            <w:shd w:val="clear" w:color="auto" w:fill="DAEEF3" w:themeFill="accent5" w:themeFillTint="33"/>
          </w:tcPr>
          <w:p w:rsidR="00116162" w:rsidRPr="00493A31" w:rsidRDefault="00116162" w:rsidP="00AA43A9">
            <w:pPr>
              <w:pStyle w:val="ListParagraph1"/>
              <w:spacing w:after="0" w:line="240" w:lineRule="auto"/>
              <w:ind w:left="0"/>
              <w:rPr>
                <w:rFonts w:asciiTheme="majorHAnsi" w:hAnsiTheme="majorHAnsi"/>
                <w:bCs/>
                <w:sz w:val="18"/>
                <w:szCs w:val="18"/>
              </w:rPr>
            </w:pPr>
            <w:r w:rsidRPr="00493A31">
              <w:rPr>
                <w:rFonts w:asciiTheme="majorHAnsi" w:hAnsiTheme="majorHAnsi"/>
                <w:bCs/>
                <w:sz w:val="18"/>
                <w:szCs w:val="18"/>
              </w:rPr>
              <w:t>Indek</w:t>
            </w:r>
            <w:r w:rsidRPr="00493A31">
              <w:rPr>
                <w:rFonts w:asciiTheme="majorHAnsi" w:hAnsiTheme="majorHAnsi"/>
                <w:bCs/>
                <w:sz w:val="18"/>
                <w:szCs w:val="18"/>
                <w:lang w:val="id-ID"/>
              </w:rPr>
              <w:t>s</w:t>
            </w:r>
            <w:r w:rsidRPr="00493A31">
              <w:rPr>
                <w:rFonts w:asciiTheme="majorHAnsi" w:hAnsiTheme="majorHAnsi"/>
                <w:bCs/>
                <w:sz w:val="18"/>
                <w:szCs w:val="18"/>
              </w:rPr>
              <w:t xml:space="preserve"> Kepuasan Masyarakat</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71</w:t>
            </w:r>
          </w:p>
        </w:tc>
      </w:tr>
      <w:tr w:rsidR="00116162" w:rsidRPr="00493A31" w:rsidTr="00256E26">
        <w:trPr>
          <w:trHeight w:val="557"/>
        </w:trPr>
        <w:tc>
          <w:tcPr>
            <w:tcW w:w="2127" w:type="dxa"/>
            <w:vMerge/>
            <w:shd w:val="clear" w:color="auto" w:fill="DAEEF3" w:themeFill="accent5" w:themeFillTint="33"/>
          </w:tcPr>
          <w:p w:rsidR="00116162" w:rsidRPr="00493A31" w:rsidRDefault="00116162" w:rsidP="00F61C8F">
            <w:pPr>
              <w:spacing w:line="240" w:lineRule="auto"/>
              <w:ind w:left="175"/>
              <w:rPr>
                <w:rFonts w:asciiTheme="majorHAnsi" w:hAnsiTheme="majorHAnsi"/>
                <w:bCs/>
                <w:sz w:val="18"/>
                <w:szCs w:val="18"/>
              </w:rPr>
            </w:pPr>
          </w:p>
        </w:tc>
        <w:tc>
          <w:tcPr>
            <w:tcW w:w="1984" w:type="dxa"/>
            <w:shd w:val="clear" w:color="auto" w:fill="DAEEF3" w:themeFill="accent5" w:themeFillTint="33"/>
          </w:tcPr>
          <w:p w:rsidR="00116162" w:rsidRPr="00493A31" w:rsidRDefault="00116162" w:rsidP="00AA43A9">
            <w:pPr>
              <w:pStyle w:val="ListParagraph1"/>
              <w:spacing w:after="0" w:line="240" w:lineRule="auto"/>
              <w:ind w:left="0"/>
              <w:rPr>
                <w:rFonts w:asciiTheme="majorHAnsi" w:hAnsiTheme="majorHAnsi"/>
                <w:bCs/>
                <w:sz w:val="18"/>
                <w:szCs w:val="18"/>
              </w:rPr>
            </w:pPr>
            <w:r w:rsidRPr="00493A31">
              <w:rPr>
                <w:rFonts w:asciiTheme="majorHAnsi" w:hAnsiTheme="majorHAnsi"/>
                <w:bCs/>
                <w:sz w:val="18"/>
                <w:szCs w:val="18"/>
              </w:rPr>
              <w:t>Nilai evaluasi penyelenggaraan pelatihan</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72</w:t>
            </w:r>
          </w:p>
        </w:tc>
      </w:tr>
      <w:tr w:rsidR="00116162" w:rsidRPr="00493A31" w:rsidTr="00256E26">
        <w:trPr>
          <w:trHeight w:val="1543"/>
        </w:trPr>
        <w:tc>
          <w:tcPr>
            <w:tcW w:w="2127" w:type="dxa"/>
            <w:shd w:val="clear" w:color="auto" w:fill="DAEEF3" w:themeFill="accent5" w:themeFillTint="33"/>
          </w:tcPr>
          <w:p w:rsidR="00116162" w:rsidRPr="00256E26" w:rsidRDefault="00116162" w:rsidP="00CF0D48">
            <w:pPr>
              <w:pStyle w:val="ListParagraph"/>
              <w:numPr>
                <w:ilvl w:val="0"/>
                <w:numId w:val="65"/>
              </w:numPr>
              <w:spacing w:line="240" w:lineRule="auto"/>
              <w:ind w:left="291" w:hanging="290"/>
              <w:rPr>
                <w:rFonts w:asciiTheme="majorHAnsi" w:hAnsiTheme="majorHAnsi"/>
                <w:bCs/>
                <w:sz w:val="18"/>
                <w:szCs w:val="18"/>
              </w:rPr>
            </w:pPr>
            <w:r w:rsidRPr="00256E26">
              <w:rPr>
                <w:rFonts w:asciiTheme="majorHAnsi" w:hAnsiTheme="majorHAnsi"/>
                <w:bCs/>
                <w:sz w:val="18"/>
                <w:szCs w:val="18"/>
              </w:rPr>
              <w:t>Meningkatnya jumlah peserta pengembangan kompetensi ASN, Pimpinan Daerah dan Orientasi Anggota DPRD Kabupaten/Kota, instansi vertikal dan Provinsi lainnya</w:t>
            </w:r>
          </w:p>
        </w:tc>
        <w:tc>
          <w:tcPr>
            <w:tcW w:w="1984" w:type="dxa"/>
            <w:shd w:val="clear" w:color="auto" w:fill="DAEEF3" w:themeFill="accent5" w:themeFillTint="33"/>
          </w:tcPr>
          <w:p w:rsidR="00116162" w:rsidRPr="00493A31" w:rsidRDefault="00116162" w:rsidP="00F61C8F">
            <w:pPr>
              <w:pStyle w:val="ListParagraph1"/>
              <w:ind w:left="0"/>
              <w:rPr>
                <w:rFonts w:asciiTheme="majorHAnsi" w:hAnsiTheme="majorHAnsi"/>
                <w:bCs/>
                <w:sz w:val="18"/>
                <w:szCs w:val="18"/>
              </w:rPr>
            </w:pPr>
            <w:r w:rsidRPr="00493A31">
              <w:rPr>
                <w:rFonts w:asciiTheme="majorHAnsi" w:hAnsiTheme="majorHAnsi"/>
                <w:bCs/>
                <w:sz w:val="18"/>
                <w:szCs w:val="18"/>
              </w:rPr>
              <w:t>Jumlah peserta pengembangan kompetensi kontribusi ASN</w:t>
            </w:r>
            <w:r w:rsidRPr="00493A31">
              <w:rPr>
                <w:rFonts w:asciiTheme="majorHAnsi" w:hAnsiTheme="majorHAnsi"/>
                <w:bCs/>
                <w:sz w:val="18"/>
                <w:szCs w:val="18"/>
                <w:lang w:val="id-ID"/>
              </w:rPr>
              <w:t>, Pimpinan Daerah dan Anggota DPRD</w:t>
            </w:r>
            <w:r w:rsidRPr="00493A31">
              <w:rPr>
                <w:rFonts w:asciiTheme="majorHAnsi" w:hAnsiTheme="majorHAnsi"/>
                <w:bCs/>
                <w:sz w:val="18"/>
                <w:szCs w:val="18"/>
              </w:rPr>
              <w:t xml:space="preserve"> Kabupaten/ Kota</w:t>
            </w:r>
            <w:r w:rsidRPr="00493A31">
              <w:rPr>
                <w:rFonts w:asciiTheme="majorHAnsi" w:hAnsiTheme="majorHAnsi"/>
                <w:bCs/>
                <w:sz w:val="18"/>
                <w:szCs w:val="18"/>
                <w:lang w:val="id-ID"/>
              </w:rPr>
              <w:t xml:space="preserve">, </w:t>
            </w:r>
            <w:r w:rsidRPr="00493A31">
              <w:rPr>
                <w:rFonts w:asciiTheme="majorHAnsi" w:hAnsiTheme="majorHAnsi"/>
                <w:bCs/>
                <w:sz w:val="18"/>
                <w:szCs w:val="18"/>
              </w:rPr>
              <w:t xml:space="preserve">instansi vertikal </w:t>
            </w:r>
            <w:r w:rsidRPr="00493A31">
              <w:rPr>
                <w:rFonts w:asciiTheme="majorHAnsi" w:hAnsiTheme="majorHAnsi"/>
                <w:bCs/>
                <w:sz w:val="18"/>
                <w:szCs w:val="18"/>
                <w:lang w:val="id-ID"/>
              </w:rPr>
              <w:t xml:space="preserve">dan Provinsi lainnya </w:t>
            </w:r>
            <w:r w:rsidRPr="00493A31">
              <w:rPr>
                <w:rFonts w:asciiTheme="majorHAnsi" w:hAnsiTheme="majorHAnsi"/>
                <w:bCs/>
                <w:sz w:val="18"/>
                <w:szCs w:val="18"/>
              </w:rPr>
              <w:t>(orang)</w:t>
            </w:r>
          </w:p>
        </w:tc>
        <w:tc>
          <w:tcPr>
            <w:tcW w:w="1276" w:type="dxa"/>
            <w:shd w:val="clear" w:color="auto" w:fill="DAEEF3" w:themeFill="accent5" w:themeFillTint="33"/>
          </w:tcPr>
          <w:p w:rsidR="00116162" w:rsidRPr="00493A31" w:rsidRDefault="00116162" w:rsidP="00F61C8F">
            <w:pPr>
              <w:spacing w:line="240" w:lineRule="auto"/>
              <w:jc w:val="center"/>
              <w:rPr>
                <w:rFonts w:asciiTheme="majorHAnsi" w:hAnsiTheme="majorHAnsi"/>
                <w:bCs/>
                <w:sz w:val="18"/>
                <w:szCs w:val="18"/>
              </w:rPr>
            </w:pPr>
            <w:r w:rsidRPr="00493A31">
              <w:rPr>
                <w:rFonts w:asciiTheme="majorHAnsi" w:hAnsiTheme="majorHAnsi"/>
                <w:bCs/>
                <w:sz w:val="18"/>
                <w:szCs w:val="18"/>
              </w:rPr>
              <w:t>930</w:t>
            </w:r>
          </w:p>
        </w:tc>
      </w:tr>
    </w:tbl>
    <w:p w:rsidR="00026948" w:rsidRPr="00116162" w:rsidRDefault="00026948" w:rsidP="00116162">
      <w:pPr>
        <w:rPr>
          <w:rFonts w:asciiTheme="majorHAnsi" w:hAnsiTheme="majorHAnsi"/>
          <w:b/>
          <w:sz w:val="24"/>
          <w:szCs w:val="24"/>
          <w:lang w:val="en-US"/>
        </w:rPr>
      </w:pPr>
    </w:p>
    <w:p w:rsidR="00026948" w:rsidRDefault="001672BC" w:rsidP="00026948">
      <w:pPr>
        <w:spacing w:after="0" w:line="360" w:lineRule="auto"/>
        <w:ind w:firstLine="720"/>
        <w:jc w:val="both"/>
        <w:rPr>
          <w:rFonts w:asciiTheme="majorHAnsi" w:eastAsia="Times New Roman" w:hAnsiTheme="majorHAnsi" w:cs="Calibri"/>
          <w:bCs/>
          <w:color w:val="000000"/>
          <w:sz w:val="24"/>
          <w:szCs w:val="24"/>
          <w:lang w:val="en-US"/>
        </w:rPr>
      </w:pPr>
      <w:r>
        <w:rPr>
          <w:rFonts w:asciiTheme="majorHAnsi" w:hAnsiTheme="majorHAnsi"/>
          <w:sz w:val="24"/>
          <w:szCs w:val="24"/>
          <w:lang w:val="en-US"/>
        </w:rPr>
        <w:t>Perubahan indikator kinerja sasaran strategis dilakukan untuk lebih menggambarkan kinerja Badan Pengembangan Sumber Daya Manusia</w:t>
      </w:r>
      <w:r w:rsidR="00077C42">
        <w:rPr>
          <w:rFonts w:asciiTheme="majorHAnsi" w:hAnsiTheme="majorHAnsi"/>
          <w:sz w:val="24"/>
          <w:szCs w:val="24"/>
          <w:lang w:val="en-US"/>
        </w:rPr>
        <w:t xml:space="preserve"> yang dalam</w:t>
      </w:r>
      <w:r>
        <w:rPr>
          <w:rFonts w:asciiTheme="majorHAnsi" w:hAnsiTheme="majorHAnsi"/>
          <w:sz w:val="24"/>
          <w:szCs w:val="24"/>
          <w:lang w:val="en-US"/>
        </w:rPr>
        <w:t xml:space="preserve"> perencanaan</w:t>
      </w:r>
      <w:r w:rsidR="00077C42">
        <w:rPr>
          <w:rFonts w:asciiTheme="majorHAnsi" w:hAnsiTheme="majorHAnsi"/>
          <w:sz w:val="24"/>
          <w:szCs w:val="24"/>
          <w:lang w:val="en-US"/>
        </w:rPr>
        <w:t xml:space="preserve"> pada Tahun 2018 akan menjadi Badan Layanan Umum Daerah, sehingga perlu adanya indicator yang menggambarkan kinerja yang terkait dengan perubahan tersebut.</w:t>
      </w:r>
    </w:p>
    <w:p w:rsidR="00026948" w:rsidRPr="0079169E" w:rsidRDefault="00026948" w:rsidP="0079169E">
      <w:pPr>
        <w:spacing w:after="0" w:line="360" w:lineRule="auto"/>
        <w:ind w:firstLine="720"/>
        <w:jc w:val="both"/>
        <w:rPr>
          <w:rFonts w:asciiTheme="majorHAnsi" w:hAnsiTheme="majorHAnsi"/>
          <w:sz w:val="24"/>
          <w:szCs w:val="24"/>
          <w:lang w:val="en-US"/>
        </w:rPr>
      </w:pPr>
      <w:r w:rsidRPr="00CB0C3E">
        <w:rPr>
          <w:rFonts w:asciiTheme="majorHAnsi" w:hAnsiTheme="majorHAnsi"/>
          <w:sz w:val="24"/>
          <w:szCs w:val="24"/>
        </w:rPr>
        <w:t>Untuk mewujudkan target kinerja pada tahun 201</w:t>
      </w:r>
      <w:r w:rsidR="00077C42">
        <w:rPr>
          <w:rFonts w:asciiTheme="majorHAnsi" w:hAnsiTheme="majorHAnsi"/>
          <w:sz w:val="24"/>
          <w:szCs w:val="24"/>
          <w:lang w:val="en-US"/>
        </w:rPr>
        <w:t>7</w:t>
      </w:r>
      <w:r w:rsidRPr="00CB0C3E">
        <w:rPr>
          <w:rFonts w:asciiTheme="majorHAnsi" w:hAnsiTheme="majorHAnsi"/>
          <w:sz w:val="24"/>
          <w:szCs w:val="24"/>
        </w:rPr>
        <w:t xml:space="preserve">, </w:t>
      </w:r>
      <w:r w:rsidR="00077C42">
        <w:rPr>
          <w:rFonts w:asciiTheme="majorHAnsi" w:hAnsiTheme="majorHAnsi"/>
          <w:sz w:val="24"/>
          <w:szCs w:val="24"/>
          <w:lang w:val="en-US"/>
        </w:rPr>
        <w:t xml:space="preserve">untuk Belanja Langsung </w:t>
      </w:r>
      <w:r w:rsidRPr="00CB0C3E">
        <w:rPr>
          <w:rFonts w:asciiTheme="majorHAnsi" w:hAnsiTheme="majorHAnsi"/>
          <w:sz w:val="24"/>
          <w:szCs w:val="24"/>
        </w:rPr>
        <w:t xml:space="preserve">pada Badan </w:t>
      </w:r>
      <w:r w:rsidR="00077C42">
        <w:rPr>
          <w:rFonts w:asciiTheme="majorHAnsi" w:hAnsiTheme="majorHAnsi"/>
          <w:sz w:val="24"/>
          <w:szCs w:val="24"/>
          <w:lang w:val="en-US"/>
        </w:rPr>
        <w:t>Pengembangan Sumber Daya Manusia</w:t>
      </w:r>
      <w:r w:rsidRPr="00C71FA5">
        <w:rPr>
          <w:rFonts w:asciiTheme="majorHAnsi" w:eastAsia="Times New Roman" w:hAnsiTheme="majorHAnsi" w:cs="Calibri"/>
          <w:bCs/>
          <w:color w:val="000000"/>
          <w:sz w:val="24"/>
          <w:szCs w:val="24"/>
          <w:lang w:val="en-US"/>
        </w:rPr>
        <w:t>Provinsi</w:t>
      </w:r>
      <w:r w:rsidRPr="00CB0C3E">
        <w:rPr>
          <w:rFonts w:asciiTheme="majorHAnsi" w:hAnsiTheme="majorHAnsi"/>
          <w:sz w:val="24"/>
          <w:szCs w:val="24"/>
        </w:rPr>
        <w:t xml:space="preserve"> Sumatera Barat dialokasikan anggaran sebesar Rp </w:t>
      </w:r>
      <w:r w:rsidR="00077C42">
        <w:rPr>
          <w:rFonts w:asciiTheme="majorHAnsi" w:hAnsiTheme="majorHAnsi"/>
          <w:sz w:val="24"/>
          <w:szCs w:val="24"/>
          <w:lang w:val="en-US"/>
        </w:rPr>
        <w:t>9.391.090.316</w:t>
      </w:r>
      <w:r>
        <w:rPr>
          <w:rFonts w:asciiTheme="majorHAnsi" w:hAnsiTheme="majorHAnsi"/>
          <w:sz w:val="24"/>
          <w:szCs w:val="24"/>
        </w:rPr>
        <w:t xml:space="preserve"> yang dilaksanakan melalui </w:t>
      </w:r>
      <w:r w:rsidR="00077C42">
        <w:rPr>
          <w:rFonts w:asciiTheme="majorHAnsi" w:hAnsiTheme="majorHAnsi"/>
          <w:sz w:val="24"/>
          <w:szCs w:val="24"/>
          <w:lang w:val="en-US"/>
        </w:rPr>
        <w:t>8</w:t>
      </w:r>
      <w:r w:rsidRPr="00CB0C3E">
        <w:rPr>
          <w:rFonts w:asciiTheme="majorHAnsi" w:hAnsiTheme="majorHAnsi"/>
          <w:sz w:val="24"/>
          <w:szCs w:val="24"/>
        </w:rPr>
        <w:t xml:space="preserve"> program yaitu :</w:t>
      </w:r>
    </w:p>
    <w:p w:rsidR="00026948" w:rsidRDefault="00026948" w:rsidP="00026948">
      <w:pPr>
        <w:jc w:val="center"/>
        <w:rPr>
          <w:rFonts w:asciiTheme="majorHAnsi" w:hAnsiTheme="majorHAnsi"/>
          <w:b/>
          <w:sz w:val="24"/>
          <w:szCs w:val="24"/>
        </w:rPr>
      </w:pPr>
      <w:r>
        <w:rPr>
          <w:rFonts w:asciiTheme="majorHAnsi" w:hAnsiTheme="majorHAnsi"/>
          <w:b/>
          <w:sz w:val="24"/>
          <w:szCs w:val="24"/>
        </w:rPr>
        <w:t>Tabel 2.</w:t>
      </w:r>
      <w:r>
        <w:rPr>
          <w:rFonts w:asciiTheme="majorHAnsi" w:hAnsiTheme="majorHAnsi"/>
          <w:b/>
          <w:sz w:val="24"/>
          <w:szCs w:val="24"/>
          <w:lang w:val="en-US"/>
        </w:rPr>
        <w:t>3</w:t>
      </w:r>
      <w:r w:rsidR="0079169E">
        <w:rPr>
          <w:rFonts w:asciiTheme="majorHAnsi" w:hAnsiTheme="majorHAnsi"/>
          <w:b/>
          <w:sz w:val="24"/>
          <w:szCs w:val="24"/>
          <w:lang w:val="en-US"/>
        </w:rPr>
        <w:t>Pagu Anggaran BPSDM</w:t>
      </w:r>
      <w:r>
        <w:rPr>
          <w:rFonts w:asciiTheme="majorHAnsi" w:hAnsiTheme="majorHAnsi"/>
          <w:b/>
          <w:sz w:val="24"/>
          <w:szCs w:val="24"/>
        </w:rPr>
        <w:t xml:space="preserve"> Tahun 201</w:t>
      </w:r>
      <w:r w:rsidR="0079169E">
        <w:rPr>
          <w:rFonts w:asciiTheme="majorHAnsi" w:hAnsiTheme="majorHAnsi"/>
          <w:b/>
          <w:sz w:val="24"/>
          <w:szCs w:val="24"/>
          <w:lang w:val="en-US"/>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4936"/>
        <w:gridCol w:w="2655"/>
      </w:tblGrid>
      <w:tr w:rsidR="00026948" w:rsidRPr="008550C3" w:rsidTr="0079169E">
        <w:trPr>
          <w:trHeight w:val="397"/>
        </w:trPr>
        <w:tc>
          <w:tcPr>
            <w:tcW w:w="345" w:type="pct"/>
            <w:shd w:val="clear" w:color="auto" w:fill="E36C0A" w:themeFill="accent6" w:themeFillShade="BF"/>
            <w:vAlign w:val="center"/>
          </w:tcPr>
          <w:p w:rsidR="00026948" w:rsidRPr="008550C3" w:rsidRDefault="00026948" w:rsidP="00296900">
            <w:pPr>
              <w:spacing w:after="0" w:line="240" w:lineRule="auto"/>
              <w:jc w:val="center"/>
              <w:rPr>
                <w:rFonts w:asciiTheme="majorHAnsi" w:eastAsia="Times New Roman" w:hAnsiTheme="majorHAnsi" w:cs="Tahoma"/>
                <w:bCs/>
                <w:sz w:val="20"/>
                <w:szCs w:val="20"/>
                <w:lang w:val="en-US"/>
              </w:rPr>
            </w:pPr>
            <w:r w:rsidRPr="008550C3">
              <w:rPr>
                <w:rFonts w:asciiTheme="majorHAnsi" w:eastAsia="Times New Roman" w:hAnsiTheme="majorHAnsi" w:cs="Tahoma"/>
                <w:bCs/>
                <w:sz w:val="20"/>
                <w:szCs w:val="20"/>
                <w:lang w:val="en-US"/>
              </w:rPr>
              <w:t>NO.</w:t>
            </w:r>
          </w:p>
        </w:tc>
        <w:tc>
          <w:tcPr>
            <w:tcW w:w="3027" w:type="pct"/>
            <w:shd w:val="clear" w:color="auto" w:fill="E36C0A" w:themeFill="accent6" w:themeFillShade="BF"/>
            <w:noWrap/>
            <w:vAlign w:val="center"/>
          </w:tcPr>
          <w:p w:rsidR="00026948" w:rsidRPr="008550C3" w:rsidRDefault="00026948" w:rsidP="00296900">
            <w:pPr>
              <w:spacing w:after="0" w:line="240" w:lineRule="auto"/>
              <w:jc w:val="center"/>
              <w:rPr>
                <w:rFonts w:asciiTheme="majorHAnsi" w:eastAsia="Times New Roman" w:hAnsiTheme="majorHAnsi" w:cs="Tahoma"/>
                <w:bCs/>
                <w:sz w:val="20"/>
                <w:szCs w:val="20"/>
                <w:lang w:val="en-US"/>
              </w:rPr>
            </w:pPr>
            <w:r w:rsidRPr="008550C3">
              <w:rPr>
                <w:rFonts w:asciiTheme="majorHAnsi" w:eastAsia="Times New Roman" w:hAnsiTheme="majorHAnsi" w:cs="Tahoma"/>
                <w:bCs/>
                <w:sz w:val="20"/>
                <w:szCs w:val="20"/>
                <w:lang w:val="en-US"/>
              </w:rPr>
              <w:t>PROGRAM</w:t>
            </w:r>
          </w:p>
        </w:tc>
        <w:tc>
          <w:tcPr>
            <w:tcW w:w="1628" w:type="pct"/>
            <w:shd w:val="clear" w:color="auto" w:fill="E36C0A" w:themeFill="accent6" w:themeFillShade="BF"/>
            <w:noWrap/>
            <w:vAlign w:val="center"/>
          </w:tcPr>
          <w:p w:rsidR="00026948" w:rsidRPr="008550C3" w:rsidRDefault="00026948" w:rsidP="00296900">
            <w:pPr>
              <w:spacing w:after="0" w:line="240" w:lineRule="auto"/>
              <w:jc w:val="center"/>
              <w:rPr>
                <w:rFonts w:asciiTheme="majorHAnsi" w:eastAsia="Times New Roman" w:hAnsiTheme="majorHAnsi" w:cs="Tahoma"/>
                <w:sz w:val="20"/>
                <w:szCs w:val="20"/>
                <w:lang w:val="en-US"/>
              </w:rPr>
            </w:pPr>
            <w:r w:rsidRPr="008550C3">
              <w:rPr>
                <w:rFonts w:asciiTheme="majorHAnsi" w:eastAsia="Times New Roman" w:hAnsiTheme="majorHAnsi" w:cs="Tahoma"/>
                <w:sz w:val="20"/>
                <w:szCs w:val="20"/>
                <w:lang w:val="en-US"/>
              </w:rPr>
              <w:t>ANGGARAN</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Pelayanan Administrasi Perkantoran</w:t>
            </w:r>
          </w:p>
        </w:tc>
        <w:tc>
          <w:tcPr>
            <w:tcW w:w="1628" w:type="pct"/>
            <w:shd w:val="clear" w:color="auto" w:fill="FBD4B4" w:themeFill="accent6" w:themeFillTint="66"/>
            <w:noWrap/>
            <w:hideMark/>
          </w:tcPr>
          <w:p w:rsidR="0079169E" w:rsidRPr="00A852FB"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2.924.150.213</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Sarana dan Prasarana Aprt</w:t>
            </w:r>
          </w:p>
        </w:tc>
        <w:tc>
          <w:tcPr>
            <w:tcW w:w="1628" w:type="pct"/>
            <w:shd w:val="clear" w:color="auto" w:fill="FBD4B4" w:themeFill="accent6" w:themeFillTint="66"/>
            <w:noWrap/>
            <w:hideMark/>
          </w:tcPr>
          <w:p w:rsidR="0079169E" w:rsidRPr="00A852FB"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707.973.553</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Disiplin Aparatur</w:t>
            </w:r>
          </w:p>
        </w:tc>
        <w:tc>
          <w:tcPr>
            <w:tcW w:w="1628" w:type="pct"/>
            <w:shd w:val="clear" w:color="auto" w:fill="FBD4B4" w:themeFill="accent6" w:themeFillTint="66"/>
            <w:noWrap/>
            <w:hideMark/>
          </w:tcPr>
          <w:p w:rsidR="0079169E" w:rsidRPr="00A852FB"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55.200.000</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Pengkt Kapasitas Sumber Daya Aparatur</w:t>
            </w:r>
          </w:p>
        </w:tc>
        <w:tc>
          <w:tcPr>
            <w:tcW w:w="1628" w:type="pct"/>
            <w:shd w:val="clear" w:color="auto" w:fill="FBD4B4" w:themeFill="accent6" w:themeFillTint="66"/>
            <w:noWrap/>
            <w:hideMark/>
          </w:tcPr>
          <w:p w:rsidR="0079169E" w:rsidRPr="00A852FB"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149.130.000</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Prog.Penkt.Pengb Sistem Pelaporan Capaian kinerja</w:t>
            </w:r>
          </w:p>
        </w:tc>
        <w:tc>
          <w:tcPr>
            <w:tcW w:w="1628" w:type="pct"/>
            <w:shd w:val="clear" w:color="auto" w:fill="FBD4B4" w:themeFill="accent6" w:themeFillTint="66"/>
            <w:noWrap/>
            <w:hideMark/>
          </w:tcPr>
          <w:p w:rsidR="0079169E" w:rsidRPr="00A852FB"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271.388.650</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852FB" w:rsidRDefault="0079169E" w:rsidP="00F61C8F">
            <w:pPr>
              <w:spacing w:after="0" w:line="240" w:lineRule="auto"/>
              <w:rPr>
                <w:rFonts w:ascii="Times New Roman" w:eastAsia="Times New Roman" w:hAnsi="Times New Roman"/>
                <w:bCs/>
                <w:sz w:val="20"/>
                <w:szCs w:val="24"/>
                <w:lang w:val="en-US"/>
              </w:rPr>
            </w:pPr>
            <w:r>
              <w:rPr>
                <w:rFonts w:ascii="Times New Roman" w:eastAsia="Times New Roman" w:hAnsi="Times New Roman"/>
                <w:bCs/>
                <w:sz w:val="20"/>
                <w:szCs w:val="24"/>
                <w:lang w:val="en-US"/>
              </w:rPr>
              <w:t>Prog. Perenc.Peng.Pengaws.dan Pengend.Keg.&amp;Asset</w:t>
            </w:r>
          </w:p>
        </w:tc>
        <w:tc>
          <w:tcPr>
            <w:tcW w:w="1628" w:type="pct"/>
            <w:shd w:val="clear" w:color="auto" w:fill="FBD4B4" w:themeFill="accent6" w:themeFillTint="66"/>
            <w:noWrap/>
            <w:hideMark/>
          </w:tcPr>
          <w:p w:rsidR="0079169E" w:rsidRPr="00192045"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92.881.000</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Pendidikan Kedinasan</w:t>
            </w:r>
          </w:p>
        </w:tc>
        <w:tc>
          <w:tcPr>
            <w:tcW w:w="1628" w:type="pct"/>
            <w:shd w:val="clear" w:color="auto" w:fill="FBD4B4" w:themeFill="accent6" w:themeFillTint="66"/>
            <w:noWrap/>
            <w:hideMark/>
          </w:tcPr>
          <w:p w:rsidR="0079169E" w:rsidRPr="00192045"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4.023.513.900</w:t>
            </w:r>
          </w:p>
        </w:tc>
      </w:tr>
      <w:tr w:rsidR="0079169E" w:rsidRPr="008550C3" w:rsidTr="0079169E">
        <w:trPr>
          <w:trHeight w:val="283"/>
        </w:trPr>
        <w:tc>
          <w:tcPr>
            <w:tcW w:w="345" w:type="pct"/>
            <w:shd w:val="clear" w:color="auto" w:fill="FBD4B4" w:themeFill="accent6" w:themeFillTint="66"/>
          </w:tcPr>
          <w:p w:rsidR="0079169E" w:rsidRPr="008550C3" w:rsidRDefault="0079169E" w:rsidP="00026948">
            <w:pPr>
              <w:pStyle w:val="ListParagraph"/>
              <w:numPr>
                <w:ilvl w:val="0"/>
                <w:numId w:val="44"/>
              </w:numPr>
              <w:spacing w:after="0" w:line="240" w:lineRule="auto"/>
              <w:rPr>
                <w:rFonts w:asciiTheme="majorHAnsi" w:eastAsia="Times New Roman" w:hAnsiTheme="majorHAnsi" w:cs="Tahoma"/>
                <w:bCs/>
                <w:sz w:val="20"/>
                <w:szCs w:val="20"/>
              </w:rPr>
            </w:pPr>
          </w:p>
        </w:tc>
        <w:tc>
          <w:tcPr>
            <w:tcW w:w="3027" w:type="pct"/>
            <w:shd w:val="clear" w:color="auto" w:fill="FBD4B4" w:themeFill="accent6" w:themeFillTint="66"/>
            <w:noWrap/>
            <w:hideMark/>
          </w:tcPr>
          <w:p w:rsidR="0079169E" w:rsidRPr="00A925A6" w:rsidRDefault="0079169E" w:rsidP="00F61C8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Pembinaan dan Pengembangan Aparatur</w:t>
            </w:r>
          </w:p>
        </w:tc>
        <w:tc>
          <w:tcPr>
            <w:tcW w:w="1628" w:type="pct"/>
            <w:shd w:val="clear" w:color="auto" w:fill="FBD4B4" w:themeFill="accent6" w:themeFillTint="66"/>
            <w:noWrap/>
            <w:hideMark/>
          </w:tcPr>
          <w:p w:rsidR="0079169E" w:rsidRPr="00192045" w:rsidRDefault="0079169E" w:rsidP="00F61C8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1.166.853.000</w:t>
            </w:r>
          </w:p>
        </w:tc>
      </w:tr>
      <w:tr w:rsidR="0079169E" w:rsidRPr="008550C3" w:rsidTr="0079169E">
        <w:trPr>
          <w:trHeight w:val="283"/>
        </w:trPr>
        <w:tc>
          <w:tcPr>
            <w:tcW w:w="3372" w:type="pct"/>
            <w:gridSpan w:val="2"/>
            <w:shd w:val="clear" w:color="auto" w:fill="FABF8F" w:themeFill="accent6" w:themeFillTint="99"/>
          </w:tcPr>
          <w:p w:rsidR="0079169E" w:rsidRPr="008550C3" w:rsidRDefault="0079169E" w:rsidP="00296900">
            <w:pPr>
              <w:spacing w:after="0" w:line="240" w:lineRule="auto"/>
              <w:jc w:val="center"/>
              <w:rPr>
                <w:rFonts w:asciiTheme="majorHAnsi" w:eastAsia="Times New Roman" w:hAnsiTheme="majorHAnsi" w:cs="Tahoma"/>
                <w:bCs/>
                <w:sz w:val="20"/>
                <w:szCs w:val="20"/>
                <w:lang w:val="en-US"/>
              </w:rPr>
            </w:pPr>
            <w:r w:rsidRPr="008550C3">
              <w:rPr>
                <w:rFonts w:asciiTheme="majorHAnsi" w:eastAsia="Times New Roman" w:hAnsiTheme="majorHAnsi" w:cs="Tahoma"/>
                <w:bCs/>
                <w:sz w:val="20"/>
                <w:szCs w:val="20"/>
                <w:lang w:val="en-US"/>
              </w:rPr>
              <w:t>JUMLAH</w:t>
            </w:r>
          </w:p>
        </w:tc>
        <w:tc>
          <w:tcPr>
            <w:tcW w:w="1628" w:type="pct"/>
            <w:shd w:val="clear" w:color="auto" w:fill="FABF8F" w:themeFill="accent6" w:themeFillTint="99"/>
            <w:noWrap/>
          </w:tcPr>
          <w:p w:rsidR="0079169E" w:rsidRPr="008550C3" w:rsidRDefault="0079169E" w:rsidP="0079169E">
            <w:pPr>
              <w:spacing w:after="0" w:line="240" w:lineRule="auto"/>
              <w:jc w:val="right"/>
              <w:rPr>
                <w:rFonts w:asciiTheme="majorHAnsi" w:eastAsia="Times New Roman" w:hAnsiTheme="majorHAnsi" w:cs="Tahoma"/>
                <w:sz w:val="20"/>
                <w:szCs w:val="20"/>
              </w:rPr>
            </w:pPr>
            <w:r>
              <w:rPr>
                <w:rFonts w:asciiTheme="majorHAnsi" w:eastAsia="Times New Roman" w:hAnsiTheme="majorHAnsi" w:cs="Tahoma"/>
                <w:sz w:val="20"/>
                <w:szCs w:val="20"/>
                <w:lang w:val="en-US"/>
              </w:rPr>
              <w:t>9.391.090.316</w:t>
            </w:r>
          </w:p>
        </w:tc>
      </w:tr>
    </w:tbl>
    <w:p w:rsidR="00026948" w:rsidRPr="0079169E" w:rsidRDefault="00026948" w:rsidP="00026948">
      <w:pPr>
        <w:tabs>
          <w:tab w:val="left" w:pos="5070"/>
        </w:tabs>
        <w:rPr>
          <w:rFonts w:asciiTheme="majorHAnsi" w:hAnsiTheme="majorHAnsi"/>
          <w:sz w:val="24"/>
          <w:szCs w:val="24"/>
          <w:lang w:val="en-US"/>
        </w:rPr>
      </w:pPr>
    </w:p>
    <w:p w:rsidR="00026948" w:rsidRDefault="00026948" w:rsidP="00026948">
      <w:pPr>
        <w:tabs>
          <w:tab w:val="left" w:pos="5070"/>
        </w:tabs>
        <w:rPr>
          <w:rFonts w:asciiTheme="majorHAnsi" w:hAnsiTheme="majorHAnsi"/>
          <w:sz w:val="24"/>
          <w:szCs w:val="24"/>
        </w:rPr>
        <w:sectPr w:rsidR="00026948" w:rsidSect="00296900">
          <w:pgSz w:w="11907" w:h="16840" w:code="9"/>
          <w:pgMar w:top="2268" w:right="1701" w:bottom="1701" w:left="2268" w:header="720" w:footer="720" w:gutter="0"/>
          <w:pgNumType w:chapStyle="1" w:chapSep="period"/>
          <w:cols w:space="720"/>
          <w:docGrid w:linePitch="360"/>
        </w:sectPr>
      </w:pPr>
    </w:p>
    <w:p w:rsidR="00026948" w:rsidRPr="00026948" w:rsidRDefault="00026948" w:rsidP="00026948">
      <w:pPr>
        <w:spacing w:after="0" w:line="240" w:lineRule="auto"/>
        <w:contextualSpacing/>
        <w:rPr>
          <w:rFonts w:ascii="Cambria" w:eastAsia="SimSun" w:hAnsi="Cambria" w:cs="Times New Roman"/>
          <w:b/>
          <w:sz w:val="24"/>
          <w:szCs w:val="24"/>
          <w:lang w:val="en-US" w:eastAsia="zh-CN"/>
        </w:rPr>
      </w:pPr>
      <w:r w:rsidRPr="00026948">
        <w:rPr>
          <w:rFonts w:ascii="Cambria" w:eastAsia="SimSun" w:hAnsi="Cambria" w:cs="Times New Roman"/>
          <w:b/>
          <w:noProof/>
          <w:sz w:val="24"/>
          <w:szCs w:val="24"/>
          <w:lang w:val="en-US" w:eastAsia="en-US"/>
        </w:rPr>
        <w:lastRenderedPageBreak/>
        <w:drawing>
          <wp:anchor distT="0" distB="0" distL="114300" distR="114300" simplePos="0" relativeHeight="251684864" behindDoc="0" locked="0" layoutInCell="1" allowOverlap="1">
            <wp:simplePos x="0" y="0"/>
            <wp:positionH relativeFrom="column">
              <wp:posOffset>731520</wp:posOffset>
            </wp:positionH>
            <wp:positionV relativeFrom="paragraph">
              <wp:posOffset>53975</wp:posOffset>
            </wp:positionV>
            <wp:extent cx="2929255" cy="910590"/>
            <wp:effectExtent l="0" t="0" r="0" b="0"/>
            <wp:wrapNone/>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9255" cy="910590"/>
                    </a:xfrm>
                    <a:prstGeom prst="rect">
                      <a:avLst/>
                    </a:prstGeom>
                    <a:noFill/>
                    <a:ln>
                      <a:noFill/>
                    </a:ln>
                  </pic:spPr>
                </pic:pic>
              </a:graphicData>
            </a:graphic>
          </wp:anchor>
        </w:drawing>
      </w:r>
      <w:r w:rsidR="00185D69" w:rsidRPr="00185D69">
        <w:rPr>
          <w:rFonts w:ascii="Cambria" w:eastAsia="SimSun" w:hAnsi="Cambria" w:cs="Times New Roman"/>
          <w:b/>
          <w:noProof/>
          <w:sz w:val="24"/>
          <w:szCs w:val="24"/>
        </w:rPr>
        <w:pict>
          <v:group id="Group 1030" o:spid="_x0000_s1040" style="position:absolute;margin-left:287.85pt;margin-top:.85pt;width:118.5pt;height:66pt;z-index:251682816;mso-position-horizontal-relative:text;mso-position-vertical-relative:text" coordsize="2370,1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">
            <v:shape id="Picture Frame 1031" o:spid="_x0000_s1041" type="#_x0000_t75" style="position:absolute;width:2370;height:13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PspXEAAAA2wAAAA8AAABkcnMvZG93bnJldi54bWxEj0FrwkAUhO+F/oflFbyUujGH0EZXsRap&#10;2JNp8fzMviYhu2/D7lbTf+8KhR6HmfmGWaxGa8SZfOgcK5hNMxDEtdMdNwq+PrdPzyBCRNZoHJOC&#10;XwqwWt7fLbDU7sIHOlexEQnCoUQFbYxDKWWoW7IYpm4gTt638xZjkr6R2uMlwa2ReZYV0mLHaaHF&#10;gTYt1X31YxXYN/Nq3o/u8eOU+35dnfZ9XRRKTR7G9RxEpDH+h//aO60gf4Hbl/QD5PI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PspXEAAAA2wAAAA8AAAAAAAAAAAAAAAAA&#10;nwIAAGRycy9kb3ducmV2LnhtbFBLBQYAAAAABAAEAPcAAACQAwAAAAA=&#10;">
              <v:imagedata r:id="rId25" o:title=""/>
            </v:shape>
            <v:rect id="Rectangle 1032" o:spid="_x0000_s1042" style="position:absolute;top:195;width:2205;height:10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w:txbxContent>
                  <w:p w:rsidR="00945FBD" w:rsidRDefault="00945FBD" w:rsidP="00026948">
                    <w:pPr>
                      <w:spacing w:after="0" w:line="240" w:lineRule="auto"/>
                      <w:contextualSpacing/>
                      <w:jc w:val="center"/>
                      <w:rPr>
                        <w:sz w:val="56"/>
                        <w:szCs w:val="72"/>
                      </w:rPr>
                    </w:pPr>
                    <w:r>
                      <w:rPr>
                        <w:sz w:val="56"/>
                        <w:szCs w:val="72"/>
                      </w:rPr>
                      <w:t>BAB III</w:t>
                    </w:r>
                  </w:p>
                </w:txbxContent>
              </v:textbox>
            </v:rect>
          </v:group>
        </w:pict>
      </w:r>
    </w:p>
    <w:p w:rsidR="00026948" w:rsidRPr="00026948" w:rsidRDefault="00026948" w:rsidP="00026948">
      <w:pPr>
        <w:spacing w:after="0" w:line="240" w:lineRule="auto"/>
        <w:contextualSpacing/>
        <w:rPr>
          <w:rFonts w:ascii="Cambria" w:eastAsia="SimSun" w:hAnsi="Cambria" w:cs="Times New Roman"/>
          <w:b/>
          <w:sz w:val="24"/>
          <w:szCs w:val="24"/>
          <w:lang w:val="en-US" w:eastAsia="zh-CN"/>
        </w:rPr>
      </w:pPr>
    </w:p>
    <w:p w:rsidR="00026948" w:rsidRPr="00026948" w:rsidRDefault="00026948" w:rsidP="00026948">
      <w:pPr>
        <w:spacing w:after="0" w:line="240" w:lineRule="auto"/>
        <w:contextualSpacing/>
        <w:rPr>
          <w:rFonts w:ascii="Cambria" w:eastAsia="SimSun" w:hAnsi="Cambria" w:cs="Times New Roman"/>
          <w:b/>
          <w:sz w:val="24"/>
          <w:szCs w:val="24"/>
          <w:lang w:val="en-US" w:eastAsia="zh-CN"/>
        </w:rPr>
      </w:pPr>
    </w:p>
    <w:p w:rsidR="00026948" w:rsidRPr="00026948" w:rsidRDefault="00026948" w:rsidP="00026948">
      <w:pPr>
        <w:spacing w:after="0" w:line="240" w:lineRule="auto"/>
        <w:contextualSpacing/>
        <w:rPr>
          <w:rFonts w:ascii="Cambria" w:eastAsia="SimSun" w:hAnsi="Cambria" w:cs="Times New Roman"/>
          <w:b/>
          <w:sz w:val="24"/>
          <w:szCs w:val="24"/>
          <w:lang w:val="en-US" w:eastAsia="zh-CN"/>
        </w:rPr>
      </w:pPr>
    </w:p>
    <w:p w:rsidR="00026948" w:rsidRPr="00026948" w:rsidRDefault="00026948" w:rsidP="00026948">
      <w:pPr>
        <w:spacing w:after="0" w:line="240" w:lineRule="auto"/>
        <w:contextualSpacing/>
        <w:rPr>
          <w:rFonts w:ascii="Cambria" w:eastAsia="SimSun" w:hAnsi="Cambria" w:cs="Times New Roman"/>
          <w:b/>
          <w:sz w:val="24"/>
          <w:szCs w:val="24"/>
          <w:lang w:val="en-US" w:eastAsia="zh-CN"/>
        </w:rPr>
      </w:pPr>
    </w:p>
    <w:p w:rsidR="00026948" w:rsidRPr="00026948" w:rsidRDefault="00026948" w:rsidP="00026948">
      <w:pPr>
        <w:spacing w:after="0" w:line="240" w:lineRule="auto"/>
        <w:rPr>
          <w:rFonts w:ascii="Cambria" w:eastAsia="SimSun" w:hAnsi="Cambria" w:cs="Times New Roman"/>
          <w:b/>
          <w:sz w:val="24"/>
          <w:szCs w:val="24"/>
          <w:lang w:val="en-US" w:eastAsia="zh-CN"/>
        </w:rPr>
      </w:pPr>
    </w:p>
    <w:p w:rsidR="00026948" w:rsidRPr="00026948" w:rsidRDefault="00026948" w:rsidP="00026948">
      <w:pPr>
        <w:spacing w:after="0" w:line="240" w:lineRule="auto"/>
        <w:rPr>
          <w:rFonts w:ascii="Cambria" w:eastAsia="SimSun" w:hAnsi="Cambria" w:cs="Times New Roman"/>
          <w:b/>
          <w:sz w:val="24"/>
          <w:szCs w:val="24"/>
          <w:lang w:val="en-US" w:eastAsia="zh-CN"/>
        </w:rPr>
      </w:pPr>
    </w:p>
    <w:p w:rsidR="00026948" w:rsidRPr="00026948" w:rsidRDefault="00185D69" w:rsidP="00026948">
      <w:pPr>
        <w:spacing w:after="0" w:line="240" w:lineRule="auto"/>
        <w:rPr>
          <w:rFonts w:ascii="Cambria" w:eastAsia="SimSun" w:hAnsi="Cambria" w:cs="Times New Roman"/>
          <w:b/>
          <w:sz w:val="24"/>
          <w:szCs w:val="24"/>
          <w:lang w:val="en-US" w:eastAsia="zh-CN"/>
        </w:rPr>
      </w:pPr>
      <w:r w:rsidRPr="00185D69">
        <w:rPr>
          <w:rFonts w:ascii="Cambria" w:eastAsia="SimSun" w:hAnsi="Cambria" w:cs="Times New Roman"/>
          <w:b/>
          <w:noProof/>
          <w:sz w:val="24"/>
          <w:szCs w:val="24"/>
        </w:rPr>
        <w:pict>
          <v:shape id="_x0000_s1043" style="position:absolute;margin-left:2.1pt;margin-top:6.55pt;width:198.75pt;height:33pt;z-index:251681792;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" adj="-11796480,,5400" path="m,l530123,r15088,15087l545211,90526r,l15087,90526,,75438,,xe" fillcolor="#f4fee6" strokecolor="#97b853">
            <v:fill color2="#d9fda5" rotate="t" colors="0 #f4fee6;42598f #e3febf;1 #d9fda5" focus="100%" type="gradient"/>
            <v:stroke joinstyle="round"/>
            <v:shadow on="t" color="black" opacity="24903f" origin=",.5" offset="0,.55556mm"/>
            <v:formulas/>
            <v:path o:connecttype="custom" o:connectlocs="0,0;2454273,0;2524125,69847;2524125,419100;2524125,419100;69847,419100;0,349248;0,0" o:connectangles="0,0,0,0,0,0,0,0" textboxrect="0,0,545211,90526"/>
            <v:textbox>
              <w:txbxContent>
                <w:p w:rsidR="00945FBD" w:rsidRDefault="00945FBD" w:rsidP="00026948">
                  <w:pPr>
                    <w:pStyle w:val="ListParagraph1"/>
                    <w:numPr>
                      <w:ilvl w:val="0"/>
                      <w:numId w:val="6"/>
                    </w:numPr>
                    <w:spacing w:after="0" w:line="240" w:lineRule="auto"/>
                    <w:ind w:left="360"/>
                    <w:rPr>
                      <w:rFonts w:ascii="Cambria" w:hAnsi="Cambria"/>
                      <w:b/>
                      <w:sz w:val="24"/>
                      <w:szCs w:val="24"/>
                    </w:rPr>
                  </w:pPr>
                  <w:r>
                    <w:rPr>
                      <w:rFonts w:ascii="Cambria" w:hAnsi="Cambria"/>
                      <w:b/>
                      <w:sz w:val="24"/>
                      <w:szCs w:val="24"/>
                    </w:rPr>
                    <w:t>Capaian Kinerja Organisasi</w:t>
                  </w:r>
                </w:p>
                <w:p w:rsidR="00945FBD" w:rsidRDefault="00945FBD" w:rsidP="00026948">
                  <w:pPr>
                    <w:jc w:val="center"/>
                  </w:pPr>
                </w:p>
              </w:txbxContent>
            </v:textbox>
          </v:shape>
        </w:pict>
      </w:r>
    </w:p>
    <w:p w:rsidR="00026948" w:rsidRPr="00026948" w:rsidRDefault="00026948" w:rsidP="00026948">
      <w:pPr>
        <w:spacing w:after="0" w:line="240" w:lineRule="auto"/>
        <w:rPr>
          <w:rFonts w:ascii="Cambria" w:eastAsia="SimSun" w:hAnsi="Cambria" w:cs="Times New Roman"/>
          <w:b/>
          <w:sz w:val="24"/>
          <w:szCs w:val="24"/>
          <w:lang w:val="en-US" w:eastAsia="zh-CN"/>
        </w:rPr>
      </w:pPr>
    </w:p>
    <w:p w:rsidR="00026948" w:rsidRPr="00026948" w:rsidRDefault="00026948" w:rsidP="00026948">
      <w:pPr>
        <w:spacing w:after="0" w:line="240" w:lineRule="auto"/>
        <w:rPr>
          <w:rFonts w:ascii="Cambria" w:eastAsia="SimSun" w:hAnsi="Cambria" w:cs="Times New Roman"/>
          <w:b/>
          <w:sz w:val="24"/>
          <w:szCs w:val="24"/>
          <w:lang w:val="en-US" w:eastAsia="zh-CN"/>
        </w:rPr>
      </w:pPr>
    </w:p>
    <w:p w:rsidR="00026948" w:rsidRPr="00026948" w:rsidRDefault="00026948" w:rsidP="00026948">
      <w:pPr>
        <w:tabs>
          <w:tab w:val="left" w:pos="5055"/>
        </w:tabs>
        <w:spacing w:after="0" w:line="240" w:lineRule="auto"/>
        <w:ind w:left="480"/>
        <w:contextualSpacing/>
        <w:rPr>
          <w:rFonts w:ascii="Cambria" w:eastAsia="SimSun" w:hAnsi="Cambria" w:cs="Times New Roman"/>
          <w:sz w:val="24"/>
          <w:szCs w:val="24"/>
          <w:lang w:val="en-US" w:eastAsia="zh-CN"/>
        </w:rPr>
      </w:pPr>
      <w:r w:rsidRPr="00026948">
        <w:rPr>
          <w:rFonts w:ascii="Cambria" w:eastAsia="SimSun" w:hAnsi="Cambria" w:cs="Times New Roman"/>
          <w:sz w:val="24"/>
          <w:szCs w:val="24"/>
          <w:lang w:val="en-US" w:eastAsia="zh-CN"/>
        </w:rPr>
        <w:tab/>
      </w: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Capaian kinerja dapat dilihat dengan membandingkan antara realisasi yang dicapai dengan target yang telah ditentukan pada penetapan kinerja </w:t>
      </w:r>
      <w:r w:rsidR="0079169E">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w:t>
      </w:r>
      <w:r w:rsidR="0079169E">
        <w:rPr>
          <w:rFonts w:ascii="Cambria" w:eastAsia="SimSun" w:hAnsi="Cambria" w:cs="Book Antiqua"/>
          <w:sz w:val="24"/>
          <w:szCs w:val="24"/>
          <w:lang w:val="en-US" w:eastAsia="zh-CN"/>
        </w:rPr>
        <w:t>ovinsi Sumatera Barat tahun 2017</w:t>
      </w:r>
      <w:r w:rsidRPr="00026948">
        <w:rPr>
          <w:rFonts w:ascii="Cambria" w:eastAsia="SimSun" w:hAnsi="Cambria" w:cs="Book Antiqua"/>
          <w:sz w:val="24"/>
          <w:szCs w:val="24"/>
          <w:lang w:val="en-US" w:eastAsia="zh-CN"/>
        </w:rPr>
        <w:t>.</w:t>
      </w: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Hasil dari perbandingan tersebut menjadi ukuran bagi suatu organisasi untuk menilai sejauh mana tingkat keberhasilan dan kegagalan dalam pencapaian sasaran strategis </w:t>
      </w:r>
      <w:r w:rsidR="0079169E">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Provinsi Sumatera Barat pada tahun anggaran 201</w:t>
      </w:r>
      <w:r w:rsidR="0079169E">
        <w:rPr>
          <w:rFonts w:ascii="Cambria" w:eastAsia="SimSun" w:hAnsi="Cambria" w:cs="Book Antiqua"/>
          <w:sz w:val="24"/>
          <w:szCs w:val="24"/>
          <w:lang w:val="en-US" w:eastAsia="zh-CN"/>
        </w:rPr>
        <w:t>7</w:t>
      </w:r>
      <w:r w:rsidRPr="00026948">
        <w:rPr>
          <w:rFonts w:ascii="Cambria" w:eastAsia="SimSun" w:hAnsi="Cambria" w:cs="Times New Roman"/>
          <w:sz w:val="24"/>
          <w:szCs w:val="24"/>
          <w:lang w:val="en-US" w:eastAsia="zh-CN"/>
        </w:rPr>
        <w:t>berkedudukan sebagai unsur pendukung pelaksanaan tugas-tugas Pemerintahan Daerah Provinsi Sumatera Barat di bidang pendidikan dan pelatihan aparatur</w:t>
      </w:r>
      <w:r w:rsidRPr="00026948">
        <w:rPr>
          <w:rFonts w:ascii="Cambria" w:eastAsia="SimSun" w:hAnsi="Cambria" w:cs="Book Antiqua"/>
          <w:sz w:val="24"/>
          <w:szCs w:val="24"/>
          <w:lang w:val="en-US" w:eastAsia="zh-CN"/>
        </w:rPr>
        <w:t>.</w:t>
      </w:r>
    </w:p>
    <w:p w:rsidR="00026948" w:rsidRPr="00026948" w:rsidRDefault="00026948" w:rsidP="008447BB">
      <w:pPr>
        <w:numPr>
          <w:ilvl w:val="0"/>
          <w:numId w:val="48"/>
        </w:numPr>
        <w:spacing w:after="120" w:line="360" w:lineRule="auto"/>
        <w:jc w:val="both"/>
        <w:rPr>
          <w:rFonts w:ascii="Cambria" w:eastAsia="SimSun" w:hAnsi="Cambria" w:cs="Book Antiqua"/>
          <w:b/>
          <w:sz w:val="24"/>
          <w:szCs w:val="24"/>
          <w:lang w:val="en-US" w:eastAsia="zh-CN"/>
        </w:rPr>
      </w:pPr>
      <w:r w:rsidRPr="00026948">
        <w:rPr>
          <w:rFonts w:ascii="Cambria" w:eastAsia="SimSun" w:hAnsi="Cambria" w:cs="Book Antiqua"/>
          <w:b/>
          <w:sz w:val="24"/>
          <w:szCs w:val="24"/>
          <w:lang w:val="en-US" w:eastAsia="zh-CN"/>
        </w:rPr>
        <w:t>Perbandingan target dengan capaian kinerja tahun 201</w:t>
      </w:r>
      <w:r w:rsidR="0079169E">
        <w:rPr>
          <w:rFonts w:ascii="Cambria" w:eastAsia="SimSun" w:hAnsi="Cambria" w:cs="Book Antiqua"/>
          <w:b/>
          <w:sz w:val="24"/>
          <w:szCs w:val="24"/>
          <w:lang w:val="en-US" w:eastAsia="zh-CN"/>
        </w:rPr>
        <w:t>7</w:t>
      </w:r>
    </w:p>
    <w:p w:rsid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Adapun tingkat pencapaian kinerja organisasi </w:t>
      </w:r>
      <w:r w:rsidR="0079169E">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Provinsi Sumatera Barat sesuai dengan sasaran strategis dan pengukuran indikator kinerja organisasi dapat diuraikan dalam tabel berikut: </w:t>
      </w:r>
    </w:p>
    <w:p w:rsidR="004A6351" w:rsidRPr="00026948" w:rsidRDefault="004A6351" w:rsidP="004A6351">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Tabel. 3.1. </w:t>
      </w:r>
    </w:p>
    <w:p w:rsidR="004A6351" w:rsidRDefault="004A6351" w:rsidP="004A6351">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Sasaran Strategis dan Capaian Indikator Kinerja Tahun 201</w:t>
      </w:r>
      <w:r>
        <w:rPr>
          <w:rFonts w:ascii="Cambria" w:eastAsia="SimSun" w:hAnsi="Cambria" w:cs="Book Antiqua"/>
          <w:sz w:val="24"/>
          <w:szCs w:val="24"/>
          <w:lang w:val="en-US" w:eastAsia="zh-CN"/>
        </w:rPr>
        <w:t>7</w:t>
      </w:r>
    </w:p>
    <w:tbl>
      <w:tblPr>
        <w:tblW w:w="785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552"/>
        <w:gridCol w:w="2551"/>
        <w:gridCol w:w="918"/>
        <w:gridCol w:w="918"/>
        <w:gridCol w:w="918"/>
      </w:tblGrid>
      <w:tr w:rsidR="004A6351" w:rsidRPr="009541CD" w:rsidTr="007C7082">
        <w:trPr>
          <w:trHeight w:val="465"/>
        </w:trPr>
        <w:tc>
          <w:tcPr>
            <w:tcW w:w="2552" w:type="dxa"/>
            <w:shd w:val="clear" w:color="auto" w:fill="92CDDC" w:themeFill="accent5" w:themeFillTint="99"/>
            <w:vAlign w:val="center"/>
          </w:tcPr>
          <w:p w:rsidR="004A6351" w:rsidRPr="009541CD" w:rsidRDefault="004A6351" w:rsidP="00F61C8F">
            <w:pPr>
              <w:pStyle w:val="NoSpacing"/>
              <w:jc w:val="center"/>
              <w:rPr>
                <w:rFonts w:asciiTheme="majorHAnsi" w:hAnsiTheme="majorHAnsi"/>
                <w:b/>
                <w:sz w:val="18"/>
                <w:szCs w:val="18"/>
              </w:rPr>
            </w:pPr>
            <w:r>
              <w:rPr>
                <w:rFonts w:asciiTheme="majorHAnsi" w:hAnsiTheme="majorHAnsi"/>
                <w:b/>
                <w:sz w:val="18"/>
                <w:szCs w:val="18"/>
              </w:rPr>
              <w:t>S</w:t>
            </w:r>
            <w:r w:rsidRPr="009541CD">
              <w:rPr>
                <w:rFonts w:asciiTheme="majorHAnsi" w:hAnsiTheme="majorHAnsi"/>
                <w:b/>
                <w:sz w:val="18"/>
                <w:szCs w:val="18"/>
              </w:rPr>
              <w:t>asaran</w:t>
            </w:r>
          </w:p>
        </w:tc>
        <w:tc>
          <w:tcPr>
            <w:tcW w:w="2551" w:type="dxa"/>
            <w:shd w:val="clear" w:color="auto" w:fill="92CDDC" w:themeFill="accent5" w:themeFillTint="99"/>
            <w:vAlign w:val="center"/>
          </w:tcPr>
          <w:p w:rsidR="004A6351" w:rsidRPr="009541CD" w:rsidRDefault="004A6351" w:rsidP="004A6351">
            <w:pPr>
              <w:pStyle w:val="NoSpacing"/>
              <w:jc w:val="center"/>
              <w:rPr>
                <w:rFonts w:asciiTheme="majorHAnsi" w:hAnsiTheme="majorHAnsi"/>
                <w:b/>
                <w:sz w:val="18"/>
                <w:szCs w:val="18"/>
              </w:rPr>
            </w:pPr>
            <w:r>
              <w:rPr>
                <w:rFonts w:asciiTheme="majorHAnsi" w:hAnsiTheme="majorHAnsi"/>
                <w:b/>
                <w:sz w:val="18"/>
                <w:szCs w:val="18"/>
              </w:rPr>
              <w:t>I</w:t>
            </w:r>
            <w:r w:rsidRPr="009541CD">
              <w:rPr>
                <w:rFonts w:asciiTheme="majorHAnsi" w:hAnsiTheme="majorHAnsi"/>
                <w:b/>
                <w:sz w:val="18"/>
                <w:szCs w:val="18"/>
              </w:rPr>
              <w:t xml:space="preserve">ndikator </w:t>
            </w:r>
            <w:r>
              <w:rPr>
                <w:rFonts w:asciiTheme="majorHAnsi" w:hAnsiTheme="majorHAnsi"/>
                <w:b/>
                <w:sz w:val="18"/>
                <w:szCs w:val="18"/>
              </w:rPr>
              <w:t>S</w:t>
            </w:r>
            <w:r w:rsidRPr="009541CD">
              <w:rPr>
                <w:rFonts w:asciiTheme="majorHAnsi" w:hAnsiTheme="majorHAnsi"/>
                <w:b/>
                <w:sz w:val="18"/>
                <w:szCs w:val="18"/>
              </w:rPr>
              <w:t>asaran</w:t>
            </w:r>
          </w:p>
        </w:tc>
        <w:tc>
          <w:tcPr>
            <w:tcW w:w="918" w:type="dxa"/>
            <w:shd w:val="clear" w:color="auto" w:fill="92CDDC" w:themeFill="accent5" w:themeFillTint="99"/>
            <w:vAlign w:val="center"/>
          </w:tcPr>
          <w:p w:rsidR="004A6351" w:rsidRPr="004A6351" w:rsidRDefault="004A6351" w:rsidP="004A6351">
            <w:pPr>
              <w:pStyle w:val="NoSpacing"/>
              <w:jc w:val="center"/>
              <w:rPr>
                <w:rFonts w:asciiTheme="majorHAnsi" w:hAnsiTheme="majorHAnsi" w:cs="Segoe UI"/>
                <w:b/>
                <w:color w:val="000000" w:themeColor="text1"/>
                <w:sz w:val="18"/>
                <w:szCs w:val="18"/>
              </w:rPr>
            </w:pPr>
            <w:r>
              <w:rPr>
                <w:rFonts w:asciiTheme="majorHAnsi" w:hAnsiTheme="majorHAnsi" w:cs="Segoe UI"/>
                <w:b/>
                <w:color w:val="000000" w:themeColor="text1"/>
                <w:sz w:val="18"/>
                <w:szCs w:val="18"/>
              </w:rPr>
              <w:t>T</w:t>
            </w:r>
            <w:r w:rsidRPr="009541CD">
              <w:rPr>
                <w:rFonts w:asciiTheme="majorHAnsi" w:hAnsiTheme="majorHAnsi" w:cs="Segoe UI"/>
                <w:b/>
                <w:color w:val="000000" w:themeColor="text1"/>
                <w:sz w:val="18"/>
                <w:szCs w:val="18"/>
              </w:rPr>
              <w:t>arget</w:t>
            </w:r>
          </w:p>
        </w:tc>
        <w:tc>
          <w:tcPr>
            <w:tcW w:w="918" w:type="dxa"/>
            <w:shd w:val="clear" w:color="auto" w:fill="92CDDC" w:themeFill="accent5" w:themeFillTint="99"/>
            <w:vAlign w:val="center"/>
          </w:tcPr>
          <w:p w:rsidR="004A6351" w:rsidRPr="009541CD" w:rsidRDefault="004A6351" w:rsidP="004A6351">
            <w:pPr>
              <w:pStyle w:val="NoSpacing"/>
              <w:jc w:val="center"/>
              <w:rPr>
                <w:rFonts w:asciiTheme="majorHAnsi" w:hAnsiTheme="majorHAnsi" w:cs="Segoe UI"/>
                <w:b/>
                <w:color w:val="000000" w:themeColor="text1"/>
                <w:sz w:val="18"/>
                <w:szCs w:val="18"/>
              </w:rPr>
            </w:pPr>
            <w:r>
              <w:rPr>
                <w:rFonts w:asciiTheme="majorHAnsi" w:hAnsiTheme="majorHAnsi" w:cs="Segoe UI"/>
                <w:b/>
                <w:color w:val="000000" w:themeColor="text1"/>
                <w:sz w:val="18"/>
                <w:szCs w:val="18"/>
              </w:rPr>
              <w:t>Realisasi</w:t>
            </w:r>
          </w:p>
        </w:tc>
        <w:tc>
          <w:tcPr>
            <w:tcW w:w="918" w:type="dxa"/>
            <w:shd w:val="clear" w:color="auto" w:fill="92CDDC" w:themeFill="accent5" w:themeFillTint="99"/>
          </w:tcPr>
          <w:p w:rsidR="004A6351" w:rsidRDefault="004A6351" w:rsidP="004A6351">
            <w:pPr>
              <w:pStyle w:val="NoSpacing"/>
              <w:jc w:val="center"/>
              <w:rPr>
                <w:rFonts w:asciiTheme="majorHAnsi" w:hAnsiTheme="majorHAnsi" w:cs="Segoe UI"/>
                <w:b/>
                <w:color w:val="000000" w:themeColor="text1"/>
                <w:sz w:val="18"/>
                <w:szCs w:val="18"/>
              </w:rPr>
            </w:pPr>
            <w:r>
              <w:rPr>
                <w:rFonts w:asciiTheme="majorHAnsi" w:hAnsiTheme="majorHAnsi" w:cs="Segoe UI"/>
                <w:b/>
                <w:color w:val="000000" w:themeColor="text1"/>
                <w:sz w:val="18"/>
                <w:szCs w:val="18"/>
              </w:rPr>
              <w:t>Capaian</w:t>
            </w:r>
          </w:p>
          <w:p w:rsidR="004A6351" w:rsidRPr="009541CD" w:rsidRDefault="004A6351" w:rsidP="004A6351">
            <w:pPr>
              <w:pStyle w:val="NoSpacing"/>
              <w:jc w:val="center"/>
              <w:rPr>
                <w:rFonts w:asciiTheme="majorHAnsi" w:hAnsiTheme="majorHAnsi" w:cs="Segoe UI"/>
                <w:b/>
                <w:color w:val="000000" w:themeColor="text1"/>
                <w:sz w:val="18"/>
                <w:szCs w:val="18"/>
              </w:rPr>
            </w:pPr>
            <w:r>
              <w:rPr>
                <w:rFonts w:asciiTheme="majorHAnsi" w:hAnsiTheme="majorHAnsi" w:cs="Segoe UI"/>
                <w:b/>
                <w:color w:val="000000" w:themeColor="text1"/>
                <w:sz w:val="18"/>
                <w:szCs w:val="18"/>
              </w:rPr>
              <w:t>(%)</w:t>
            </w:r>
          </w:p>
        </w:tc>
      </w:tr>
      <w:tr w:rsidR="004A6351" w:rsidRPr="009541CD" w:rsidTr="007C7082">
        <w:trPr>
          <w:trHeight w:val="287"/>
        </w:trPr>
        <w:tc>
          <w:tcPr>
            <w:tcW w:w="2552" w:type="dxa"/>
            <w:shd w:val="clear" w:color="auto" w:fill="92CDDC" w:themeFill="accent5" w:themeFillTint="99"/>
            <w:vAlign w:val="center"/>
          </w:tcPr>
          <w:p w:rsidR="004A6351" w:rsidRPr="009541CD" w:rsidRDefault="004A6351" w:rsidP="004A6351">
            <w:pPr>
              <w:pStyle w:val="NoSpacing"/>
              <w:jc w:val="center"/>
              <w:rPr>
                <w:rFonts w:asciiTheme="majorHAnsi" w:hAnsiTheme="majorHAnsi"/>
                <w:sz w:val="18"/>
                <w:szCs w:val="18"/>
              </w:rPr>
            </w:pPr>
            <w:r>
              <w:rPr>
                <w:rFonts w:asciiTheme="majorHAnsi" w:hAnsiTheme="majorHAnsi"/>
                <w:sz w:val="18"/>
                <w:szCs w:val="18"/>
              </w:rPr>
              <w:t>1</w:t>
            </w:r>
          </w:p>
        </w:tc>
        <w:tc>
          <w:tcPr>
            <w:tcW w:w="2551" w:type="dxa"/>
            <w:shd w:val="clear" w:color="auto" w:fill="92CDDC" w:themeFill="accent5" w:themeFillTint="99"/>
            <w:vAlign w:val="center"/>
          </w:tcPr>
          <w:p w:rsidR="004A6351" w:rsidRPr="009541CD" w:rsidRDefault="004A6351" w:rsidP="004A6351">
            <w:pPr>
              <w:pStyle w:val="NoSpacing"/>
              <w:jc w:val="center"/>
              <w:rPr>
                <w:rFonts w:asciiTheme="majorHAnsi" w:hAnsiTheme="majorHAnsi"/>
                <w:sz w:val="18"/>
                <w:szCs w:val="18"/>
              </w:rPr>
            </w:pPr>
            <w:r>
              <w:rPr>
                <w:rFonts w:asciiTheme="majorHAnsi" w:hAnsiTheme="majorHAnsi"/>
                <w:sz w:val="18"/>
                <w:szCs w:val="18"/>
              </w:rPr>
              <w:t>2</w:t>
            </w:r>
          </w:p>
        </w:tc>
        <w:tc>
          <w:tcPr>
            <w:tcW w:w="918" w:type="dxa"/>
            <w:shd w:val="clear" w:color="auto" w:fill="92CDDC" w:themeFill="accent5" w:themeFillTint="99"/>
            <w:vAlign w:val="center"/>
          </w:tcPr>
          <w:p w:rsidR="004A6351" w:rsidRPr="009541CD" w:rsidRDefault="004A6351" w:rsidP="004A6351">
            <w:pPr>
              <w:pStyle w:val="NoSpacing"/>
              <w:jc w:val="center"/>
              <w:rPr>
                <w:rFonts w:asciiTheme="majorHAnsi" w:hAnsiTheme="majorHAnsi"/>
                <w:sz w:val="18"/>
                <w:szCs w:val="18"/>
              </w:rPr>
            </w:pPr>
            <w:r>
              <w:rPr>
                <w:rFonts w:asciiTheme="majorHAnsi" w:hAnsiTheme="majorHAnsi"/>
                <w:sz w:val="18"/>
                <w:szCs w:val="18"/>
              </w:rPr>
              <w:t>3</w:t>
            </w:r>
          </w:p>
        </w:tc>
        <w:tc>
          <w:tcPr>
            <w:tcW w:w="918" w:type="dxa"/>
            <w:shd w:val="clear" w:color="auto" w:fill="92CDDC" w:themeFill="accent5" w:themeFillTint="99"/>
          </w:tcPr>
          <w:p w:rsidR="004A6351" w:rsidRPr="009541CD" w:rsidRDefault="004A6351" w:rsidP="00F61C8F">
            <w:pPr>
              <w:pStyle w:val="NoSpacing"/>
              <w:jc w:val="center"/>
              <w:rPr>
                <w:rFonts w:asciiTheme="majorHAnsi" w:hAnsiTheme="majorHAnsi"/>
                <w:sz w:val="18"/>
                <w:szCs w:val="18"/>
              </w:rPr>
            </w:pPr>
            <w:r>
              <w:rPr>
                <w:rFonts w:asciiTheme="majorHAnsi" w:hAnsiTheme="majorHAnsi"/>
                <w:sz w:val="18"/>
                <w:szCs w:val="18"/>
              </w:rPr>
              <w:t>4</w:t>
            </w:r>
          </w:p>
        </w:tc>
        <w:tc>
          <w:tcPr>
            <w:tcW w:w="918" w:type="dxa"/>
            <w:shd w:val="clear" w:color="auto" w:fill="92CDDC" w:themeFill="accent5" w:themeFillTint="99"/>
          </w:tcPr>
          <w:p w:rsidR="004A6351" w:rsidRPr="009541CD" w:rsidRDefault="004A6351" w:rsidP="00F61C8F">
            <w:pPr>
              <w:pStyle w:val="NoSpacing"/>
              <w:jc w:val="center"/>
              <w:rPr>
                <w:rFonts w:asciiTheme="majorHAnsi" w:hAnsiTheme="majorHAnsi"/>
                <w:sz w:val="18"/>
                <w:szCs w:val="18"/>
              </w:rPr>
            </w:pPr>
            <w:r>
              <w:rPr>
                <w:rFonts w:asciiTheme="majorHAnsi" w:hAnsiTheme="majorHAnsi"/>
                <w:sz w:val="18"/>
                <w:szCs w:val="18"/>
              </w:rPr>
              <w:t>5</w:t>
            </w:r>
          </w:p>
        </w:tc>
      </w:tr>
      <w:tr w:rsidR="004A6351" w:rsidRPr="00493A31" w:rsidTr="007C7082">
        <w:trPr>
          <w:trHeight w:val="1278"/>
        </w:trPr>
        <w:tc>
          <w:tcPr>
            <w:tcW w:w="2552" w:type="dxa"/>
            <w:shd w:val="clear" w:color="auto" w:fill="DAEEF3" w:themeFill="accent5" w:themeFillTint="33"/>
          </w:tcPr>
          <w:p w:rsidR="004A6351" w:rsidRPr="00493A31" w:rsidRDefault="004A6351" w:rsidP="00CF0D48">
            <w:pPr>
              <w:pStyle w:val="ListParagraph1"/>
              <w:numPr>
                <w:ilvl w:val="0"/>
                <w:numId w:val="66"/>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t xml:space="preserve">Meningkatnya </w:t>
            </w:r>
            <w:r w:rsidRPr="00493A31">
              <w:rPr>
                <w:rFonts w:asciiTheme="majorHAnsi" w:hAnsiTheme="majorHAnsi"/>
                <w:bCs/>
                <w:sz w:val="18"/>
                <w:szCs w:val="18"/>
                <w:lang w:val="id-ID"/>
              </w:rPr>
              <w:t>persentase</w:t>
            </w:r>
            <w:r w:rsidRPr="00493A31">
              <w:rPr>
                <w:rFonts w:asciiTheme="majorHAnsi" w:hAnsiTheme="majorHAnsi"/>
                <w:bCs/>
                <w:sz w:val="18"/>
                <w:szCs w:val="18"/>
              </w:rPr>
              <w:t xml:space="preserve"> ASN Provinsi Sumatera Barat yang telah mengikuti pelatihan paling sedikit 20 jam pelajaran dalam setahun</w:t>
            </w:r>
          </w:p>
        </w:tc>
        <w:tc>
          <w:tcPr>
            <w:tcW w:w="2551" w:type="dxa"/>
            <w:shd w:val="clear" w:color="auto" w:fill="DAEEF3" w:themeFill="accent5" w:themeFillTint="33"/>
          </w:tcPr>
          <w:p w:rsidR="004A6351" w:rsidRPr="00493A31" w:rsidRDefault="004A6351" w:rsidP="00F61C8F">
            <w:pPr>
              <w:spacing w:line="240" w:lineRule="auto"/>
              <w:rPr>
                <w:rFonts w:asciiTheme="majorHAnsi" w:hAnsiTheme="majorHAnsi"/>
                <w:bCs/>
                <w:sz w:val="18"/>
                <w:szCs w:val="18"/>
              </w:rPr>
            </w:pPr>
            <w:r w:rsidRPr="00493A31">
              <w:rPr>
                <w:rFonts w:asciiTheme="majorHAnsi" w:hAnsiTheme="majorHAnsi"/>
                <w:bCs/>
                <w:sz w:val="18"/>
                <w:szCs w:val="18"/>
              </w:rPr>
              <w:t>Persentase jumlah ASN Provinsi Sumatera Barat yang telah mengikuti pelatihan paling sedikit 20 jam pelajaran dalam setahun (%)</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1,15</w:t>
            </w:r>
          </w:p>
        </w:tc>
        <w:tc>
          <w:tcPr>
            <w:tcW w:w="918" w:type="dxa"/>
            <w:shd w:val="clear" w:color="auto" w:fill="DAEEF3" w:themeFill="accent5" w:themeFillTint="33"/>
          </w:tcPr>
          <w:p w:rsidR="004A6351" w:rsidRPr="0013481B" w:rsidRDefault="0013481B"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1,</w:t>
            </w:r>
            <w:r w:rsidR="0084391F">
              <w:rPr>
                <w:rFonts w:asciiTheme="majorHAnsi" w:hAnsiTheme="majorHAnsi"/>
                <w:bCs/>
                <w:sz w:val="18"/>
                <w:szCs w:val="18"/>
                <w:lang w:val="en-US"/>
              </w:rPr>
              <w:t>80</w:t>
            </w:r>
          </w:p>
        </w:tc>
        <w:tc>
          <w:tcPr>
            <w:tcW w:w="918" w:type="dxa"/>
            <w:shd w:val="clear" w:color="auto" w:fill="DAEEF3" w:themeFill="accent5" w:themeFillTint="33"/>
          </w:tcPr>
          <w:p w:rsidR="004A6351" w:rsidRPr="007C7082" w:rsidRDefault="007C7082"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1</w:t>
            </w:r>
            <w:r w:rsidR="0084391F">
              <w:rPr>
                <w:rFonts w:asciiTheme="majorHAnsi" w:hAnsiTheme="majorHAnsi"/>
                <w:bCs/>
                <w:sz w:val="18"/>
                <w:szCs w:val="18"/>
                <w:lang w:val="en-US"/>
              </w:rPr>
              <w:t>56</w:t>
            </w:r>
            <w:r>
              <w:rPr>
                <w:rFonts w:asciiTheme="majorHAnsi" w:hAnsiTheme="majorHAnsi"/>
                <w:bCs/>
                <w:sz w:val="18"/>
                <w:szCs w:val="18"/>
                <w:lang w:val="en-US"/>
              </w:rPr>
              <w:t>,5</w:t>
            </w:r>
            <w:r w:rsidR="0084391F">
              <w:rPr>
                <w:rFonts w:asciiTheme="majorHAnsi" w:hAnsiTheme="majorHAnsi"/>
                <w:bCs/>
                <w:sz w:val="18"/>
                <w:szCs w:val="18"/>
                <w:lang w:val="en-US"/>
              </w:rPr>
              <w:t>2</w:t>
            </w:r>
          </w:p>
        </w:tc>
      </w:tr>
      <w:tr w:rsidR="004A6351" w:rsidRPr="00493A31" w:rsidTr="007C7082">
        <w:tc>
          <w:tcPr>
            <w:tcW w:w="2552" w:type="dxa"/>
            <w:shd w:val="clear" w:color="auto" w:fill="DAEEF3" w:themeFill="accent5" w:themeFillTint="33"/>
          </w:tcPr>
          <w:p w:rsidR="004A6351" w:rsidRPr="00493A31" w:rsidRDefault="004A6351" w:rsidP="00CF0D48">
            <w:pPr>
              <w:pStyle w:val="ListParagraph1"/>
              <w:numPr>
                <w:ilvl w:val="0"/>
                <w:numId w:val="66"/>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lastRenderedPageBreak/>
              <w:t>Meningkatnya jumlah ASN yang melanjutkan pendidikan melalui tugas  dan izin belajar</w:t>
            </w:r>
          </w:p>
        </w:tc>
        <w:tc>
          <w:tcPr>
            <w:tcW w:w="2551" w:type="dxa"/>
            <w:shd w:val="clear" w:color="auto" w:fill="DAEEF3" w:themeFill="accent5" w:themeFillTint="33"/>
          </w:tcPr>
          <w:p w:rsidR="004A6351" w:rsidRPr="00493A31" w:rsidRDefault="004A6351" w:rsidP="00F61C8F">
            <w:pPr>
              <w:spacing w:line="240" w:lineRule="auto"/>
              <w:rPr>
                <w:rFonts w:asciiTheme="majorHAnsi" w:hAnsiTheme="majorHAnsi"/>
                <w:bCs/>
                <w:sz w:val="18"/>
                <w:szCs w:val="18"/>
              </w:rPr>
            </w:pPr>
            <w:r w:rsidRPr="00493A31">
              <w:rPr>
                <w:rFonts w:asciiTheme="majorHAnsi" w:hAnsiTheme="majorHAnsi"/>
                <w:bCs/>
                <w:sz w:val="18"/>
                <w:szCs w:val="18"/>
              </w:rPr>
              <w:t>Jumlah ASN yang melanjutkan pendidikan</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180</w:t>
            </w:r>
          </w:p>
        </w:tc>
        <w:tc>
          <w:tcPr>
            <w:tcW w:w="918" w:type="dxa"/>
            <w:shd w:val="clear" w:color="auto" w:fill="DAEEF3" w:themeFill="accent5" w:themeFillTint="33"/>
          </w:tcPr>
          <w:p w:rsidR="004A6351" w:rsidRPr="0013481B" w:rsidRDefault="0013481B"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w:t>
            </w:r>
          </w:p>
        </w:tc>
        <w:tc>
          <w:tcPr>
            <w:tcW w:w="918" w:type="dxa"/>
            <w:shd w:val="clear" w:color="auto" w:fill="DAEEF3" w:themeFill="accent5" w:themeFillTint="33"/>
          </w:tcPr>
          <w:p w:rsidR="004A6351" w:rsidRPr="007C7082" w:rsidRDefault="007C7082"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0</w:t>
            </w:r>
          </w:p>
        </w:tc>
      </w:tr>
      <w:tr w:rsidR="004A6351" w:rsidRPr="00493A31" w:rsidTr="007C7082">
        <w:trPr>
          <w:trHeight w:val="567"/>
        </w:trPr>
        <w:tc>
          <w:tcPr>
            <w:tcW w:w="2552" w:type="dxa"/>
            <w:shd w:val="clear" w:color="auto" w:fill="DAEEF3" w:themeFill="accent5" w:themeFillTint="33"/>
          </w:tcPr>
          <w:p w:rsidR="004A6351" w:rsidRPr="00493A31" w:rsidRDefault="004A6351" w:rsidP="00CF0D48">
            <w:pPr>
              <w:pStyle w:val="ListParagraph1"/>
              <w:numPr>
                <w:ilvl w:val="0"/>
                <w:numId w:val="66"/>
              </w:numPr>
              <w:spacing w:after="0" w:line="240" w:lineRule="auto"/>
              <w:ind w:left="289" w:hanging="289"/>
              <w:rPr>
                <w:rFonts w:asciiTheme="majorHAnsi" w:hAnsiTheme="majorHAnsi"/>
                <w:bCs/>
                <w:sz w:val="18"/>
                <w:szCs w:val="18"/>
              </w:rPr>
            </w:pPr>
            <w:r w:rsidRPr="00493A31">
              <w:rPr>
                <w:rFonts w:asciiTheme="majorHAnsi" w:hAnsiTheme="majorHAnsi"/>
                <w:bCs/>
                <w:sz w:val="18"/>
                <w:szCs w:val="18"/>
              </w:rPr>
              <w:t>Terwujudnya</w:t>
            </w:r>
            <w:r w:rsidRPr="00493A31">
              <w:rPr>
                <w:rFonts w:asciiTheme="majorHAnsi" w:hAnsiTheme="majorHAnsi"/>
                <w:bCs/>
                <w:sz w:val="18"/>
                <w:szCs w:val="18"/>
                <w:lang w:val="id-ID"/>
              </w:rPr>
              <w:t xml:space="preserve"> sertifikasi kompetensi bagi ASN Provinsi Sumatera Barat</w:t>
            </w:r>
          </w:p>
        </w:tc>
        <w:tc>
          <w:tcPr>
            <w:tcW w:w="2551" w:type="dxa"/>
            <w:shd w:val="clear" w:color="auto" w:fill="DAEEF3" w:themeFill="accent5" w:themeFillTint="33"/>
          </w:tcPr>
          <w:p w:rsidR="004A6351" w:rsidRPr="00493A31" w:rsidRDefault="004A6351" w:rsidP="00F61C8F">
            <w:pPr>
              <w:spacing w:line="240" w:lineRule="auto"/>
              <w:rPr>
                <w:rFonts w:asciiTheme="majorHAnsi" w:hAnsiTheme="majorHAnsi"/>
                <w:bCs/>
                <w:sz w:val="18"/>
                <w:szCs w:val="18"/>
              </w:rPr>
            </w:pPr>
            <w:r w:rsidRPr="00493A31">
              <w:rPr>
                <w:rFonts w:asciiTheme="majorHAnsi" w:hAnsiTheme="majorHAnsi"/>
                <w:bCs/>
                <w:sz w:val="18"/>
                <w:szCs w:val="18"/>
              </w:rPr>
              <w:t>Jumlah ASN yang telah mendapatkan sertifikasi kompetensi oleh BPSDM</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60</w:t>
            </w:r>
          </w:p>
        </w:tc>
        <w:tc>
          <w:tcPr>
            <w:tcW w:w="918" w:type="dxa"/>
            <w:shd w:val="clear" w:color="auto" w:fill="DAEEF3" w:themeFill="accent5" w:themeFillTint="33"/>
          </w:tcPr>
          <w:p w:rsidR="004A6351" w:rsidRPr="0013481B" w:rsidRDefault="0084391F"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47</w:t>
            </w:r>
          </w:p>
        </w:tc>
        <w:tc>
          <w:tcPr>
            <w:tcW w:w="918" w:type="dxa"/>
            <w:shd w:val="clear" w:color="auto" w:fill="DAEEF3" w:themeFill="accent5" w:themeFillTint="33"/>
          </w:tcPr>
          <w:p w:rsidR="004A6351" w:rsidRPr="007C7082" w:rsidRDefault="0084391F"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78,33</w:t>
            </w:r>
          </w:p>
        </w:tc>
      </w:tr>
      <w:tr w:rsidR="004A6351" w:rsidRPr="00493A31" w:rsidTr="007C7082">
        <w:trPr>
          <w:trHeight w:val="709"/>
        </w:trPr>
        <w:tc>
          <w:tcPr>
            <w:tcW w:w="2552" w:type="dxa"/>
            <w:shd w:val="clear" w:color="auto" w:fill="DAEEF3" w:themeFill="accent5" w:themeFillTint="33"/>
          </w:tcPr>
          <w:p w:rsidR="004A6351" w:rsidRPr="00493A31" w:rsidRDefault="004A6351" w:rsidP="00CF0D48">
            <w:pPr>
              <w:pStyle w:val="ListParagraph1"/>
              <w:numPr>
                <w:ilvl w:val="0"/>
                <w:numId w:val="67"/>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akreditasi pelatihan pada 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2551" w:type="dxa"/>
            <w:shd w:val="clear" w:color="auto" w:fill="DAEEF3" w:themeFill="accent5" w:themeFillTint="33"/>
          </w:tcPr>
          <w:p w:rsidR="004A6351" w:rsidRPr="00493A31" w:rsidRDefault="004A6351" w:rsidP="00F61C8F">
            <w:pPr>
              <w:pStyle w:val="ListParagraph1"/>
              <w:ind w:left="0"/>
              <w:rPr>
                <w:rFonts w:asciiTheme="majorHAnsi" w:hAnsiTheme="majorHAnsi"/>
                <w:bCs/>
                <w:sz w:val="18"/>
                <w:szCs w:val="18"/>
              </w:rPr>
            </w:pPr>
            <w:r w:rsidRPr="00493A31">
              <w:rPr>
                <w:rFonts w:asciiTheme="majorHAnsi" w:hAnsiTheme="majorHAnsi"/>
                <w:bCs/>
                <w:sz w:val="18"/>
                <w:szCs w:val="18"/>
              </w:rPr>
              <w:t xml:space="preserve">Akreditasi </w:t>
            </w:r>
            <w:r w:rsidRPr="00493A31">
              <w:rPr>
                <w:rFonts w:asciiTheme="majorHAnsi" w:hAnsiTheme="majorHAnsi"/>
                <w:bCs/>
                <w:sz w:val="18"/>
                <w:szCs w:val="18"/>
                <w:lang w:val="id-ID"/>
              </w:rPr>
              <w:t>pelatihan pada</w:t>
            </w:r>
            <w:r w:rsidRPr="00493A31">
              <w:rPr>
                <w:rFonts w:asciiTheme="majorHAnsi" w:hAnsiTheme="majorHAnsi"/>
                <w:bCs/>
                <w:sz w:val="18"/>
                <w:szCs w:val="18"/>
              </w:rPr>
              <w:t xml:space="preserve"> BPSDM</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B</w:t>
            </w:r>
          </w:p>
        </w:tc>
        <w:tc>
          <w:tcPr>
            <w:tcW w:w="918" w:type="dxa"/>
            <w:shd w:val="clear" w:color="auto" w:fill="DAEEF3" w:themeFill="accent5" w:themeFillTint="33"/>
          </w:tcPr>
          <w:p w:rsidR="004A6351" w:rsidRPr="0013481B" w:rsidRDefault="0013481B"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B</w:t>
            </w:r>
          </w:p>
        </w:tc>
        <w:tc>
          <w:tcPr>
            <w:tcW w:w="918" w:type="dxa"/>
            <w:shd w:val="clear" w:color="auto" w:fill="DAEEF3" w:themeFill="accent5" w:themeFillTint="33"/>
          </w:tcPr>
          <w:p w:rsidR="004A6351" w:rsidRPr="007C7082" w:rsidRDefault="007C7082"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100</w:t>
            </w:r>
          </w:p>
        </w:tc>
      </w:tr>
      <w:tr w:rsidR="004A6351" w:rsidRPr="00493A31" w:rsidTr="007C7082">
        <w:tc>
          <w:tcPr>
            <w:tcW w:w="2552" w:type="dxa"/>
            <w:vMerge w:val="restart"/>
            <w:shd w:val="clear" w:color="auto" w:fill="DAEEF3" w:themeFill="accent5" w:themeFillTint="33"/>
          </w:tcPr>
          <w:p w:rsidR="004A6351" w:rsidRPr="00493A31" w:rsidRDefault="004A6351" w:rsidP="00CF0D48">
            <w:pPr>
              <w:pStyle w:val="ListParagraph1"/>
              <w:numPr>
                <w:ilvl w:val="0"/>
                <w:numId w:val="67"/>
              </w:numPr>
              <w:spacing w:after="0" w:line="240" w:lineRule="auto"/>
              <w:ind w:left="289" w:hanging="289"/>
              <w:rPr>
                <w:rFonts w:asciiTheme="majorHAnsi" w:hAnsiTheme="majorHAnsi"/>
                <w:bCs/>
                <w:sz w:val="18"/>
                <w:szCs w:val="18"/>
              </w:rPr>
            </w:pPr>
            <w:r w:rsidRPr="00493A31">
              <w:rPr>
                <w:rFonts w:asciiTheme="majorHAnsi" w:hAnsiTheme="majorHAnsi"/>
                <w:bCs/>
                <w:sz w:val="18"/>
                <w:szCs w:val="18"/>
                <w:lang w:val="id-ID"/>
              </w:rPr>
              <w:t>Meningkatnya kualitas pelayanan BPSDM</w:t>
            </w:r>
            <w:r w:rsidRPr="00493A31">
              <w:rPr>
                <w:rFonts w:asciiTheme="majorHAnsi" w:hAnsiTheme="majorHAnsi"/>
                <w:bCs/>
                <w:sz w:val="18"/>
                <w:szCs w:val="18"/>
              </w:rPr>
              <w:t xml:space="preserve"> Provinsi Sumatera </w:t>
            </w:r>
            <w:r w:rsidRPr="00493A31">
              <w:rPr>
                <w:rFonts w:asciiTheme="majorHAnsi" w:hAnsiTheme="majorHAnsi"/>
                <w:bCs/>
                <w:sz w:val="18"/>
                <w:szCs w:val="18"/>
                <w:lang w:val="id-ID"/>
              </w:rPr>
              <w:t>Barat</w:t>
            </w:r>
          </w:p>
        </w:tc>
        <w:tc>
          <w:tcPr>
            <w:tcW w:w="2551" w:type="dxa"/>
            <w:shd w:val="clear" w:color="auto" w:fill="DAEEF3" w:themeFill="accent5" w:themeFillTint="33"/>
          </w:tcPr>
          <w:p w:rsidR="004A6351" w:rsidRPr="00493A31" w:rsidRDefault="004A6351" w:rsidP="00CF0D48">
            <w:pPr>
              <w:pStyle w:val="ListParagraph1"/>
              <w:numPr>
                <w:ilvl w:val="0"/>
                <w:numId w:val="63"/>
              </w:numPr>
              <w:spacing w:after="0" w:line="240" w:lineRule="auto"/>
              <w:ind w:left="190" w:hanging="190"/>
              <w:rPr>
                <w:rFonts w:asciiTheme="majorHAnsi" w:hAnsiTheme="majorHAnsi"/>
                <w:bCs/>
                <w:sz w:val="18"/>
                <w:szCs w:val="18"/>
              </w:rPr>
            </w:pPr>
            <w:r w:rsidRPr="00493A31">
              <w:rPr>
                <w:rFonts w:asciiTheme="majorHAnsi" w:hAnsiTheme="majorHAnsi"/>
                <w:bCs/>
                <w:sz w:val="18"/>
                <w:szCs w:val="18"/>
              </w:rPr>
              <w:t>Indek</w:t>
            </w:r>
            <w:r w:rsidRPr="00493A31">
              <w:rPr>
                <w:rFonts w:asciiTheme="majorHAnsi" w:hAnsiTheme="majorHAnsi"/>
                <w:bCs/>
                <w:sz w:val="18"/>
                <w:szCs w:val="18"/>
                <w:lang w:val="id-ID"/>
              </w:rPr>
              <w:t>s</w:t>
            </w:r>
            <w:r w:rsidRPr="00493A31">
              <w:rPr>
                <w:rFonts w:asciiTheme="majorHAnsi" w:hAnsiTheme="majorHAnsi"/>
                <w:bCs/>
                <w:sz w:val="18"/>
                <w:szCs w:val="18"/>
              </w:rPr>
              <w:t xml:space="preserve"> Kepuasan Masyarakat</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71</w:t>
            </w:r>
          </w:p>
        </w:tc>
        <w:tc>
          <w:tcPr>
            <w:tcW w:w="918" w:type="dxa"/>
            <w:shd w:val="clear" w:color="auto" w:fill="DAEEF3" w:themeFill="accent5" w:themeFillTint="33"/>
          </w:tcPr>
          <w:p w:rsidR="004A6351" w:rsidRPr="0013481B" w:rsidRDefault="0084391F"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88,10</w:t>
            </w:r>
          </w:p>
        </w:tc>
        <w:tc>
          <w:tcPr>
            <w:tcW w:w="918" w:type="dxa"/>
            <w:shd w:val="clear" w:color="auto" w:fill="DAEEF3" w:themeFill="accent5" w:themeFillTint="33"/>
          </w:tcPr>
          <w:p w:rsidR="004A6351" w:rsidRPr="007C7082" w:rsidRDefault="007C7082"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1</w:t>
            </w:r>
            <w:r w:rsidR="0084391F">
              <w:rPr>
                <w:rFonts w:asciiTheme="majorHAnsi" w:hAnsiTheme="majorHAnsi"/>
                <w:bCs/>
                <w:sz w:val="18"/>
                <w:szCs w:val="18"/>
                <w:lang w:val="en-US"/>
              </w:rPr>
              <w:t>24</w:t>
            </w:r>
            <w:r>
              <w:rPr>
                <w:rFonts w:asciiTheme="majorHAnsi" w:hAnsiTheme="majorHAnsi"/>
                <w:bCs/>
                <w:sz w:val="18"/>
                <w:szCs w:val="18"/>
                <w:lang w:val="en-US"/>
              </w:rPr>
              <w:t>,0</w:t>
            </w:r>
            <w:r w:rsidR="0084391F">
              <w:rPr>
                <w:rFonts w:asciiTheme="majorHAnsi" w:hAnsiTheme="majorHAnsi"/>
                <w:bCs/>
                <w:sz w:val="18"/>
                <w:szCs w:val="18"/>
                <w:lang w:val="en-US"/>
              </w:rPr>
              <w:t>8</w:t>
            </w:r>
          </w:p>
        </w:tc>
      </w:tr>
      <w:tr w:rsidR="004A6351" w:rsidRPr="00493A31" w:rsidTr="007C7082">
        <w:trPr>
          <w:trHeight w:val="557"/>
        </w:trPr>
        <w:tc>
          <w:tcPr>
            <w:tcW w:w="2552" w:type="dxa"/>
            <w:vMerge/>
            <w:shd w:val="clear" w:color="auto" w:fill="DAEEF3" w:themeFill="accent5" w:themeFillTint="33"/>
          </w:tcPr>
          <w:p w:rsidR="004A6351" w:rsidRPr="00493A31" w:rsidRDefault="004A6351" w:rsidP="00F61C8F">
            <w:pPr>
              <w:spacing w:line="240" w:lineRule="auto"/>
              <w:ind w:left="175"/>
              <w:rPr>
                <w:rFonts w:asciiTheme="majorHAnsi" w:hAnsiTheme="majorHAnsi"/>
                <w:bCs/>
                <w:sz w:val="18"/>
                <w:szCs w:val="18"/>
              </w:rPr>
            </w:pPr>
          </w:p>
        </w:tc>
        <w:tc>
          <w:tcPr>
            <w:tcW w:w="2551" w:type="dxa"/>
            <w:shd w:val="clear" w:color="auto" w:fill="DAEEF3" w:themeFill="accent5" w:themeFillTint="33"/>
          </w:tcPr>
          <w:p w:rsidR="004A6351" w:rsidRPr="00493A31" w:rsidRDefault="004A6351" w:rsidP="00CF0D48">
            <w:pPr>
              <w:pStyle w:val="ListParagraph1"/>
              <w:numPr>
                <w:ilvl w:val="0"/>
                <w:numId w:val="63"/>
              </w:numPr>
              <w:spacing w:after="0" w:line="240" w:lineRule="auto"/>
              <w:ind w:left="190" w:hanging="190"/>
              <w:rPr>
                <w:rFonts w:asciiTheme="majorHAnsi" w:hAnsiTheme="majorHAnsi"/>
                <w:bCs/>
                <w:sz w:val="18"/>
                <w:szCs w:val="18"/>
              </w:rPr>
            </w:pPr>
            <w:r w:rsidRPr="00493A31">
              <w:rPr>
                <w:rFonts w:asciiTheme="majorHAnsi" w:hAnsiTheme="majorHAnsi"/>
                <w:bCs/>
                <w:sz w:val="18"/>
                <w:szCs w:val="18"/>
              </w:rPr>
              <w:t>Nilai evaluasi penyelenggaraan pelatihan</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72</w:t>
            </w:r>
          </w:p>
        </w:tc>
        <w:tc>
          <w:tcPr>
            <w:tcW w:w="918" w:type="dxa"/>
            <w:shd w:val="clear" w:color="auto" w:fill="DAEEF3" w:themeFill="accent5" w:themeFillTint="33"/>
          </w:tcPr>
          <w:p w:rsidR="004A6351" w:rsidRPr="0013481B" w:rsidRDefault="0084391F"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82,55</w:t>
            </w:r>
          </w:p>
        </w:tc>
        <w:tc>
          <w:tcPr>
            <w:tcW w:w="918" w:type="dxa"/>
            <w:shd w:val="clear" w:color="auto" w:fill="DAEEF3" w:themeFill="accent5" w:themeFillTint="33"/>
          </w:tcPr>
          <w:p w:rsidR="004A6351" w:rsidRPr="0084391F" w:rsidRDefault="0084391F"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114,64</w:t>
            </w:r>
          </w:p>
        </w:tc>
      </w:tr>
      <w:tr w:rsidR="004A6351" w:rsidRPr="00493A31" w:rsidTr="007C7082">
        <w:trPr>
          <w:trHeight w:val="1543"/>
        </w:trPr>
        <w:tc>
          <w:tcPr>
            <w:tcW w:w="2552" w:type="dxa"/>
            <w:shd w:val="clear" w:color="auto" w:fill="DAEEF3" w:themeFill="accent5" w:themeFillTint="33"/>
          </w:tcPr>
          <w:p w:rsidR="004A6351" w:rsidRPr="00256E26" w:rsidRDefault="004A6351" w:rsidP="00CF0D48">
            <w:pPr>
              <w:pStyle w:val="ListParagraph"/>
              <w:numPr>
                <w:ilvl w:val="0"/>
                <w:numId w:val="68"/>
              </w:numPr>
              <w:spacing w:line="240" w:lineRule="auto"/>
              <w:ind w:left="291" w:hanging="290"/>
              <w:rPr>
                <w:rFonts w:asciiTheme="majorHAnsi" w:hAnsiTheme="majorHAnsi"/>
                <w:bCs/>
                <w:sz w:val="18"/>
                <w:szCs w:val="18"/>
              </w:rPr>
            </w:pPr>
            <w:r w:rsidRPr="00256E26">
              <w:rPr>
                <w:rFonts w:asciiTheme="majorHAnsi" w:hAnsiTheme="majorHAnsi"/>
                <w:bCs/>
                <w:sz w:val="18"/>
                <w:szCs w:val="18"/>
              </w:rPr>
              <w:t>Meningkatnya jumlah peserta pengembangan kompetensi ASN, Pimpinan Daerah dan Orientasi Anggota DPRD Kabupaten/Kota, instansi vertikal dan Provinsi lainnya</w:t>
            </w:r>
          </w:p>
        </w:tc>
        <w:tc>
          <w:tcPr>
            <w:tcW w:w="2551" w:type="dxa"/>
            <w:shd w:val="clear" w:color="auto" w:fill="DAEEF3" w:themeFill="accent5" w:themeFillTint="33"/>
          </w:tcPr>
          <w:p w:rsidR="004A6351" w:rsidRPr="00493A31" w:rsidRDefault="004A6351" w:rsidP="00F61C8F">
            <w:pPr>
              <w:pStyle w:val="ListParagraph1"/>
              <w:ind w:left="0"/>
              <w:rPr>
                <w:rFonts w:asciiTheme="majorHAnsi" w:hAnsiTheme="majorHAnsi"/>
                <w:bCs/>
                <w:sz w:val="18"/>
                <w:szCs w:val="18"/>
              </w:rPr>
            </w:pPr>
            <w:r w:rsidRPr="00493A31">
              <w:rPr>
                <w:rFonts w:asciiTheme="majorHAnsi" w:hAnsiTheme="majorHAnsi"/>
                <w:bCs/>
                <w:sz w:val="18"/>
                <w:szCs w:val="18"/>
              </w:rPr>
              <w:t>Jumlah peserta pengembangan kompetensi kontribusi ASN</w:t>
            </w:r>
            <w:r w:rsidRPr="00493A31">
              <w:rPr>
                <w:rFonts w:asciiTheme="majorHAnsi" w:hAnsiTheme="majorHAnsi"/>
                <w:bCs/>
                <w:sz w:val="18"/>
                <w:szCs w:val="18"/>
                <w:lang w:val="id-ID"/>
              </w:rPr>
              <w:t>, Pimpinan Daerah dan Anggota DPRD</w:t>
            </w:r>
            <w:r w:rsidRPr="00493A31">
              <w:rPr>
                <w:rFonts w:asciiTheme="majorHAnsi" w:hAnsiTheme="majorHAnsi"/>
                <w:bCs/>
                <w:sz w:val="18"/>
                <w:szCs w:val="18"/>
              </w:rPr>
              <w:t xml:space="preserve"> Kabupaten/ Kota</w:t>
            </w:r>
            <w:r w:rsidRPr="00493A31">
              <w:rPr>
                <w:rFonts w:asciiTheme="majorHAnsi" w:hAnsiTheme="majorHAnsi"/>
                <w:bCs/>
                <w:sz w:val="18"/>
                <w:szCs w:val="18"/>
                <w:lang w:val="id-ID"/>
              </w:rPr>
              <w:t xml:space="preserve">, </w:t>
            </w:r>
            <w:r w:rsidRPr="00493A31">
              <w:rPr>
                <w:rFonts w:asciiTheme="majorHAnsi" w:hAnsiTheme="majorHAnsi"/>
                <w:bCs/>
                <w:sz w:val="18"/>
                <w:szCs w:val="18"/>
              </w:rPr>
              <w:t xml:space="preserve">instansi vertikal </w:t>
            </w:r>
            <w:r w:rsidRPr="00493A31">
              <w:rPr>
                <w:rFonts w:asciiTheme="majorHAnsi" w:hAnsiTheme="majorHAnsi"/>
                <w:bCs/>
                <w:sz w:val="18"/>
                <w:szCs w:val="18"/>
                <w:lang w:val="id-ID"/>
              </w:rPr>
              <w:t xml:space="preserve">dan Provinsi lainnya </w:t>
            </w:r>
            <w:r w:rsidRPr="00493A31">
              <w:rPr>
                <w:rFonts w:asciiTheme="majorHAnsi" w:hAnsiTheme="majorHAnsi"/>
                <w:bCs/>
                <w:sz w:val="18"/>
                <w:szCs w:val="18"/>
              </w:rPr>
              <w:t>(orang)</w:t>
            </w:r>
          </w:p>
        </w:tc>
        <w:tc>
          <w:tcPr>
            <w:tcW w:w="918" w:type="dxa"/>
            <w:shd w:val="clear" w:color="auto" w:fill="DAEEF3" w:themeFill="accent5" w:themeFillTint="33"/>
          </w:tcPr>
          <w:p w:rsidR="004A6351" w:rsidRPr="00493A31" w:rsidRDefault="004A6351" w:rsidP="00F61C8F">
            <w:pPr>
              <w:spacing w:line="240" w:lineRule="auto"/>
              <w:jc w:val="center"/>
              <w:rPr>
                <w:rFonts w:asciiTheme="majorHAnsi" w:hAnsiTheme="majorHAnsi"/>
                <w:bCs/>
                <w:sz w:val="18"/>
                <w:szCs w:val="18"/>
              </w:rPr>
            </w:pPr>
            <w:r w:rsidRPr="00493A31">
              <w:rPr>
                <w:rFonts w:asciiTheme="majorHAnsi" w:hAnsiTheme="majorHAnsi"/>
                <w:bCs/>
                <w:sz w:val="18"/>
                <w:szCs w:val="18"/>
              </w:rPr>
              <w:t>930</w:t>
            </w:r>
          </w:p>
        </w:tc>
        <w:tc>
          <w:tcPr>
            <w:tcW w:w="918" w:type="dxa"/>
            <w:shd w:val="clear" w:color="auto" w:fill="DAEEF3" w:themeFill="accent5" w:themeFillTint="33"/>
          </w:tcPr>
          <w:p w:rsidR="004A6351" w:rsidRPr="0013481B" w:rsidRDefault="0084391F" w:rsidP="00F61C8F">
            <w:pPr>
              <w:spacing w:line="240" w:lineRule="auto"/>
              <w:jc w:val="center"/>
              <w:rPr>
                <w:rFonts w:asciiTheme="majorHAnsi" w:hAnsiTheme="majorHAnsi"/>
                <w:bCs/>
                <w:sz w:val="18"/>
                <w:szCs w:val="18"/>
                <w:lang w:val="en-US"/>
              </w:rPr>
            </w:pPr>
            <w:r>
              <w:rPr>
                <w:rFonts w:asciiTheme="majorHAnsi" w:hAnsiTheme="majorHAnsi"/>
                <w:bCs/>
                <w:sz w:val="18"/>
                <w:szCs w:val="18"/>
                <w:lang w:val="en-US"/>
              </w:rPr>
              <w:t>646</w:t>
            </w:r>
          </w:p>
        </w:tc>
        <w:tc>
          <w:tcPr>
            <w:tcW w:w="918" w:type="dxa"/>
            <w:shd w:val="clear" w:color="auto" w:fill="DAEEF3" w:themeFill="accent5" w:themeFillTint="33"/>
          </w:tcPr>
          <w:p w:rsidR="004A6351" w:rsidRPr="007C7082" w:rsidRDefault="0084391F" w:rsidP="0084391F">
            <w:pPr>
              <w:spacing w:line="240" w:lineRule="auto"/>
              <w:jc w:val="center"/>
              <w:rPr>
                <w:rFonts w:asciiTheme="majorHAnsi" w:hAnsiTheme="majorHAnsi"/>
                <w:bCs/>
                <w:sz w:val="18"/>
                <w:szCs w:val="18"/>
                <w:lang w:val="en-US"/>
              </w:rPr>
            </w:pPr>
            <w:r>
              <w:rPr>
                <w:rFonts w:asciiTheme="majorHAnsi" w:hAnsiTheme="majorHAnsi"/>
                <w:bCs/>
                <w:sz w:val="18"/>
                <w:szCs w:val="18"/>
                <w:lang w:val="en-US"/>
              </w:rPr>
              <w:t>69,46</w:t>
            </w:r>
          </w:p>
        </w:tc>
      </w:tr>
      <w:tr w:rsidR="007C7082" w:rsidRPr="00493A31" w:rsidTr="002F530F">
        <w:trPr>
          <w:trHeight w:val="501"/>
        </w:trPr>
        <w:tc>
          <w:tcPr>
            <w:tcW w:w="6939" w:type="dxa"/>
            <w:gridSpan w:val="4"/>
            <w:shd w:val="clear" w:color="auto" w:fill="DAEEF3" w:themeFill="accent5" w:themeFillTint="33"/>
            <w:vAlign w:val="center"/>
          </w:tcPr>
          <w:p w:rsidR="007C7082" w:rsidRPr="007C7082" w:rsidRDefault="007C7082" w:rsidP="007C7082">
            <w:pPr>
              <w:pStyle w:val="NoSpacing"/>
              <w:jc w:val="center"/>
              <w:rPr>
                <w:rFonts w:asciiTheme="majorHAnsi" w:hAnsiTheme="majorHAnsi"/>
                <w:b/>
                <w:bCs/>
                <w:sz w:val="18"/>
                <w:szCs w:val="18"/>
              </w:rPr>
            </w:pPr>
            <w:r w:rsidRPr="007C7082">
              <w:rPr>
                <w:rFonts w:asciiTheme="majorHAnsi" w:hAnsiTheme="majorHAnsi"/>
                <w:b/>
                <w:sz w:val="18"/>
                <w:szCs w:val="18"/>
              </w:rPr>
              <w:t>Rata-rata Kinerja</w:t>
            </w:r>
          </w:p>
        </w:tc>
        <w:tc>
          <w:tcPr>
            <w:tcW w:w="918" w:type="dxa"/>
            <w:shd w:val="clear" w:color="auto" w:fill="DAEEF3" w:themeFill="accent5" w:themeFillTint="33"/>
            <w:vAlign w:val="center"/>
          </w:tcPr>
          <w:p w:rsidR="007C7082" w:rsidRPr="002F530F" w:rsidRDefault="002F530F" w:rsidP="002F530F">
            <w:pPr>
              <w:pStyle w:val="NoSpacing"/>
              <w:jc w:val="center"/>
              <w:rPr>
                <w:b/>
                <w:sz w:val="18"/>
                <w:szCs w:val="18"/>
              </w:rPr>
            </w:pPr>
            <w:r w:rsidRPr="002F530F">
              <w:rPr>
                <w:b/>
                <w:sz w:val="18"/>
                <w:szCs w:val="18"/>
              </w:rPr>
              <w:t>91,86</w:t>
            </w:r>
          </w:p>
        </w:tc>
      </w:tr>
    </w:tbl>
    <w:p w:rsidR="00026948" w:rsidRPr="00026948" w:rsidRDefault="00026948" w:rsidP="0013481B">
      <w:pPr>
        <w:spacing w:after="0" w:line="240" w:lineRule="auto"/>
        <w:rPr>
          <w:rFonts w:ascii="Cambria" w:eastAsia="SimSun" w:hAnsi="Cambria" w:cs="Book Antiqua"/>
          <w:szCs w:val="24"/>
          <w:lang w:val="en-US" w:eastAsia="zh-CN"/>
        </w:rPr>
      </w:pPr>
    </w:p>
    <w:p w:rsidR="00026948" w:rsidRPr="00026948" w:rsidRDefault="00026948" w:rsidP="0013481B">
      <w:pPr>
        <w:spacing w:after="120" w:line="360" w:lineRule="auto"/>
        <w:ind w:firstLine="660"/>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Berdasarkan hasil perbandingan antara target dengan realisasi sebagaimana tercantum pada tabel 3.1 diatas, terlihat bahwa </w:t>
      </w:r>
      <w:r w:rsidR="007C7082">
        <w:rPr>
          <w:rFonts w:ascii="Cambria" w:eastAsia="SimSun" w:hAnsi="Cambria" w:cs="Book Antiqua"/>
          <w:sz w:val="24"/>
          <w:szCs w:val="24"/>
          <w:lang w:val="en-US" w:eastAsia="zh-CN"/>
        </w:rPr>
        <w:t xml:space="preserve">ada 2 indikator sasaran strategis yang tidak tercapai, tetapijuga </w:t>
      </w:r>
      <w:r w:rsidRPr="00026948">
        <w:rPr>
          <w:rFonts w:ascii="Cambria" w:eastAsia="SimSun" w:hAnsi="Cambria" w:cs="Book Antiqua"/>
          <w:sz w:val="24"/>
          <w:szCs w:val="24"/>
          <w:lang w:val="en-US" w:eastAsia="zh-CN"/>
        </w:rPr>
        <w:t xml:space="preserve">ada </w:t>
      </w:r>
      <w:r w:rsidR="00EB1AF7">
        <w:rPr>
          <w:rFonts w:ascii="Cambria" w:eastAsia="SimSun" w:hAnsi="Cambria" w:cs="Book Antiqua"/>
          <w:sz w:val="24"/>
          <w:szCs w:val="24"/>
          <w:lang w:val="en-US" w:eastAsia="zh-CN"/>
        </w:rPr>
        <w:t>3</w:t>
      </w:r>
      <w:r w:rsidRPr="00026948">
        <w:rPr>
          <w:rFonts w:ascii="Cambria" w:eastAsia="SimSun" w:hAnsi="Cambria" w:cs="Book Antiqua"/>
          <w:sz w:val="24"/>
          <w:szCs w:val="24"/>
          <w:lang w:val="en-US" w:eastAsia="zh-CN"/>
        </w:rPr>
        <w:t xml:space="preserve"> indikator yang menghasilkan capaian kinerja melebihi target kinerja. Sehingga secara keseluruhan didapat kinerja </w:t>
      </w:r>
      <w:r w:rsidR="002C7510">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Provinsi Su</w:t>
      </w:r>
      <w:r w:rsidR="007C7082">
        <w:rPr>
          <w:rFonts w:ascii="Cambria" w:eastAsia="SimSun" w:hAnsi="Cambria" w:cs="Book Antiqua"/>
          <w:sz w:val="24"/>
          <w:szCs w:val="24"/>
          <w:lang w:val="en-US" w:eastAsia="zh-CN"/>
        </w:rPr>
        <w:t>m</w:t>
      </w:r>
      <w:r w:rsidRPr="00026948">
        <w:rPr>
          <w:rFonts w:ascii="Cambria" w:eastAsia="SimSun" w:hAnsi="Cambria" w:cs="Book Antiqua"/>
          <w:sz w:val="24"/>
          <w:szCs w:val="24"/>
          <w:lang w:val="en-US" w:eastAsia="zh-CN"/>
        </w:rPr>
        <w:t xml:space="preserve">atera Barat telah mencapai </w:t>
      </w:r>
      <w:r w:rsidR="002F530F" w:rsidRPr="002F530F">
        <w:rPr>
          <w:rFonts w:ascii="Cambria" w:eastAsia="SimSun" w:hAnsi="Cambria" w:cs="Book Antiqua"/>
          <w:sz w:val="24"/>
          <w:szCs w:val="24"/>
          <w:shd w:val="clear" w:color="auto" w:fill="FFFFFF" w:themeFill="background1"/>
          <w:lang w:val="en-US" w:eastAsia="zh-CN"/>
        </w:rPr>
        <w:t>91,86 %</w:t>
      </w:r>
      <w:r w:rsidR="007C7082" w:rsidRPr="007C7082">
        <w:rPr>
          <w:rFonts w:ascii="Cambria" w:eastAsia="SimSun" w:hAnsi="Cambria" w:cs="Book Antiqua"/>
          <w:sz w:val="24"/>
          <w:szCs w:val="24"/>
          <w:shd w:val="clear" w:color="auto" w:fill="FFFFFF" w:themeFill="background1"/>
          <w:lang w:val="en-US" w:eastAsia="zh-CN"/>
        </w:rPr>
        <w:t xml:space="preserve"> Untuk lebih</w:t>
      </w:r>
      <w:r w:rsidR="007C7082">
        <w:rPr>
          <w:rFonts w:ascii="Cambria" w:eastAsia="SimSun" w:hAnsi="Cambria" w:cs="Book Antiqua"/>
          <w:sz w:val="24"/>
          <w:szCs w:val="24"/>
          <w:shd w:val="clear" w:color="auto" w:fill="FFFFFF" w:themeFill="background1"/>
          <w:lang w:val="en-US" w:eastAsia="zh-CN"/>
        </w:rPr>
        <w:t xml:space="preserve"> jelasnya diuraikan sebagai berikut :</w:t>
      </w:r>
    </w:p>
    <w:p w:rsidR="00026948" w:rsidRPr="002E35E0" w:rsidRDefault="002E35E0" w:rsidP="008447BB">
      <w:pPr>
        <w:numPr>
          <w:ilvl w:val="0"/>
          <w:numId w:val="49"/>
        </w:numPr>
        <w:spacing w:after="120" w:line="360" w:lineRule="auto"/>
        <w:jc w:val="both"/>
        <w:rPr>
          <w:rFonts w:asciiTheme="majorHAnsi" w:eastAsia="SimSun" w:hAnsiTheme="majorHAnsi" w:cs="Book Antiqua"/>
          <w:b/>
          <w:sz w:val="24"/>
          <w:szCs w:val="24"/>
          <w:lang w:val="en-US" w:eastAsia="zh-CN"/>
        </w:rPr>
      </w:pPr>
      <w:r w:rsidRPr="002E35E0">
        <w:rPr>
          <w:rFonts w:asciiTheme="majorHAnsi" w:hAnsiTheme="majorHAnsi"/>
          <w:b/>
          <w:bCs/>
          <w:sz w:val="24"/>
          <w:szCs w:val="24"/>
        </w:rPr>
        <w:t>Persentase jumlah ASN Provinsi Sumatera Barat yang telah mengikuti pelatihan paling sedikit 20 jam pelajaran dalam setahun</w:t>
      </w:r>
    </w:p>
    <w:p w:rsidR="00494D24"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Untuk mencapai kinerja pada indikator </w:t>
      </w:r>
      <w:r w:rsidR="002E35E0" w:rsidRPr="002E35E0">
        <w:rPr>
          <w:rFonts w:asciiTheme="majorHAnsi" w:hAnsiTheme="majorHAnsi"/>
          <w:bCs/>
          <w:sz w:val="24"/>
          <w:szCs w:val="24"/>
        </w:rPr>
        <w:t>Persentase jumlah ASN Provinsi Sumatera Barat yang telah mengikuti pelatihan paling sedikit 20 jam pelajaran dalam setahun</w:t>
      </w:r>
      <w:r w:rsidRPr="00026948">
        <w:rPr>
          <w:rFonts w:ascii="Cambria" w:eastAsia="SimSun" w:hAnsi="Cambria" w:cs="Book Antiqua"/>
          <w:sz w:val="24"/>
          <w:szCs w:val="24"/>
          <w:lang w:val="en-US" w:eastAsia="zh-CN"/>
        </w:rPr>
        <w:t xml:space="preserve">, telah dilakukan </w:t>
      </w:r>
      <w:r w:rsidR="002E35E0">
        <w:rPr>
          <w:rFonts w:ascii="Cambria" w:eastAsia="SimSun" w:hAnsi="Cambria" w:cs="Book Antiqua"/>
          <w:sz w:val="24"/>
          <w:szCs w:val="24"/>
          <w:lang w:val="en-US" w:eastAsia="zh-CN"/>
        </w:rPr>
        <w:t xml:space="preserve">beberapa kegiatan </w:t>
      </w:r>
      <w:r w:rsidRPr="00026948">
        <w:rPr>
          <w:rFonts w:ascii="Cambria" w:eastAsia="SimSun" w:hAnsi="Cambria" w:cs="Book Antiqua"/>
          <w:sz w:val="24"/>
          <w:szCs w:val="24"/>
          <w:lang w:val="en-US" w:eastAsia="zh-CN"/>
        </w:rPr>
        <w:t xml:space="preserve">pendidikan dan pelatihan </w:t>
      </w:r>
      <w:r w:rsidR="002E35E0">
        <w:rPr>
          <w:rFonts w:ascii="Cambria" w:eastAsia="SimSun" w:hAnsi="Cambria" w:cs="Book Antiqua"/>
          <w:sz w:val="24"/>
          <w:szCs w:val="24"/>
          <w:lang w:val="en-US" w:eastAsia="zh-CN"/>
        </w:rPr>
        <w:t>untuk ASN</w:t>
      </w:r>
      <w:r w:rsidRPr="00026948">
        <w:rPr>
          <w:rFonts w:ascii="Cambria" w:eastAsia="SimSun" w:hAnsi="Cambria" w:cs="Book Antiqua"/>
          <w:sz w:val="24"/>
          <w:szCs w:val="24"/>
          <w:lang w:val="en-US" w:eastAsia="zh-CN"/>
        </w:rPr>
        <w:t xml:space="preserve"> di lingkungan pemerintah Provinsi Sumatera Barat dengan sumber dana APBD. </w:t>
      </w:r>
      <w:r w:rsidR="00494D24">
        <w:rPr>
          <w:rFonts w:ascii="Cambria" w:eastAsia="SimSun" w:hAnsi="Cambria" w:cs="Book Antiqua"/>
          <w:sz w:val="24"/>
          <w:szCs w:val="24"/>
          <w:lang w:val="en-US" w:eastAsia="zh-CN"/>
        </w:rPr>
        <w:t xml:space="preserve">Kinerja diukur dengan </w:t>
      </w:r>
      <w:r w:rsidR="00BA0869">
        <w:rPr>
          <w:rFonts w:ascii="Cambria" w:eastAsia="SimSun" w:hAnsi="Cambria" w:cs="Book Antiqua"/>
          <w:sz w:val="24"/>
          <w:szCs w:val="24"/>
          <w:lang w:val="en-US" w:eastAsia="zh-CN"/>
        </w:rPr>
        <w:t xml:space="preserve">cara </w:t>
      </w:r>
      <w:r w:rsidR="00494D24">
        <w:rPr>
          <w:rFonts w:ascii="Cambria" w:eastAsia="SimSun" w:hAnsi="Cambria" w:cs="Book Antiqua"/>
          <w:sz w:val="24"/>
          <w:szCs w:val="24"/>
          <w:lang w:val="en-US" w:eastAsia="zh-CN"/>
        </w:rPr>
        <w:t>penghitungan :</w:t>
      </w:r>
    </w:p>
    <w:p w:rsidR="00494D24" w:rsidRDefault="00494D24" w:rsidP="00BA0869">
      <w:pPr>
        <w:pStyle w:val="NoSpacing"/>
      </w:pPr>
    </w:p>
    <w:tbl>
      <w:tblPr>
        <w:tblStyle w:val="TableGrid"/>
        <w:tblW w:w="5529" w:type="dxa"/>
        <w:tblInd w:w="817" w:type="dxa"/>
        <w:tblLook w:val="04A0"/>
      </w:tblPr>
      <w:tblGrid>
        <w:gridCol w:w="4253"/>
        <w:gridCol w:w="425"/>
        <w:gridCol w:w="851"/>
      </w:tblGrid>
      <w:tr w:rsidR="00BA0869" w:rsidTr="00BA0869">
        <w:tc>
          <w:tcPr>
            <w:tcW w:w="4253" w:type="dxa"/>
            <w:tcBorders>
              <w:top w:val="nil"/>
              <w:left w:val="nil"/>
              <w:right w:val="nil"/>
            </w:tcBorders>
          </w:tcPr>
          <w:p w:rsidR="00BA0869" w:rsidRDefault="00BA0869" w:rsidP="00BA0869">
            <w:pPr>
              <w:pStyle w:val="NoSpacing"/>
            </w:pPr>
            <w:r>
              <w:lastRenderedPageBreak/>
              <w:t>Jumlah ASN yang mengikuti pelatihan paling sedikit 20 JPL/tahun</w:t>
            </w:r>
          </w:p>
        </w:tc>
        <w:tc>
          <w:tcPr>
            <w:tcW w:w="425" w:type="dxa"/>
            <w:vMerge w:val="restart"/>
            <w:tcBorders>
              <w:top w:val="nil"/>
              <w:left w:val="nil"/>
              <w:bottom w:val="nil"/>
              <w:right w:val="nil"/>
            </w:tcBorders>
          </w:tcPr>
          <w:p w:rsidR="00BA0869" w:rsidRDefault="00BA0869" w:rsidP="00BA0869">
            <w:pPr>
              <w:pStyle w:val="NoSpacing"/>
              <w:spacing w:line="360" w:lineRule="auto"/>
            </w:pPr>
          </w:p>
          <w:p w:rsidR="00BA0869" w:rsidRDefault="00BA0869" w:rsidP="00BA0869">
            <w:pPr>
              <w:pStyle w:val="NoSpacing"/>
              <w:spacing w:line="360" w:lineRule="auto"/>
            </w:pPr>
            <w:r>
              <w:t>X</w:t>
            </w:r>
          </w:p>
          <w:p w:rsidR="00BA0869" w:rsidRDefault="00BA0869" w:rsidP="00BA0869">
            <w:pPr>
              <w:pStyle w:val="NoSpacing"/>
              <w:spacing w:line="360" w:lineRule="auto"/>
            </w:pPr>
          </w:p>
        </w:tc>
        <w:tc>
          <w:tcPr>
            <w:tcW w:w="851" w:type="dxa"/>
            <w:vMerge w:val="restart"/>
            <w:tcBorders>
              <w:top w:val="nil"/>
              <w:left w:val="nil"/>
              <w:bottom w:val="nil"/>
              <w:right w:val="nil"/>
            </w:tcBorders>
          </w:tcPr>
          <w:p w:rsidR="00BA0869" w:rsidRDefault="00BA0869" w:rsidP="00BA0869">
            <w:pPr>
              <w:pStyle w:val="NoSpacing"/>
              <w:spacing w:line="360" w:lineRule="auto"/>
            </w:pPr>
          </w:p>
          <w:p w:rsidR="00BA0869" w:rsidRDefault="00BA0869" w:rsidP="00BA0869">
            <w:pPr>
              <w:pStyle w:val="NoSpacing"/>
              <w:spacing w:line="360" w:lineRule="auto"/>
            </w:pPr>
            <w:r>
              <w:t>100 %</w:t>
            </w:r>
          </w:p>
        </w:tc>
      </w:tr>
      <w:tr w:rsidR="00BA0869" w:rsidTr="00BA0869">
        <w:trPr>
          <w:trHeight w:val="438"/>
        </w:trPr>
        <w:tc>
          <w:tcPr>
            <w:tcW w:w="4253" w:type="dxa"/>
            <w:tcBorders>
              <w:left w:val="nil"/>
              <w:bottom w:val="nil"/>
              <w:right w:val="nil"/>
            </w:tcBorders>
          </w:tcPr>
          <w:p w:rsidR="00BA0869" w:rsidRDefault="00BA0869" w:rsidP="00BA0869">
            <w:pPr>
              <w:pStyle w:val="NoSpacing"/>
            </w:pPr>
            <w:r>
              <w:t>Jumlah ASN di Provinsi Sumbar</w:t>
            </w:r>
          </w:p>
        </w:tc>
        <w:tc>
          <w:tcPr>
            <w:tcW w:w="425" w:type="dxa"/>
            <w:vMerge/>
            <w:tcBorders>
              <w:left w:val="nil"/>
              <w:bottom w:val="nil"/>
              <w:right w:val="nil"/>
            </w:tcBorders>
          </w:tcPr>
          <w:p w:rsidR="00BA0869" w:rsidRDefault="00BA0869" w:rsidP="00BA0869">
            <w:pPr>
              <w:pStyle w:val="NoSpacing"/>
            </w:pPr>
          </w:p>
        </w:tc>
        <w:tc>
          <w:tcPr>
            <w:tcW w:w="851" w:type="dxa"/>
            <w:vMerge/>
            <w:tcBorders>
              <w:left w:val="nil"/>
              <w:bottom w:val="nil"/>
              <w:right w:val="nil"/>
            </w:tcBorders>
          </w:tcPr>
          <w:p w:rsidR="00BA0869" w:rsidRDefault="00BA0869" w:rsidP="00BA0869">
            <w:pPr>
              <w:pStyle w:val="NoSpacing"/>
            </w:pPr>
          </w:p>
        </w:tc>
      </w:tr>
    </w:tbl>
    <w:p w:rsidR="00494D24" w:rsidRDefault="00494D24" w:rsidP="00BA0869">
      <w:pPr>
        <w:pStyle w:val="NoSpacing"/>
      </w:pP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Adapun pelaksanaan diklat dan hasil capaiannya dapat dilihat pada tabel 3.2 berikut:</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Tabel. 3.2. </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Capaian Kinerja </w:t>
      </w:r>
      <w:r w:rsidR="002E35E0" w:rsidRPr="002E35E0">
        <w:rPr>
          <w:rFonts w:asciiTheme="majorHAnsi" w:hAnsiTheme="majorHAnsi"/>
          <w:bCs/>
          <w:sz w:val="24"/>
          <w:szCs w:val="24"/>
        </w:rPr>
        <w:t>Persentase jumlah ASN Provinsi Sumatera Barat yang telah mengikuti pelatihan paling sedikit 20 jam pelajaran dalam setahun</w:t>
      </w:r>
    </w:p>
    <w:p w:rsidR="00026948" w:rsidRPr="00026948" w:rsidRDefault="00026948" w:rsidP="00026948">
      <w:pPr>
        <w:spacing w:after="120" w:line="240" w:lineRule="auto"/>
        <w:ind w:firstLine="851"/>
        <w:jc w:val="both"/>
        <w:rPr>
          <w:rFonts w:ascii="Cambria" w:eastAsia="SimSun" w:hAnsi="Cambria" w:cs="Book Antiqua"/>
          <w:sz w:val="24"/>
          <w:szCs w:val="24"/>
          <w:lang w:val="en-US" w:eastAsia="zh-CN"/>
        </w:rPr>
      </w:pPr>
    </w:p>
    <w:tbl>
      <w:tblPr>
        <w:tblW w:w="7353"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4471"/>
        <w:gridCol w:w="1144"/>
        <w:gridCol w:w="1192"/>
      </w:tblGrid>
      <w:tr w:rsidR="00211299" w:rsidRPr="00026948" w:rsidTr="00211299">
        <w:trPr>
          <w:cantSplit/>
          <w:jc w:val="center"/>
        </w:trPr>
        <w:tc>
          <w:tcPr>
            <w:tcW w:w="546" w:type="dxa"/>
            <w:shd w:val="clear" w:color="auto" w:fill="C4BC96"/>
            <w:noWrap/>
            <w:vAlign w:val="center"/>
          </w:tcPr>
          <w:p w:rsidR="00211299" w:rsidRPr="005D3F37" w:rsidRDefault="00211299" w:rsidP="00026948">
            <w:pPr>
              <w:spacing w:after="0" w:line="240" w:lineRule="auto"/>
              <w:jc w:val="center"/>
              <w:rPr>
                <w:rFonts w:asciiTheme="majorHAnsi" w:eastAsia="SimSun" w:hAnsiTheme="majorHAnsi" w:cs="Times New Roman"/>
                <w:sz w:val="20"/>
                <w:szCs w:val="20"/>
                <w:lang w:val="en-US" w:eastAsia="zh-CN"/>
              </w:rPr>
            </w:pPr>
            <w:r w:rsidRPr="005D3F37">
              <w:rPr>
                <w:rFonts w:asciiTheme="majorHAnsi" w:eastAsia="SimSun" w:hAnsiTheme="majorHAnsi" w:cs="Times New Roman"/>
                <w:sz w:val="20"/>
                <w:szCs w:val="20"/>
                <w:lang w:val="en-US" w:eastAsia="zh-CN"/>
              </w:rPr>
              <w:t>NO</w:t>
            </w:r>
          </w:p>
        </w:tc>
        <w:tc>
          <w:tcPr>
            <w:tcW w:w="4471" w:type="dxa"/>
            <w:shd w:val="clear" w:color="auto" w:fill="C4BC96"/>
            <w:vAlign w:val="center"/>
          </w:tcPr>
          <w:p w:rsidR="00211299" w:rsidRPr="005D3F37" w:rsidRDefault="00211299" w:rsidP="00026948">
            <w:pPr>
              <w:spacing w:after="0" w:line="240" w:lineRule="auto"/>
              <w:jc w:val="center"/>
              <w:rPr>
                <w:rFonts w:asciiTheme="majorHAnsi" w:eastAsia="SimSun" w:hAnsiTheme="majorHAnsi" w:cs="Times New Roman"/>
                <w:sz w:val="20"/>
                <w:szCs w:val="20"/>
                <w:lang w:val="en-US" w:eastAsia="zh-CN"/>
              </w:rPr>
            </w:pPr>
            <w:r w:rsidRPr="005D3F37">
              <w:rPr>
                <w:rFonts w:asciiTheme="majorHAnsi" w:eastAsia="SimSun" w:hAnsiTheme="majorHAnsi" w:cs="Times New Roman"/>
                <w:sz w:val="20"/>
                <w:szCs w:val="20"/>
                <w:lang w:val="en-US" w:eastAsia="zh-CN"/>
              </w:rPr>
              <w:t>JENIS DIKLAT</w:t>
            </w:r>
          </w:p>
        </w:tc>
        <w:tc>
          <w:tcPr>
            <w:tcW w:w="1144" w:type="dxa"/>
            <w:shd w:val="clear" w:color="auto" w:fill="C4BC96"/>
          </w:tcPr>
          <w:p w:rsidR="00211299" w:rsidRPr="005D3F37" w:rsidRDefault="00494D24" w:rsidP="00494D24">
            <w:pPr>
              <w:spacing w:after="0" w:line="240" w:lineRule="auto"/>
              <w:jc w:val="center"/>
              <w:rPr>
                <w:rFonts w:asciiTheme="majorHAnsi" w:eastAsia="SimSun" w:hAnsiTheme="majorHAnsi" w:cs="Times New Roman"/>
                <w:sz w:val="20"/>
                <w:szCs w:val="20"/>
                <w:lang w:val="en-US" w:eastAsia="zh-CN"/>
              </w:rPr>
            </w:pPr>
            <w:r>
              <w:rPr>
                <w:rFonts w:asciiTheme="majorHAnsi" w:eastAsia="SimSun" w:hAnsiTheme="majorHAnsi" w:cs="Times New Roman"/>
                <w:sz w:val="20"/>
                <w:szCs w:val="20"/>
                <w:lang w:val="en-US" w:eastAsia="zh-CN"/>
              </w:rPr>
              <w:t xml:space="preserve">JUMLAH </w:t>
            </w:r>
            <w:r w:rsidR="00211299" w:rsidRPr="005D3F37">
              <w:rPr>
                <w:rFonts w:asciiTheme="majorHAnsi" w:eastAsia="SimSun" w:hAnsiTheme="majorHAnsi" w:cs="Times New Roman"/>
                <w:sz w:val="20"/>
                <w:szCs w:val="20"/>
                <w:lang w:val="en-US" w:eastAsia="zh-CN"/>
              </w:rPr>
              <w:t xml:space="preserve">PESERTA </w:t>
            </w:r>
          </w:p>
        </w:tc>
        <w:tc>
          <w:tcPr>
            <w:tcW w:w="1192" w:type="dxa"/>
            <w:shd w:val="clear" w:color="auto" w:fill="C4BC96"/>
            <w:vAlign w:val="center"/>
          </w:tcPr>
          <w:p w:rsidR="00211299" w:rsidRPr="005D3F37" w:rsidRDefault="00211299" w:rsidP="00026948">
            <w:pPr>
              <w:spacing w:after="0" w:line="240" w:lineRule="auto"/>
              <w:jc w:val="center"/>
              <w:rPr>
                <w:rFonts w:asciiTheme="majorHAnsi" w:eastAsia="SimSun" w:hAnsiTheme="majorHAnsi" w:cs="Times New Roman"/>
                <w:sz w:val="20"/>
                <w:szCs w:val="20"/>
                <w:lang w:val="en-US" w:eastAsia="zh-CN"/>
              </w:rPr>
            </w:pPr>
            <w:r w:rsidRPr="005D3F37">
              <w:rPr>
                <w:rFonts w:asciiTheme="majorHAnsi" w:eastAsia="SimSun" w:hAnsiTheme="majorHAnsi" w:cs="Times New Roman"/>
                <w:sz w:val="20"/>
                <w:szCs w:val="20"/>
                <w:lang w:val="en-US" w:eastAsia="zh-CN"/>
              </w:rPr>
              <w:t>CAPAIAN</w:t>
            </w:r>
          </w:p>
          <w:p w:rsidR="00211299" w:rsidRPr="005D3F37" w:rsidRDefault="00211299" w:rsidP="00026948">
            <w:pPr>
              <w:spacing w:after="0" w:line="240" w:lineRule="auto"/>
              <w:jc w:val="center"/>
              <w:rPr>
                <w:rFonts w:asciiTheme="majorHAnsi" w:eastAsia="SimSun" w:hAnsiTheme="majorHAnsi" w:cs="Times New Roman"/>
                <w:sz w:val="20"/>
                <w:szCs w:val="20"/>
                <w:lang w:val="en-US" w:eastAsia="zh-CN"/>
              </w:rPr>
            </w:pPr>
            <w:r>
              <w:rPr>
                <w:rFonts w:asciiTheme="majorHAnsi" w:eastAsia="SimSun" w:hAnsiTheme="majorHAnsi" w:cs="Times New Roman"/>
                <w:sz w:val="20"/>
                <w:szCs w:val="20"/>
                <w:lang w:val="en-US" w:eastAsia="zh-CN"/>
              </w:rPr>
              <w:t>KINERJA</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1</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Kepemimpinan tingkat III</w:t>
            </w:r>
          </w:p>
        </w:tc>
        <w:tc>
          <w:tcPr>
            <w:tcW w:w="1144" w:type="dxa"/>
            <w:shd w:val="clear" w:color="auto" w:fill="DDD9C3"/>
          </w:tcPr>
          <w:p w:rsidR="00211299" w:rsidRPr="005D3F37" w:rsidRDefault="00211299" w:rsidP="00F61C8F">
            <w:pPr>
              <w:pStyle w:val="NoSpacing"/>
              <w:jc w:val="center"/>
              <w:rPr>
                <w:rFonts w:asciiTheme="majorHAnsi" w:hAnsiTheme="majorHAnsi"/>
                <w:sz w:val="20"/>
                <w:szCs w:val="20"/>
              </w:rPr>
            </w:pPr>
            <w:r>
              <w:rPr>
                <w:rFonts w:asciiTheme="majorHAnsi" w:hAnsiTheme="majorHAnsi"/>
                <w:sz w:val="20"/>
                <w:szCs w:val="20"/>
              </w:rPr>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Pr>
                <w:rFonts w:asciiTheme="majorHAnsi" w:hAnsiTheme="majorHAnsi"/>
                <w:sz w:val="20"/>
                <w:szCs w:val="20"/>
              </w:rPr>
              <w:t>100 %</w:t>
            </w:r>
          </w:p>
        </w:tc>
      </w:tr>
      <w:tr w:rsidR="00211299" w:rsidRPr="00026948" w:rsidTr="00211299">
        <w:trPr>
          <w:cantSplit/>
          <w:trHeight w:val="286"/>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2</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Kepemimpinan tingkat IV</w:t>
            </w:r>
          </w:p>
        </w:tc>
        <w:tc>
          <w:tcPr>
            <w:tcW w:w="1144" w:type="dxa"/>
            <w:shd w:val="clear" w:color="auto" w:fill="DDD9C3"/>
          </w:tcPr>
          <w:p w:rsidR="00211299" w:rsidRPr="005D3F37" w:rsidRDefault="00211299" w:rsidP="00F61C8F">
            <w:pPr>
              <w:pStyle w:val="NoSpacing"/>
              <w:jc w:val="center"/>
              <w:rPr>
                <w:rFonts w:asciiTheme="majorHAnsi" w:hAnsiTheme="majorHAnsi"/>
                <w:sz w:val="20"/>
                <w:szCs w:val="20"/>
              </w:rPr>
            </w:pPr>
            <w:r w:rsidRPr="005D3F37">
              <w:rPr>
                <w:rFonts w:asciiTheme="majorHAnsi" w:hAnsiTheme="majorHAnsi"/>
                <w:sz w:val="20"/>
                <w:szCs w:val="20"/>
              </w:rPr>
              <w:t>60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3</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Teknis penatausahaan keuangan berbasis akrual</w:t>
            </w:r>
          </w:p>
        </w:tc>
        <w:tc>
          <w:tcPr>
            <w:tcW w:w="1144" w:type="dxa"/>
            <w:shd w:val="clear" w:color="auto" w:fill="DDD9C3"/>
          </w:tcPr>
          <w:p w:rsidR="00211299" w:rsidRPr="005D3F37" w:rsidRDefault="00211299" w:rsidP="00F61C8F">
            <w:pPr>
              <w:pStyle w:val="NoSpacing"/>
              <w:jc w:val="center"/>
              <w:rPr>
                <w:rFonts w:asciiTheme="majorHAnsi" w:hAnsiTheme="majorHAnsi"/>
                <w:sz w:val="20"/>
                <w:szCs w:val="20"/>
              </w:rPr>
            </w:pPr>
            <w:r w:rsidRPr="005D3F37">
              <w:rPr>
                <w:rFonts w:asciiTheme="majorHAnsi" w:hAnsiTheme="majorHAnsi"/>
                <w:sz w:val="20"/>
                <w:szCs w:val="20"/>
              </w:rPr>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4</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Teknis TIK Lanjutan</w:t>
            </w:r>
          </w:p>
        </w:tc>
        <w:tc>
          <w:tcPr>
            <w:tcW w:w="1144" w:type="dxa"/>
            <w:shd w:val="clear" w:color="auto" w:fill="DDD9C3"/>
          </w:tcPr>
          <w:p w:rsidR="00211299" w:rsidRPr="005D3F37" w:rsidRDefault="00211299" w:rsidP="00F61C8F">
            <w:pPr>
              <w:pStyle w:val="NoSpacing"/>
              <w:jc w:val="center"/>
              <w:rPr>
                <w:rFonts w:asciiTheme="majorHAnsi" w:hAnsiTheme="majorHAnsi"/>
                <w:sz w:val="20"/>
                <w:szCs w:val="20"/>
              </w:rPr>
            </w:pPr>
            <w:r w:rsidRPr="005D3F37">
              <w:rPr>
                <w:rFonts w:asciiTheme="majorHAnsi" w:hAnsiTheme="majorHAnsi"/>
                <w:sz w:val="20"/>
                <w:szCs w:val="20"/>
              </w:rPr>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5</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 xml:space="preserve">Diklat Teknis pengelolaan BMD </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6</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Teknis Pengarusutamaan Gender</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7</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TOT revolusi mental dalam pelayanan public</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8</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Fungsional analisis jabatan dan beban kerja</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9</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 xml:space="preserve">Diklat TOF terintegrasi untuk Prajabatan CASN </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46" w:type="dxa"/>
            <w:shd w:val="clear" w:color="auto" w:fill="DDD9C3"/>
            <w:noWrap/>
            <w:hideMark/>
          </w:tcPr>
          <w:p w:rsidR="00211299" w:rsidRPr="005D3F37" w:rsidRDefault="00211299" w:rsidP="005D3F37">
            <w:pPr>
              <w:pStyle w:val="NoSpacing"/>
              <w:rPr>
                <w:rFonts w:asciiTheme="majorHAnsi" w:hAnsiTheme="majorHAnsi"/>
                <w:sz w:val="20"/>
                <w:szCs w:val="20"/>
              </w:rPr>
            </w:pPr>
            <w:r>
              <w:rPr>
                <w:rFonts w:asciiTheme="majorHAnsi" w:hAnsiTheme="majorHAnsi"/>
                <w:sz w:val="20"/>
                <w:szCs w:val="20"/>
              </w:rPr>
              <w:t>10</w:t>
            </w:r>
          </w:p>
        </w:tc>
        <w:tc>
          <w:tcPr>
            <w:tcW w:w="4471" w:type="dxa"/>
            <w:shd w:val="clear" w:color="auto" w:fill="DDD9C3"/>
            <w:hideMark/>
          </w:tcPr>
          <w:p w:rsidR="00211299" w:rsidRPr="005D3F37" w:rsidRDefault="00211299" w:rsidP="005D3F37">
            <w:pPr>
              <w:pStyle w:val="NoSpacing"/>
              <w:rPr>
                <w:rFonts w:asciiTheme="majorHAnsi" w:hAnsiTheme="majorHAnsi"/>
                <w:sz w:val="20"/>
                <w:szCs w:val="20"/>
              </w:rPr>
            </w:pPr>
            <w:r w:rsidRPr="005D3F37">
              <w:rPr>
                <w:rFonts w:asciiTheme="majorHAnsi" w:hAnsiTheme="majorHAnsi"/>
                <w:sz w:val="20"/>
                <w:szCs w:val="20"/>
              </w:rPr>
              <w:t>Diklat Teknis revolusi mental untuk pelayanan public bagi pejabat pengawas</w:t>
            </w:r>
          </w:p>
        </w:tc>
        <w:tc>
          <w:tcPr>
            <w:tcW w:w="1144" w:type="dxa"/>
            <w:shd w:val="clear" w:color="auto" w:fill="DDD9C3"/>
          </w:tcPr>
          <w:p w:rsidR="00211299" w:rsidRDefault="00211299" w:rsidP="00F61C8F">
            <w:pPr>
              <w:pStyle w:val="NoSpacing"/>
              <w:jc w:val="center"/>
            </w:pPr>
            <w:r w:rsidRPr="00465127">
              <w:t>30</w:t>
            </w:r>
          </w:p>
        </w:tc>
        <w:tc>
          <w:tcPr>
            <w:tcW w:w="1192" w:type="dxa"/>
            <w:shd w:val="clear" w:color="auto" w:fill="DDD9C3"/>
          </w:tcPr>
          <w:p w:rsidR="00211299" w:rsidRPr="005D3F37" w:rsidRDefault="00211299" w:rsidP="00211299">
            <w:pPr>
              <w:pStyle w:val="NoSpacing"/>
              <w:jc w:val="center"/>
              <w:rPr>
                <w:rFonts w:asciiTheme="majorHAnsi" w:hAnsiTheme="majorHAnsi"/>
                <w:sz w:val="20"/>
                <w:szCs w:val="20"/>
              </w:rPr>
            </w:pPr>
            <w:r w:rsidRPr="005D3F37">
              <w:rPr>
                <w:rFonts w:asciiTheme="majorHAnsi" w:hAnsiTheme="majorHAnsi"/>
                <w:sz w:val="20"/>
                <w:szCs w:val="20"/>
              </w:rPr>
              <w:t>100%</w:t>
            </w:r>
          </w:p>
        </w:tc>
      </w:tr>
      <w:tr w:rsidR="007F43B4" w:rsidRPr="00026948" w:rsidTr="00211299">
        <w:trPr>
          <w:cantSplit/>
          <w:jc w:val="center"/>
        </w:trPr>
        <w:tc>
          <w:tcPr>
            <w:tcW w:w="546" w:type="dxa"/>
            <w:shd w:val="clear" w:color="auto" w:fill="DDD9C3"/>
            <w:noWrap/>
            <w:hideMark/>
          </w:tcPr>
          <w:p w:rsidR="007F43B4" w:rsidRPr="005D3F37" w:rsidRDefault="007F43B4" w:rsidP="005D3F37">
            <w:pPr>
              <w:pStyle w:val="NoSpacing"/>
              <w:rPr>
                <w:rFonts w:asciiTheme="majorHAnsi" w:hAnsiTheme="majorHAnsi"/>
                <w:sz w:val="20"/>
                <w:szCs w:val="20"/>
              </w:rPr>
            </w:pPr>
            <w:r>
              <w:rPr>
                <w:rFonts w:asciiTheme="majorHAnsi" w:hAnsiTheme="majorHAnsi"/>
                <w:sz w:val="20"/>
                <w:szCs w:val="20"/>
              </w:rPr>
              <w:t>11</w:t>
            </w:r>
          </w:p>
        </w:tc>
        <w:tc>
          <w:tcPr>
            <w:tcW w:w="4471" w:type="dxa"/>
            <w:shd w:val="clear" w:color="auto" w:fill="DDD9C3"/>
            <w:hideMark/>
          </w:tcPr>
          <w:p w:rsidR="007F43B4" w:rsidRPr="005D3F37" w:rsidRDefault="007F43B4" w:rsidP="00E70614">
            <w:pPr>
              <w:pStyle w:val="NoSpacing"/>
              <w:rPr>
                <w:rFonts w:asciiTheme="majorHAnsi" w:hAnsiTheme="majorHAnsi"/>
                <w:sz w:val="20"/>
                <w:szCs w:val="20"/>
              </w:rPr>
            </w:pPr>
            <w:r w:rsidRPr="005D3F37">
              <w:rPr>
                <w:rFonts w:asciiTheme="majorHAnsi" w:hAnsiTheme="majorHAnsi"/>
                <w:sz w:val="20"/>
                <w:szCs w:val="20"/>
              </w:rPr>
              <w:t>Diklat Fungsional calon pengawas sekolah</w:t>
            </w:r>
          </w:p>
        </w:tc>
        <w:tc>
          <w:tcPr>
            <w:tcW w:w="1144" w:type="dxa"/>
            <w:shd w:val="clear" w:color="auto" w:fill="DDD9C3"/>
          </w:tcPr>
          <w:p w:rsidR="007F43B4" w:rsidRDefault="007F43B4" w:rsidP="00E70614">
            <w:pPr>
              <w:pStyle w:val="NoSpacing"/>
              <w:jc w:val="center"/>
            </w:pPr>
            <w:r w:rsidRPr="00465127">
              <w:t>30</w:t>
            </w:r>
          </w:p>
        </w:tc>
        <w:tc>
          <w:tcPr>
            <w:tcW w:w="1192" w:type="dxa"/>
            <w:shd w:val="clear" w:color="auto" w:fill="DDD9C3"/>
          </w:tcPr>
          <w:p w:rsidR="007F43B4" w:rsidRPr="005D3F37" w:rsidRDefault="007F43B4" w:rsidP="00E70614">
            <w:pPr>
              <w:pStyle w:val="NoSpacing"/>
              <w:jc w:val="center"/>
              <w:rPr>
                <w:rFonts w:asciiTheme="majorHAnsi" w:hAnsiTheme="majorHAnsi"/>
                <w:sz w:val="20"/>
                <w:szCs w:val="20"/>
              </w:rPr>
            </w:pPr>
            <w:r w:rsidRPr="005D3F37">
              <w:rPr>
                <w:rFonts w:asciiTheme="majorHAnsi" w:hAnsiTheme="majorHAnsi"/>
                <w:sz w:val="20"/>
                <w:szCs w:val="20"/>
              </w:rPr>
              <w:t>100%</w:t>
            </w:r>
          </w:p>
        </w:tc>
      </w:tr>
      <w:tr w:rsidR="007F43B4" w:rsidRPr="00026948" w:rsidTr="00211299">
        <w:trPr>
          <w:cantSplit/>
          <w:jc w:val="center"/>
        </w:trPr>
        <w:tc>
          <w:tcPr>
            <w:tcW w:w="546" w:type="dxa"/>
            <w:shd w:val="clear" w:color="auto" w:fill="DDD9C3"/>
            <w:noWrap/>
            <w:hideMark/>
          </w:tcPr>
          <w:p w:rsidR="007F43B4" w:rsidRPr="005D3F37" w:rsidRDefault="007F43B4" w:rsidP="005D3F37">
            <w:pPr>
              <w:pStyle w:val="NoSpacing"/>
              <w:rPr>
                <w:rFonts w:asciiTheme="majorHAnsi" w:hAnsiTheme="majorHAnsi"/>
                <w:sz w:val="20"/>
                <w:szCs w:val="20"/>
              </w:rPr>
            </w:pPr>
            <w:r>
              <w:rPr>
                <w:rFonts w:asciiTheme="majorHAnsi" w:hAnsiTheme="majorHAnsi"/>
                <w:sz w:val="20"/>
                <w:szCs w:val="20"/>
              </w:rPr>
              <w:t>12</w:t>
            </w:r>
          </w:p>
        </w:tc>
        <w:tc>
          <w:tcPr>
            <w:tcW w:w="4471" w:type="dxa"/>
            <w:shd w:val="clear" w:color="auto" w:fill="DDD9C3"/>
            <w:hideMark/>
          </w:tcPr>
          <w:p w:rsidR="007F43B4" w:rsidRPr="005D3F37" w:rsidRDefault="007F43B4" w:rsidP="00E70614">
            <w:pPr>
              <w:pStyle w:val="NoSpacing"/>
              <w:rPr>
                <w:rFonts w:asciiTheme="majorHAnsi" w:hAnsiTheme="majorHAnsi"/>
                <w:sz w:val="20"/>
                <w:szCs w:val="20"/>
              </w:rPr>
            </w:pPr>
            <w:r w:rsidRPr="005D3F37">
              <w:rPr>
                <w:rFonts w:asciiTheme="majorHAnsi" w:hAnsiTheme="majorHAnsi"/>
                <w:sz w:val="20"/>
                <w:szCs w:val="20"/>
              </w:rPr>
              <w:t xml:space="preserve">Diklat </w:t>
            </w:r>
            <w:r>
              <w:rPr>
                <w:rFonts w:asciiTheme="majorHAnsi" w:hAnsiTheme="majorHAnsi"/>
                <w:sz w:val="20"/>
                <w:szCs w:val="20"/>
              </w:rPr>
              <w:t>Kepemimpinan T</w:t>
            </w:r>
            <w:r w:rsidRPr="005D3F37">
              <w:rPr>
                <w:rFonts w:asciiTheme="majorHAnsi" w:hAnsiTheme="majorHAnsi"/>
                <w:sz w:val="20"/>
                <w:szCs w:val="20"/>
              </w:rPr>
              <w:t>k. II RLA</w:t>
            </w:r>
          </w:p>
        </w:tc>
        <w:tc>
          <w:tcPr>
            <w:tcW w:w="1144" w:type="dxa"/>
            <w:shd w:val="clear" w:color="auto" w:fill="DDD9C3"/>
          </w:tcPr>
          <w:p w:rsidR="007F43B4" w:rsidRDefault="007F43B4" w:rsidP="00E70614">
            <w:pPr>
              <w:pStyle w:val="NoSpacing"/>
              <w:jc w:val="center"/>
            </w:pPr>
            <w:r>
              <w:t>2</w:t>
            </w:r>
          </w:p>
        </w:tc>
        <w:tc>
          <w:tcPr>
            <w:tcW w:w="1192" w:type="dxa"/>
            <w:shd w:val="clear" w:color="auto" w:fill="DDD9C3"/>
          </w:tcPr>
          <w:p w:rsidR="007F43B4" w:rsidRPr="005D3F37" w:rsidRDefault="007F43B4" w:rsidP="00E70614">
            <w:pPr>
              <w:pStyle w:val="NoSpacing"/>
              <w:jc w:val="center"/>
              <w:rPr>
                <w:rFonts w:asciiTheme="majorHAnsi" w:hAnsiTheme="majorHAnsi"/>
                <w:sz w:val="20"/>
                <w:szCs w:val="20"/>
              </w:rPr>
            </w:pPr>
            <w:r w:rsidRPr="005D3F37">
              <w:rPr>
                <w:rFonts w:asciiTheme="majorHAnsi" w:hAnsiTheme="majorHAnsi"/>
                <w:sz w:val="20"/>
                <w:szCs w:val="20"/>
              </w:rPr>
              <w:t>100%</w:t>
            </w:r>
          </w:p>
        </w:tc>
      </w:tr>
      <w:tr w:rsidR="00211299" w:rsidRPr="00026948" w:rsidTr="00211299">
        <w:trPr>
          <w:cantSplit/>
          <w:jc w:val="center"/>
        </w:trPr>
        <w:tc>
          <w:tcPr>
            <w:tcW w:w="5017" w:type="dxa"/>
            <w:gridSpan w:val="2"/>
            <w:shd w:val="clear" w:color="auto" w:fill="C4BC96"/>
            <w:noWrap/>
            <w:hideMark/>
          </w:tcPr>
          <w:p w:rsidR="00211299" w:rsidRPr="005D3F37" w:rsidRDefault="00211299" w:rsidP="005D3F37">
            <w:pPr>
              <w:spacing w:after="0" w:line="240" w:lineRule="auto"/>
              <w:jc w:val="center"/>
              <w:rPr>
                <w:rFonts w:asciiTheme="majorHAnsi" w:eastAsia="SimSun" w:hAnsiTheme="majorHAnsi" w:cs="Times New Roman"/>
                <w:sz w:val="20"/>
                <w:szCs w:val="20"/>
                <w:lang w:val="en-US" w:eastAsia="zh-CN"/>
              </w:rPr>
            </w:pPr>
            <w:r w:rsidRPr="005D3F37">
              <w:rPr>
                <w:rFonts w:asciiTheme="majorHAnsi" w:eastAsia="SimSun" w:hAnsiTheme="majorHAnsi" w:cs="Times New Roman"/>
                <w:sz w:val="20"/>
                <w:szCs w:val="20"/>
                <w:lang w:val="en-US" w:eastAsia="zh-CN"/>
              </w:rPr>
              <w:t xml:space="preserve">JUMLAH </w:t>
            </w:r>
            <w:r>
              <w:rPr>
                <w:rFonts w:asciiTheme="majorHAnsi" w:eastAsia="SimSun" w:hAnsiTheme="majorHAnsi" w:cs="Times New Roman"/>
                <w:sz w:val="20"/>
                <w:szCs w:val="20"/>
                <w:lang w:val="en-US" w:eastAsia="zh-CN"/>
              </w:rPr>
              <w:t>PESERTA</w:t>
            </w:r>
          </w:p>
        </w:tc>
        <w:tc>
          <w:tcPr>
            <w:tcW w:w="1144" w:type="dxa"/>
            <w:shd w:val="clear" w:color="auto" w:fill="C4BC96"/>
          </w:tcPr>
          <w:p w:rsidR="00211299" w:rsidRPr="005D3F37" w:rsidRDefault="007F43B4" w:rsidP="00211299">
            <w:pPr>
              <w:spacing w:after="0" w:line="240" w:lineRule="auto"/>
              <w:jc w:val="center"/>
              <w:rPr>
                <w:rFonts w:asciiTheme="majorHAnsi" w:eastAsia="SimSun" w:hAnsiTheme="majorHAnsi" w:cs="Times New Roman"/>
                <w:sz w:val="20"/>
                <w:szCs w:val="20"/>
                <w:lang w:val="en-US" w:eastAsia="zh-CN"/>
              </w:rPr>
            </w:pPr>
            <w:r>
              <w:rPr>
                <w:rFonts w:asciiTheme="majorHAnsi" w:eastAsia="SimSun" w:hAnsiTheme="majorHAnsi" w:cs="Times New Roman"/>
                <w:sz w:val="20"/>
                <w:szCs w:val="20"/>
                <w:lang w:val="en-US" w:eastAsia="zh-CN"/>
              </w:rPr>
              <w:t>36</w:t>
            </w:r>
            <w:r w:rsidR="00211299">
              <w:rPr>
                <w:rFonts w:asciiTheme="majorHAnsi" w:eastAsia="SimSun" w:hAnsiTheme="majorHAnsi" w:cs="Times New Roman"/>
                <w:sz w:val="20"/>
                <w:szCs w:val="20"/>
                <w:lang w:val="en-US" w:eastAsia="zh-CN"/>
              </w:rPr>
              <w:t>2</w:t>
            </w:r>
          </w:p>
        </w:tc>
        <w:tc>
          <w:tcPr>
            <w:tcW w:w="1192" w:type="dxa"/>
            <w:shd w:val="clear" w:color="auto" w:fill="C4BC96"/>
          </w:tcPr>
          <w:p w:rsidR="00211299" w:rsidRPr="005D3F37" w:rsidRDefault="00211299" w:rsidP="00F61C8F">
            <w:pPr>
              <w:spacing w:after="0" w:line="240" w:lineRule="auto"/>
              <w:jc w:val="center"/>
              <w:rPr>
                <w:rFonts w:asciiTheme="majorHAnsi" w:eastAsia="SimSun" w:hAnsiTheme="majorHAnsi" w:cs="Times New Roman"/>
                <w:sz w:val="20"/>
                <w:szCs w:val="20"/>
                <w:lang w:val="en-US" w:eastAsia="zh-CN"/>
              </w:rPr>
            </w:pPr>
            <w:r>
              <w:rPr>
                <w:rFonts w:asciiTheme="majorHAnsi" w:eastAsia="SimSun" w:hAnsiTheme="majorHAnsi" w:cs="Times New Roman"/>
                <w:sz w:val="20"/>
                <w:szCs w:val="20"/>
                <w:lang w:val="en-US" w:eastAsia="zh-CN"/>
              </w:rPr>
              <w:t>100</w:t>
            </w:r>
            <w:r w:rsidR="00494D24">
              <w:rPr>
                <w:rFonts w:asciiTheme="majorHAnsi" w:eastAsia="SimSun" w:hAnsiTheme="majorHAnsi" w:cs="Times New Roman"/>
                <w:sz w:val="20"/>
                <w:szCs w:val="20"/>
                <w:lang w:val="en-US" w:eastAsia="zh-CN"/>
              </w:rPr>
              <w:t xml:space="preserve"> %</w:t>
            </w:r>
          </w:p>
        </w:tc>
      </w:tr>
      <w:tr w:rsidR="00211299" w:rsidRPr="00026948" w:rsidTr="00211299">
        <w:trPr>
          <w:cantSplit/>
          <w:jc w:val="center"/>
        </w:trPr>
        <w:tc>
          <w:tcPr>
            <w:tcW w:w="5017" w:type="dxa"/>
            <w:gridSpan w:val="2"/>
            <w:shd w:val="clear" w:color="auto" w:fill="4A442A"/>
            <w:noWrap/>
          </w:tcPr>
          <w:p w:rsidR="00211299" w:rsidRPr="005D3F37" w:rsidRDefault="00211299" w:rsidP="00026948">
            <w:pPr>
              <w:spacing w:after="0" w:line="240" w:lineRule="auto"/>
              <w:jc w:val="center"/>
              <w:rPr>
                <w:rFonts w:asciiTheme="majorHAnsi" w:eastAsia="SimSun" w:hAnsiTheme="majorHAnsi" w:cs="Times New Roman"/>
                <w:color w:val="FFFFFF"/>
                <w:sz w:val="20"/>
                <w:szCs w:val="20"/>
                <w:lang w:val="en-US" w:eastAsia="zh-CN"/>
              </w:rPr>
            </w:pPr>
            <w:r w:rsidRPr="005D3F37">
              <w:rPr>
                <w:rFonts w:asciiTheme="majorHAnsi" w:eastAsia="SimSun" w:hAnsiTheme="majorHAnsi" w:cs="Times New Roman"/>
                <w:color w:val="FFFFFF"/>
                <w:sz w:val="20"/>
                <w:szCs w:val="20"/>
                <w:lang w:val="en-US" w:eastAsia="zh-CN"/>
              </w:rPr>
              <w:t xml:space="preserve">CAPAIAN KINERJA </w:t>
            </w:r>
          </w:p>
        </w:tc>
        <w:tc>
          <w:tcPr>
            <w:tcW w:w="1144" w:type="dxa"/>
            <w:shd w:val="clear" w:color="auto" w:fill="4A442A"/>
          </w:tcPr>
          <w:p w:rsidR="00211299" w:rsidRPr="005D3F37" w:rsidRDefault="00211299" w:rsidP="00026948">
            <w:pPr>
              <w:spacing w:after="0" w:line="240" w:lineRule="auto"/>
              <w:jc w:val="center"/>
              <w:rPr>
                <w:rFonts w:asciiTheme="majorHAnsi" w:eastAsia="SimSun" w:hAnsiTheme="majorHAnsi" w:cs="Times New Roman"/>
                <w:color w:val="FFFFFF"/>
                <w:sz w:val="20"/>
                <w:szCs w:val="20"/>
                <w:lang w:val="en-US" w:eastAsia="zh-CN"/>
              </w:rPr>
            </w:pPr>
          </w:p>
        </w:tc>
        <w:tc>
          <w:tcPr>
            <w:tcW w:w="1192" w:type="dxa"/>
            <w:shd w:val="clear" w:color="auto" w:fill="4A442A"/>
          </w:tcPr>
          <w:p w:rsidR="00211299" w:rsidRPr="005D3F37" w:rsidRDefault="00494D24" w:rsidP="007F43B4">
            <w:pPr>
              <w:spacing w:after="0" w:line="240" w:lineRule="auto"/>
              <w:jc w:val="center"/>
              <w:rPr>
                <w:rFonts w:asciiTheme="majorHAnsi" w:eastAsia="SimSun" w:hAnsiTheme="majorHAnsi" w:cs="Times New Roman"/>
                <w:color w:val="FFFFFF"/>
                <w:sz w:val="20"/>
                <w:szCs w:val="20"/>
                <w:lang w:val="en-US" w:eastAsia="zh-CN"/>
              </w:rPr>
            </w:pPr>
            <w:r>
              <w:rPr>
                <w:rFonts w:asciiTheme="majorHAnsi" w:eastAsia="SimSun" w:hAnsiTheme="majorHAnsi" w:cs="Times New Roman"/>
                <w:color w:val="FFFFFF"/>
                <w:sz w:val="20"/>
                <w:szCs w:val="20"/>
                <w:lang w:val="en-US" w:eastAsia="zh-CN"/>
              </w:rPr>
              <w:t>1</w:t>
            </w:r>
            <w:r w:rsidR="007F43B4">
              <w:rPr>
                <w:rFonts w:asciiTheme="majorHAnsi" w:eastAsia="SimSun" w:hAnsiTheme="majorHAnsi" w:cs="Times New Roman"/>
                <w:color w:val="FFFFFF"/>
                <w:sz w:val="20"/>
                <w:szCs w:val="20"/>
                <w:lang w:val="en-US" w:eastAsia="zh-CN"/>
              </w:rPr>
              <w:t>56</w:t>
            </w:r>
            <w:r>
              <w:rPr>
                <w:rFonts w:asciiTheme="majorHAnsi" w:eastAsia="SimSun" w:hAnsiTheme="majorHAnsi" w:cs="Times New Roman"/>
                <w:color w:val="FFFFFF"/>
                <w:sz w:val="20"/>
                <w:szCs w:val="20"/>
                <w:lang w:val="en-US" w:eastAsia="zh-CN"/>
              </w:rPr>
              <w:t>,5</w:t>
            </w:r>
            <w:r w:rsidR="007F43B4">
              <w:rPr>
                <w:rFonts w:asciiTheme="majorHAnsi" w:eastAsia="SimSun" w:hAnsiTheme="majorHAnsi" w:cs="Times New Roman"/>
                <w:color w:val="FFFFFF"/>
                <w:sz w:val="20"/>
                <w:szCs w:val="20"/>
                <w:lang w:val="en-US" w:eastAsia="zh-CN"/>
              </w:rPr>
              <w:t>2</w:t>
            </w:r>
            <w:r>
              <w:rPr>
                <w:rFonts w:asciiTheme="majorHAnsi" w:eastAsia="SimSun" w:hAnsiTheme="majorHAnsi" w:cs="Times New Roman"/>
                <w:color w:val="FFFFFF"/>
                <w:sz w:val="20"/>
                <w:szCs w:val="20"/>
                <w:lang w:val="en-US" w:eastAsia="zh-CN"/>
              </w:rPr>
              <w:t xml:space="preserve"> %</w:t>
            </w:r>
          </w:p>
        </w:tc>
      </w:tr>
    </w:tbl>
    <w:p w:rsidR="00026948" w:rsidRPr="00026948" w:rsidRDefault="00026948" w:rsidP="00026948">
      <w:pPr>
        <w:spacing w:after="120" w:line="360" w:lineRule="auto"/>
        <w:ind w:firstLine="720"/>
        <w:jc w:val="both"/>
        <w:rPr>
          <w:rFonts w:ascii="Cambria" w:eastAsia="SimSun" w:hAnsi="Cambria" w:cs="Book Antiqua"/>
          <w:i/>
          <w:sz w:val="20"/>
          <w:szCs w:val="20"/>
          <w:lang w:val="en-US" w:eastAsia="zh-CN"/>
        </w:rPr>
      </w:pPr>
      <w:r w:rsidRPr="00026948">
        <w:rPr>
          <w:rFonts w:ascii="Cambria" w:eastAsia="SimSun" w:hAnsi="Cambria" w:cs="Book Antiqua"/>
          <w:i/>
          <w:sz w:val="20"/>
          <w:szCs w:val="20"/>
          <w:lang w:val="en-US" w:eastAsia="zh-CN"/>
        </w:rPr>
        <w:t>Su</w:t>
      </w:r>
      <w:r w:rsidR="005D3F37">
        <w:rPr>
          <w:rFonts w:ascii="Cambria" w:eastAsia="SimSun" w:hAnsi="Cambria" w:cs="Book Antiqua"/>
          <w:i/>
          <w:sz w:val="20"/>
          <w:szCs w:val="20"/>
          <w:lang w:val="en-US" w:eastAsia="zh-CN"/>
        </w:rPr>
        <w:t>mber: Seluruh bidang di BPSDM</w:t>
      </w:r>
    </w:p>
    <w:p w:rsid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Berdasarkan uraian dari tabel 3.2.tersebut di atas, diketahui bahwa </w:t>
      </w:r>
      <w:r w:rsidR="00494D24">
        <w:rPr>
          <w:rFonts w:ascii="Cambria" w:eastAsia="SimSun" w:hAnsi="Cambria" w:cs="Book Antiqua"/>
          <w:sz w:val="24"/>
          <w:szCs w:val="24"/>
          <w:lang w:val="en-US" w:eastAsia="zh-CN"/>
        </w:rPr>
        <w:t xml:space="preserve">jumlah peserta dari 13 kegiatan diklat </w:t>
      </w:r>
      <w:r w:rsidR="00C704A5">
        <w:rPr>
          <w:rFonts w:ascii="Cambria" w:eastAsia="SimSun" w:hAnsi="Cambria" w:cs="Book Antiqua"/>
          <w:sz w:val="24"/>
          <w:szCs w:val="24"/>
          <w:lang w:val="en-US" w:eastAsia="zh-CN"/>
        </w:rPr>
        <w:t xml:space="preserve">yang dilaksanakan </w:t>
      </w:r>
      <w:r w:rsidR="007F43B4">
        <w:rPr>
          <w:rFonts w:ascii="Cambria" w:eastAsia="SimSun" w:hAnsi="Cambria" w:cs="Book Antiqua"/>
          <w:sz w:val="24"/>
          <w:szCs w:val="24"/>
          <w:lang w:val="en-US" w:eastAsia="zh-CN"/>
        </w:rPr>
        <w:t>pada tahun 2017 berjumlah 36</w:t>
      </w:r>
      <w:r w:rsidR="00494D24">
        <w:rPr>
          <w:rFonts w:ascii="Cambria" w:eastAsia="SimSun" w:hAnsi="Cambria" w:cs="Book Antiqua"/>
          <w:sz w:val="24"/>
          <w:szCs w:val="24"/>
          <w:lang w:val="en-US" w:eastAsia="zh-CN"/>
        </w:rPr>
        <w:t xml:space="preserve">2 orang. </w:t>
      </w:r>
      <w:r w:rsidR="00BA0869">
        <w:rPr>
          <w:rFonts w:ascii="Cambria" w:eastAsia="SimSun" w:hAnsi="Cambria" w:cs="Book Antiqua"/>
          <w:sz w:val="24"/>
          <w:szCs w:val="24"/>
          <w:lang w:val="en-US" w:eastAsia="zh-CN"/>
        </w:rPr>
        <w:t>Sehingga</w:t>
      </w:r>
      <w:r w:rsidR="00C704A5">
        <w:rPr>
          <w:rFonts w:ascii="Cambria" w:eastAsia="SimSun" w:hAnsi="Cambria" w:cs="Book Antiqua"/>
          <w:sz w:val="24"/>
          <w:szCs w:val="24"/>
          <w:lang w:val="en-US" w:eastAsia="zh-CN"/>
        </w:rPr>
        <w:t xml:space="preserve"> jumlah peserta tersebut dibagi jumlah ASN di lingkungan Provinsi Sumatera Barat yaitu 20.110 orang (kondisi November 2017). Dengan menggunakan formula penghitungan, didapat hasil 1,</w:t>
      </w:r>
      <w:r w:rsidR="007F43B4">
        <w:rPr>
          <w:rFonts w:ascii="Cambria" w:eastAsia="SimSun" w:hAnsi="Cambria" w:cs="Book Antiqua"/>
          <w:sz w:val="24"/>
          <w:szCs w:val="24"/>
          <w:lang w:val="en-US" w:eastAsia="zh-CN"/>
        </w:rPr>
        <w:t>80</w:t>
      </w:r>
      <w:r w:rsidR="00C704A5">
        <w:rPr>
          <w:rFonts w:ascii="Cambria" w:eastAsia="SimSun" w:hAnsi="Cambria" w:cs="Book Antiqua"/>
          <w:sz w:val="24"/>
          <w:szCs w:val="24"/>
          <w:lang w:val="en-US" w:eastAsia="zh-CN"/>
        </w:rPr>
        <w:t xml:space="preserve"> dan kemudian dibandingkan dengan target indikator yaitu 1,15 maka didapatkan kinerja sebesar 1</w:t>
      </w:r>
      <w:r w:rsidR="007F43B4">
        <w:rPr>
          <w:rFonts w:ascii="Cambria" w:eastAsia="SimSun" w:hAnsi="Cambria" w:cs="Book Antiqua"/>
          <w:sz w:val="24"/>
          <w:szCs w:val="24"/>
          <w:lang w:val="en-US" w:eastAsia="zh-CN"/>
        </w:rPr>
        <w:t>5</w:t>
      </w:r>
      <w:r w:rsidR="00C704A5">
        <w:rPr>
          <w:rFonts w:ascii="Cambria" w:eastAsia="SimSun" w:hAnsi="Cambria" w:cs="Book Antiqua"/>
          <w:sz w:val="24"/>
          <w:szCs w:val="24"/>
          <w:lang w:val="en-US" w:eastAsia="zh-CN"/>
        </w:rPr>
        <w:t>6,5</w:t>
      </w:r>
      <w:r w:rsidR="007F43B4">
        <w:rPr>
          <w:rFonts w:ascii="Cambria" w:eastAsia="SimSun" w:hAnsi="Cambria" w:cs="Book Antiqua"/>
          <w:sz w:val="24"/>
          <w:szCs w:val="24"/>
          <w:lang w:val="en-US" w:eastAsia="zh-CN"/>
        </w:rPr>
        <w:t>2</w:t>
      </w:r>
      <w:r w:rsidR="00C704A5">
        <w:rPr>
          <w:rFonts w:ascii="Cambria" w:eastAsia="SimSun" w:hAnsi="Cambria" w:cs="Book Antiqua"/>
          <w:sz w:val="24"/>
          <w:szCs w:val="24"/>
          <w:lang w:val="en-US" w:eastAsia="zh-CN"/>
        </w:rPr>
        <w:t xml:space="preserve"> %. </w:t>
      </w:r>
    </w:p>
    <w:p w:rsidR="00026948" w:rsidRPr="00026948" w:rsidRDefault="00026948" w:rsidP="00C704A5">
      <w:pPr>
        <w:spacing w:after="120" w:line="360" w:lineRule="auto"/>
        <w:jc w:val="both"/>
        <w:rPr>
          <w:rFonts w:ascii="Cambria" w:eastAsia="SimSun" w:hAnsi="Cambria" w:cs="Book Antiqua"/>
          <w:sz w:val="24"/>
          <w:szCs w:val="24"/>
          <w:lang w:val="en-US" w:eastAsia="zh-CN"/>
        </w:rPr>
      </w:pPr>
    </w:p>
    <w:p w:rsidR="00026948" w:rsidRPr="00B6235E" w:rsidRDefault="00C704A5" w:rsidP="008447BB">
      <w:pPr>
        <w:numPr>
          <w:ilvl w:val="0"/>
          <w:numId w:val="49"/>
        </w:numPr>
        <w:spacing w:after="120" w:line="360" w:lineRule="auto"/>
        <w:jc w:val="both"/>
        <w:rPr>
          <w:rFonts w:ascii="Cambria" w:eastAsia="Times New Roman" w:hAnsi="Cambria" w:cs="Calibri"/>
          <w:b/>
          <w:color w:val="000000"/>
          <w:sz w:val="24"/>
          <w:szCs w:val="24"/>
        </w:rPr>
      </w:pPr>
      <w:r w:rsidRPr="00B6235E">
        <w:rPr>
          <w:rFonts w:asciiTheme="majorHAnsi" w:hAnsiTheme="majorHAnsi"/>
          <w:b/>
          <w:bCs/>
          <w:sz w:val="24"/>
          <w:szCs w:val="24"/>
        </w:rPr>
        <w:lastRenderedPageBreak/>
        <w:t>Jumlah ASN yang melanjutkan pendidikan</w:t>
      </w: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Untuk </w:t>
      </w:r>
      <w:r w:rsidR="00B6235E">
        <w:rPr>
          <w:rFonts w:ascii="Cambria" w:eastAsia="SimSun" w:hAnsi="Cambria" w:cs="Book Antiqua"/>
          <w:sz w:val="24"/>
          <w:szCs w:val="24"/>
          <w:lang w:val="en-US" w:eastAsia="zh-CN"/>
        </w:rPr>
        <w:t>k</w:t>
      </w:r>
      <w:r w:rsidRPr="00026948">
        <w:rPr>
          <w:rFonts w:ascii="Cambria" w:eastAsia="SimSun" w:hAnsi="Cambria" w:cs="Book Antiqua"/>
          <w:sz w:val="24"/>
          <w:szCs w:val="24"/>
          <w:lang w:val="en-US" w:eastAsia="zh-CN"/>
        </w:rPr>
        <w:t xml:space="preserve">inerja pada indikator </w:t>
      </w:r>
      <w:r w:rsidR="00B6235E">
        <w:rPr>
          <w:rFonts w:asciiTheme="majorHAnsi" w:hAnsiTheme="majorHAnsi"/>
          <w:bCs/>
          <w:sz w:val="24"/>
          <w:szCs w:val="24"/>
          <w:lang w:val="en-US"/>
        </w:rPr>
        <w:t>j</w:t>
      </w:r>
      <w:r w:rsidR="00B6235E" w:rsidRPr="00B6235E">
        <w:rPr>
          <w:rFonts w:asciiTheme="majorHAnsi" w:hAnsiTheme="majorHAnsi"/>
          <w:bCs/>
          <w:sz w:val="24"/>
          <w:szCs w:val="24"/>
        </w:rPr>
        <w:t>umlah ASN yang melanjutkan pendidikan</w:t>
      </w:r>
      <w:r w:rsidRPr="00026948">
        <w:rPr>
          <w:rFonts w:ascii="Cambria" w:eastAsia="SimSun" w:hAnsi="Cambria" w:cs="Book Antiqua"/>
          <w:sz w:val="24"/>
          <w:szCs w:val="24"/>
          <w:lang w:val="en-US" w:eastAsia="zh-CN"/>
        </w:rPr>
        <w:t xml:space="preserve">, </w:t>
      </w:r>
      <w:r w:rsidR="00B6235E">
        <w:rPr>
          <w:rFonts w:ascii="Cambria" w:eastAsia="SimSun" w:hAnsi="Cambria" w:cs="Book Antiqua"/>
          <w:sz w:val="24"/>
          <w:szCs w:val="24"/>
          <w:lang w:val="en-US" w:eastAsia="zh-CN"/>
        </w:rPr>
        <w:t xml:space="preserve">merupakan jumlah ASN Provinsi Sumatera Barat yang </w:t>
      </w:r>
      <w:r w:rsidRPr="00026948">
        <w:rPr>
          <w:rFonts w:ascii="Cambria" w:eastAsia="SimSun" w:hAnsi="Cambria" w:cs="Book Antiqua"/>
          <w:sz w:val="24"/>
          <w:szCs w:val="24"/>
          <w:lang w:val="en-US" w:eastAsia="zh-CN"/>
        </w:rPr>
        <w:t>telah</w:t>
      </w:r>
      <w:r w:rsidR="00B6235E">
        <w:rPr>
          <w:rFonts w:ascii="Cambria" w:eastAsia="SimSun" w:hAnsi="Cambria" w:cs="Book Antiqua"/>
          <w:sz w:val="24"/>
          <w:szCs w:val="24"/>
          <w:lang w:val="en-US" w:eastAsia="zh-CN"/>
        </w:rPr>
        <w:t xml:space="preserve"> mendapatkan izin untuk melanjutkan pendidikan baik melalui tugas belajar maupun izin belajar.Indikator ini bertujuan untuk mengukur peningkatan persentase ASN di lingkungan Provinsi Sumatera Barat yang meningkatkan kompetensi dengan melanjutkan pendidikan ke jenjang yang lebih tinggi.</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Tabel. 3.3. </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Capaian </w:t>
      </w:r>
      <w:r w:rsidR="00837204">
        <w:rPr>
          <w:rFonts w:asciiTheme="majorHAnsi" w:hAnsiTheme="majorHAnsi"/>
          <w:bCs/>
          <w:sz w:val="24"/>
          <w:szCs w:val="24"/>
          <w:lang w:val="en-US"/>
        </w:rPr>
        <w:t>j</w:t>
      </w:r>
      <w:r w:rsidR="00837204" w:rsidRPr="00B6235E">
        <w:rPr>
          <w:rFonts w:asciiTheme="majorHAnsi" w:hAnsiTheme="majorHAnsi"/>
          <w:bCs/>
          <w:sz w:val="24"/>
          <w:szCs w:val="24"/>
        </w:rPr>
        <w:t>umlah ASN yang melanjutkan pendidikan</w:t>
      </w:r>
      <w:r w:rsidR="00837204">
        <w:rPr>
          <w:rFonts w:ascii="Cambria" w:eastAsia="SimSun" w:hAnsi="Cambria" w:cs="Book Antiqua"/>
          <w:sz w:val="24"/>
          <w:szCs w:val="24"/>
          <w:lang w:val="en-US" w:eastAsia="zh-CN"/>
        </w:rPr>
        <w:t xml:space="preserve"> t</w:t>
      </w:r>
      <w:r w:rsidRPr="00026948">
        <w:rPr>
          <w:rFonts w:ascii="Cambria" w:eastAsia="SimSun" w:hAnsi="Cambria" w:cs="Book Antiqua"/>
          <w:sz w:val="24"/>
          <w:szCs w:val="24"/>
          <w:lang w:val="en-US" w:eastAsia="zh-CN"/>
        </w:rPr>
        <w:t>ahun 201</w:t>
      </w:r>
      <w:r w:rsidR="00B6235E">
        <w:rPr>
          <w:rFonts w:ascii="Cambria" w:eastAsia="SimSun" w:hAnsi="Cambria" w:cs="Book Antiqua"/>
          <w:sz w:val="24"/>
          <w:szCs w:val="24"/>
          <w:lang w:val="en-US" w:eastAsia="zh-CN"/>
        </w:rPr>
        <w:t>7</w:t>
      </w: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3574"/>
        <w:gridCol w:w="1559"/>
      </w:tblGrid>
      <w:tr w:rsidR="00B6235E" w:rsidRPr="00026948" w:rsidTr="00837204">
        <w:trPr>
          <w:cantSplit/>
        </w:trPr>
        <w:tc>
          <w:tcPr>
            <w:tcW w:w="0" w:type="auto"/>
            <w:shd w:val="clear" w:color="auto" w:fill="C4BC96"/>
            <w:noWrap/>
            <w:vAlign w:val="center"/>
          </w:tcPr>
          <w:p w:rsidR="00B6235E" w:rsidRPr="00026948" w:rsidRDefault="00B6235E" w:rsidP="00026948">
            <w:pPr>
              <w:spacing w:after="0" w:line="240" w:lineRule="auto"/>
              <w:jc w:val="center"/>
              <w:rPr>
                <w:rFonts w:ascii="Cambria" w:eastAsia="SimSun" w:hAnsi="Cambria" w:cs="Times New Roman"/>
                <w:sz w:val="24"/>
                <w:szCs w:val="24"/>
                <w:lang w:val="en-US" w:eastAsia="zh-CN"/>
              </w:rPr>
            </w:pPr>
            <w:r w:rsidRPr="00026948">
              <w:rPr>
                <w:rFonts w:ascii="Cambria" w:eastAsia="SimSun" w:hAnsi="Cambria" w:cs="Times New Roman"/>
                <w:sz w:val="24"/>
                <w:szCs w:val="24"/>
                <w:lang w:val="en-US" w:eastAsia="zh-CN"/>
              </w:rPr>
              <w:t>NO</w:t>
            </w:r>
          </w:p>
        </w:tc>
        <w:tc>
          <w:tcPr>
            <w:tcW w:w="3574" w:type="dxa"/>
            <w:shd w:val="clear" w:color="auto" w:fill="C4BC96"/>
            <w:vAlign w:val="center"/>
          </w:tcPr>
          <w:p w:rsidR="00B6235E" w:rsidRPr="00026948" w:rsidRDefault="00B6235E" w:rsidP="00026948">
            <w:pPr>
              <w:spacing w:after="0" w:line="240" w:lineRule="auto"/>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IZIN YANG DIBERIKAN</w:t>
            </w:r>
          </w:p>
        </w:tc>
        <w:tc>
          <w:tcPr>
            <w:tcW w:w="1559" w:type="dxa"/>
            <w:shd w:val="clear" w:color="auto" w:fill="C4BC96"/>
            <w:noWrap/>
            <w:vAlign w:val="center"/>
          </w:tcPr>
          <w:p w:rsidR="00B6235E" w:rsidRPr="00026948" w:rsidRDefault="00B6235E" w:rsidP="00B6235E">
            <w:pPr>
              <w:spacing w:after="0" w:line="240" w:lineRule="auto"/>
              <w:jc w:val="center"/>
              <w:rPr>
                <w:rFonts w:ascii="Cambria" w:eastAsia="SimSun" w:hAnsi="Cambria" w:cs="Times New Roman"/>
                <w:sz w:val="24"/>
                <w:szCs w:val="24"/>
                <w:lang w:val="en-US" w:eastAsia="zh-CN"/>
              </w:rPr>
            </w:pPr>
            <w:r w:rsidRPr="00026948">
              <w:rPr>
                <w:rFonts w:ascii="Cambria" w:eastAsia="SimSun" w:hAnsi="Cambria" w:cs="Times New Roman"/>
                <w:sz w:val="24"/>
                <w:szCs w:val="24"/>
                <w:lang w:val="en-US" w:eastAsia="zh-CN"/>
              </w:rPr>
              <w:t xml:space="preserve">JUMLAH </w:t>
            </w:r>
          </w:p>
        </w:tc>
      </w:tr>
      <w:tr w:rsidR="00B6235E" w:rsidRPr="00026948" w:rsidTr="00837204">
        <w:trPr>
          <w:cantSplit/>
        </w:trPr>
        <w:tc>
          <w:tcPr>
            <w:tcW w:w="0" w:type="auto"/>
            <w:shd w:val="clear" w:color="auto" w:fill="DDD9C3"/>
            <w:noWrap/>
            <w:hideMark/>
          </w:tcPr>
          <w:p w:rsidR="00B6235E" w:rsidRPr="00026948" w:rsidRDefault="00B6235E" w:rsidP="00CF0D48">
            <w:pPr>
              <w:numPr>
                <w:ilvl w:val="0"/>
                <w:numId w:val="50"/>
              </w:numPr>
              <w:spacing w:after="0" w:line="240" w:lineRule="auto"/>
              <w:contextualSpacing/>
              <w:jc w:val="center"/>
              <w:rPr>
                <w:rFonts w:ascii="Cambria" w:eastAsia="SimSun" w:hAnsi="Cambria" w:cs="Times New Roman"/>
                <w:sz w:val="24"/>
                <w:szCs w:val="24"/>
                <w:lang w:val="en-US" w:eastAsia="zh-CN"/>
              </w:rPr>
            </w:pPr>
          </w:p>
        </w:tc>
        <w:tc>
          <w:tcPr>
            <w:tcW w:w="3574" w:type="dxa"/>
            <w:shd w:val="clear" w:color="auto" w:fill="DDD9C3"/>
            <w:hideMark/>
          </w:tcPr>
          <w:p w:rsidR="00B6235E" w:rsidRPr="00026948" w:rsidRDefault="00B6235E" w:rsidP="00026948">
            <w:pPr>
              <w:spacing w:after="0" w:line="240" w:lineRule="auto"/>
              <w:rPr>
                <w:rFonts w:ascii="Cambria" w:eastAsia="SimSun" w:hAnsi="Cambria" w:cs="Times New Roman"/>
                <w:sz w:val="24"/>
                <w:szCs w:val="24"/>
                <w:lang w:val="en-US" w:eastAsia="zh-CN"/>
              </w:rPr>
            </w:pPr>
            <w:r>
              <w:rPr>
                <w:rFonts w:ascii="Cambria" w:eastAsia="SimSun" w:hAnsi="Cambria" w:cs="Times New Roman"/>
                <w:sz w:val="24"/>
                <w:szCs w:val="24"/>
                <w:lang w:val="en-US" w:eastAsia="zh-CN"/>
              </w:rPr>
              <w:t>TUGAS BELAJAR</w:t>
            </w:r>
          </w:p>
        </w:tc>
        <w:tc>
          <w:tcPr>
            <w:tcW w:w="1559" w:type="dxa"/>
            <w:shd w:val="clear" w:color="auto" w:fill="DDD9C3"/>
            <w:noWrap/>
            <w:hideMark/>
          </w:tcPr>
          <w:p w:rsidR="00B6235E" w:rsidRPr="00026948" w:rsidRDefault="00F61C8F" w:rsidP="00026948">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w:t>
            </w:r>
          </w:p>
        </w:tc>
      </w:tr>
      <w:tr w:rsidR="00B6235E" w:rsidRPr="00026948" w:rsidTr="00837204">
        <w:trPr>
          <w:cantSplit/>
        </w:trPr>
        <w:tc>
          <w:tcPr>
            <w:tcW w:w="0" w:type="auto"/>
            <w:shd w:val="clear" w:color="auto" w:fill="DDD9C3"/>
            <w:noWrap/>
            <w:hideMark/>
          </w:tcPr>
          <w:p w:rsidR="00B6235E" w:rsidRPr="00026948" w:rsidRDefault="00B6235E" w:rsidP="00CF0D48">
            <w:pPr>
              <w:numPr>
                <w:ilvl w:val="0"/>
                <w:numId w:val="50"/>
              </w:numPr>
              <w:spacing w:after="0" w:line="240" w:lineRule="auto"/>
              <w:contextualSpacing/>
              <w:jc w:val="center"/>
              <w:rPr>
                <w:rFonts w:ascii="Cambria" w:eastAsia="SimSun" w:hAnsi="Cambria" w:cs="Times New Roman"/>
                <w:sz w:val="24"/>
                <w:szCs w:val="24"/>
                <w:lang w:val="en-US" w:eastAsia="zh-CN"/>
              </w:rPr>
            </w:pPr>
          </w:p>
        </w:tc>
        <w:tc>
          <w:tcPr>
            <w:tcW w:w="3574" w:type="dxa"/>
            <w:shd w:val="clear" w:color="auto" w:fill="DDD9C3"/>
            <w:hideMark/>
          </w:tcPr>
          <w:p w:rsidR="00B6235E" w:rsidRPr="00026948" w:rsidRDefault="00B6235E" w:rsidP="00026948">
            <w:pPr>
              <w:spacing w:after="0" w:line="240" w:lineRule="auto"/>
              <w:rPr>
                <w:rFonts w:ascii="Cambria" w:eastAsia="SimSun" w:hAnsi="Cambria" w:cs="Times New Roman"/>
                <w:sz w:val="24"/>
                <w:szCs w:val="24"/>
                <w:lang w:val="en-US" w:eastAsia="zh-CN"/>
              </w:rPr>
            </w:pPr>
            <w:r>
              <w:rPr>
                <w:rFonts w:ascii="Cambria" w:eastAsia="SimSun" w:hAnsi="Cambria" w:cs="Times New Roman"/>
                <w:sz w:val="24"/>
                <w:szCs w:val="24"/>
                <w:lang w:val="en-US" w:eastAsia="zh-CN"/>
              </w:rPr>
              <w:t>IZIN BELAJAR</w:t>
            </w:r>
          </w:p>
        </w:tc>
        <w:tc>
          <w:tcPr>
            <w:tcW w:w="1559" w:type="dxa"/>
            <w:shd w:val="clear" w:color="auto" w:fill="DDD9C3"/>
            <w:noWrap/>
            <w:hideMark/>
          </w:tcPr>
          <w:p w:rsidR="00B6235E" w:rsidRPr="00026948" w:rsidRDefault="00F61C8F" w:rsidP="00026948">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w:t>
            </w:r>
          </w:p>
        </w:tc>
      </w:tr>
      <w:tr w:rsidR="00B6235E" w:rsidRPr="00026948" w:rsidTr="00837204">
        <w:trPr>
          <w:cantSplit/>
        </w:trPr>
        <w:tc>
          <w:tcPr>
            <w:tcW w:w="4111" w:type="dxa"/>
            <w:gridSpan w:val="2"/>
            <w:shd w:val="clear" w:color="auto" w:fill="C4BC96"/>
            <w:noWrap/>
            <w:hideMark/>
          </w:tcPr>
          <w:p w:rsidR="00B6235E" w:rsidRPr="00026948" w:rsidRDefault="00B6235E" w:rsidP="00026948">
            <w:pPr>
              <w:spacing w:after="0" w:line="240" w:lineRule="auto"/>
              <w:jc w:val="center"/>
              <w:rPr>
                <w:rFonts w:ascii="Cambria" w:eastAsia="SimSun" w:hAnsi="Cambria" w:cs="Times New Roman"/>
                <w:sz w:val="24"/>
                <w:szCs w:val="24"/>
                <w:lang w:val="en-US" w:eastAsia="zh-CN"/>
              </w:rPr>
            </w:pPr>
            <w:r w:rsidRPr="00026948">
              <w:rPr>
                <w:rFonts w:ascii="Cambria" w:eastAsia="SimSun" w:hAnsi="Cambria" w:cs="Times New Roman"/>
                <w:sz w:val="24"/>
                <w:szCs w:val="24"/>
                <w:lang w:val="en-US" w:eastAsia="zh-CN"/>
              </w:rPr>
              <w:t>JUMLAH ALUMNI</w:t>
            </w:r>
          </w:p>
        </w:tc>
        <w:tc>
          <w:tcPr>
            <w:tcW w:w="1559" w:type="dxa"/>
            <w:shd w:val="clear" w:color="auto" w:fill="C4BC96"/>
            <w:noWrap/>
            <w:hideMark/>
          </w:tcPr>
          <w:p w:rsidR="00B6235E" w:rsidRPr="00026948" w:rsidRDefault="00F61C8F" w:rsidP="00F61C8F">
            <w:pPr>
              <w:spacing w:after="0" w:line="240" w:lineRule="auto"/>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w:t>
            </w:r>
          </w:p>
        </w:tc>
      </w:tr>
      <w:tr w:rsidR="00B6235E" w:rsidRPr="00026948" w:rsidTr="00837204">
        <w:trPr>
          <w:cantSplit/>
        </w:trPr>
        <w:tc>
          <w:tcPr>
            <w:tcW w:w="4111" w:type="dxa"/>
            <w:gridSpan w:val="2"/>
            <w:shd w:val="clear" w:color="auto" w:fill="4A442A"/>
            <w:noWrap/>
          </w:tcPr>
          <w:p w:rsidR="00B6235E" w:rsidRPr="00026948" w:rsidRDefault="00B6235E" w:rsidP="00026948">
            <w:pPr>
              <w:spacing w:after="0" w:line="240" w:lineRule="auto"/>
              <w:jc w:val="center"/>
              <w:rPr>
                <w:rFonts w:ascii="Cambria" w:eastAsia="SimSun" w:hAnsi="Cambria" w:cs="Times New Roman"/>
                <w:color w:val="FFFFFF"/>
                <w:sz w:val="24"/>
                <w:szCs w:val="24"/>
                <w:lang w:val="en-US" w:eastAsia="zh-CN"/>
              </w:rPr>
            </w:pPr>
            <w:r w:rsidRPr="00026948">
              <w:rPr>
                <w:rFonts w:ascii="Cambria" w:eastAsia="SimSun" w:hAnsi="Cambria" w:cs="Times New Roman"/>
                <w:color w:val="FFFFFF"/>
                <w:sz w:val="24"/>
                <w:szCs w:val="24"/>
                <w:lang w:val="en-US" w:eastAsia="zh-CN"/>
              </w:rPr>
              <w:t xml:space="preserve">CAPAIAN KINERJA </w:t>
            </w:r>
          </w:p>
        </w:tc>
        <w:tc>
          <w:tcPr>
            <w:tcW w:w="1559" w:type="dxa"/>
            <w:shd w:val="clear" w:color="auto" w:fill="4A442A"/>
            <w:noWrap/>
          </w:tcPr>
          <w:p w:rsidR="00B6235E" w:rsidRPr="00026948" w:rsidRDefault="00B6235E" w:rsidP="00026948">
            <w:pPr>
              <w:spacing w:after="0" w:line="240" w:lineRule="auto"/>
              <w:jc w:val="center"/>
              <w:rPr>
                <w:rFonts w:ascii="Cambria" w:eastAsia="SimSun" w:hAnsi="Cambria" w:cs="Times New Roman"/>
                <w:color w:val="FFFFFF"/>
                <w:sz w:val="24"/>
                <w:szCs w:val="24"/>
                <w:lang w:val="en-US" w:eastAsia="zh-CN"/>
              </w:rPr>
            </w:pPr>
            <w:r>
              <w:rPr>
                <w:rFonts w:ascii="Cambria" w:eastAsia="SimSun" w:hAnsi="Cambria" w:cs="Times New Roman"/>
                <w:color w:val="FFFFFF"/>
                <w:sz w:val="24"/>
                <w:szCs w:val="24"/>
                <w:lang w:val="en-US" w:eastAsia="zh-CN"/>
              </w:rPr>
              <w:t>0 %</w:t>
            </w:r>
          </w:p>
        </w:tc>
      </w:tr>
    </w:tbl>
    <w:p w:rsidR="00026948" w:rsidRPr="00026948" w:rsidRDefault="00026948" w:rsidP="00026948">
      <w:pPr>
        <w:spacing w:after="120" w:line="360" w:lineRule="auto"/>
        <w:ind w:firstLine="720"/>
        <w:jc w:val="both"/>
        <w:rPr>
          <w:rFonts w:ascii="Cambria" w:eastAsia="SimSun" w:hAnsi="Cambria" w:cs="Book Antiqua"/>
          <w:i/>
          <w:sz w:val="20"/>
          <w:szCs w:val="20"/>
          <w:lang w:val="en-US" w:eastAsia="zh-CN"/>
        </w:rPr>
      </w:pPr>
      <w:r w:rsidRPr="00026948">
        <w:rPr>
          <w:rFonts w:ascii="Cambria" w:eastAsia="SimSun" w:hAnsi="Cambria" w:cs="Book Antiqua"/>
          <w:i/>
          <w:sz w:val="20"/>
          <w:szCs w:val="20"/>
          <w:lang w:val="en-US" w:eastAsia="zh-CN"/>
        </w:rPr>
        <w:t xml:space="preserve">Sumber: Bidang </w:t>
      </w:r>
      <w:r w:rsidR="003C4778" w:rsidRPr="003C4778">
        <w:rPr>
          <w:rFonts w:ascii="Cambria" w:eastAsia="Calibri" w:hAnsi="Cambria" w:cs="Arial"/>
          <w:bCs/>
          <w:i/>
          <w:sz w:val="20"/>
          <w:szCs w:val="20"/>
          <w:lang w:val="en-US" w:eastAsia="en-US"/>
        </w:rPr>
        <w:t>Sertifikasi Kompetensi dan Pengelolaan Kelembagaan</w:t>
      </w:r>
    </w:p>
    <w:p w:rsidR="00F61C8F" w:rsidRPr="00026948" w:rsidRDefault="00073B45" w:rsidP="00F61C8F">
      <w:pPr>
        <w:spacing w:after="120" w:line="360" w:lineRule="auto"/>
        <w:ind w:firstLine="851"/>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Sesuai perubahan nomenklatur Badan Pendidikan dan Pelatihan berubah menjadi Badan Pengembangan Sumber Daya Manusia, membuat beberapa kewenangan berpindah. Begitu juga dengan kewenangan terkait pemberian Izin untuk tugas belajar dan izin belajar</w:t>
      </w:r>
      <w:r w:rsidR="00013E42">
        <w:rPr>
          <w:rFonts w:ascii="Cambria" w:eastAsia="SimSun" w:hAnsi="Cambria" w:cs="Book Antiqua"/>
          <w:sz w:val="24"/>
          <w:szCs w:val="24"/>
          <w:lang w:val="en-US" w:eastAsia="zh-CN"/>
        </w:rPr>
        <w:t>, sebelumnya berada pada Badan Kepegawaian Daerah berpindah menjadi kewenangan Badan Pengembangan Su</w:t>
      </w:r>
      <w:r w:rsidR="00D95195">
        <w:rPr>
          <w:rFonts w:ascii="Cambria" w:eastAsia="SimSun" w:hAnsi="Cambria" w:cs="Book Antiqua"/>
          <w:sz w:val="24"/>
          <w:szCs w:val="24"/>
          <w:lang w:val="en-US" w:eastAsia="zh-CN"/>
        </w:rPr>
        <w:t xml:space="preserve">mber Daya Manusia, sehingga dimasukkan sebagai salah satu indikator kinerjaBadanPengembangan Sumber Daya Manusia.Namun sampai bulan Desember tahun 2017 kewenangan tersebut tetap berada padaBadan Kepegawaian Daerah, sehingga tidak </w:t>
      </w:r>
      <w:r w:rsidR="00463DE9">
        <w:rPr>
          <w:rFonts w:ascii="Cambria" w:eastAsia="SimSun" w:hAnsi="Cambria" w:cs="Book Antiqua"/>
          <w:sz w:val="24"/>
          <w:szCs w:val="24"/>
          <w:lang w:val="en-US" w:eastAsia="zh-CN"/>
        </w:rPr>
        <w:t xml:space="preserve">dapat </w:t>
      </w:r>
      <w:r w:rsidR="00D95195">
        <w:rPr>
          <w:rFonts w:ascii="Cambria" w:eastAsia="SimSun" w:hAnsi="Cambria" w:cs="Book Antiqua"/>
          <w:sz w:val="24"/>
          <w:szCs w:val="24"/>
          <w:lang w:val="en-US" w:eastAsia="zh-CN"/>
        </w:rPr>
        <w:t>terealisasi</w:t>
      </w:r>
      <w:r w:rsidR="00463DE9">
        <w:rPr>
          <w:rFonts w:ascii="Cambria" w:eastAsia="SimSun" w:hAnsi="Cambria" w:cs="Book Antiqua"/>
          <w:sz w:val="24"/>
          <w:szCs w:val="24"/>
          <w:lang w:val="en-US" w:eastAsia="zh-CN"/>
        </w:rPr>
        <w:t>. Baru pada tahun 2018 kewenangan ini akan diserahkan kepada Badan Pengembangan Sumber Daya Manusia.</w:t>
      </w:r>
    </w:p>
    <w:p w:rsidR="00026948" w:rsidRPr="00F61C8F" w:rsidRDefault="00F61C8F" w:rsidP="00F61C8F">
      <w:pPr>
        <w:numPr>
          <w:ilvl w:val="0"/>
          <w:numId w:val="49"/>
        </w:numPr>
        <w:shd w:val="clear" w:color="auto" w:fill="FFFFFF" w:themeFill="background1"/>
        <w:spacing w:after="120" w:line="360" w:lineRule="auto"/>
        <w:jc w:val="both"/>
        <w:rPr>
          <w:rFonts w:asciiTheme="majorHAnsi" w:eastAsia="Times New Roman" w:hAnsiTheme="majorHAnsi" w:cs="Calibri"/>
          <w:b/>
          <w:color w:val="000000"/>
          <w:sz w:val="24"/>
          <w:szCs w:val="24"/>
        </w:rPr>
      </w:pPr>
      <w:r w:rsidRPr="00F61C8F">
        <w:rPr>
          <w:rFonts w:asciiTheme="majorHAnsi" w:hAnsiTheme="majorHAnsi"/>
          <w:b/>
          <w:bCs/>
          <w:sz w:val="24"/>
          <w:szCs w:val="24"/>
        </w:rPr>
        <w:t xml:space="preserve"> Jumlah ASN yang telah mendapatkan sertifikasi kompetensi oleh BPSDM</w:t>
      </w:r>
    </w:p>
    <w:p w:rsidR="00026948" w:rsidRPr="00026948" w:rsidRDefault="00026948" w:rsidP="003C4778">
      <w:pPr>
        <w:shd w:val="clear" w:color="auto" w:fill="FFFFFF" w:themeFill="background1"/>
        <w:spacing w:after="120" w:line="360" w:lineRule="auto"/>
        <w:ind w:firstLine="851"/>
        <w:jc w:val="both"/>
        <w:rPr>
          <w:rFonts w:ascii="Cambria" w:eastAsia="SimSun" w:hAnsi="Cambria" w:cs="Book Antiqua"/>
          <w:sz w:val="24"/>
          <w:szCs w:val="24"/>
          <w:lang w:val="en-US" w:eastAsia="zh-CN"/>
        </w:rPr>
      </w:pPr>
      <w:r w:rsidRPr="003C4778">
        <w:rPr>
          <w:rFonts w:ascii="Cambria" w:eastAsia="SimSun" w:hAnsi="Cambria" w:cs="Book Antiqua"/>
          <w:sz w:val="24"/>
          <w:szCs w:val="24"/>
          <w:shd w:val="clear" w:color="auto" w:fill="FFFFFF" w:themeFill="background1"/>
          <w:lang w:val="en-US" w:eastAsia="zh-CN"/>
        </w:rPr>
        <w:lastRenderedPageBreak/>
        <w:t xml:space="preserve">Untuk mencapai kinerja pada indikator </w:t>
      </w:r>
      <w:r w:rsidR="00F61C8F" w:rsidRPr="003C4778">
        <w:rPr>
          <w:rFonts w:asciiTheme="majorHAnsi" w:hAnsiTheme="majorHAnsi"/>
          <w:bCs/>
          <w:sz w:val="24"/>
          <w:szCs w:val="24"/>
          <w:shd w:val="clear" w:color="auto" w:fill="FFFFFF" w:themeFill="background1"/>
        </w:rPr>
        <w:t>Jumlah ASN yang telah mendapatkan sertifikasi kompetensi oleh BPSDM</w:t>
      </w:r>
      <w:r w:rsidRPr="003C4778">
        <w:rPr>
          <w:rFonts w:ascii="Cambria" w:eastAsia="SimSun" w:hAnsi="Cambria" w:cs="Book Antiqua"/>
          <w:sz w:val="24"/>
          <w:szCs w:val="24"/>
          <w:shd w:val="clear" w:color="auto" w:fill="FFFFFF" w:themeFill="background1"/>
          <w:lang w:val="en-US" w:eastAsia="zh-CN"/>
        </w:rPr>
        <w:t xml:space="preserve">, telah dilakukan </w:t>
      </w:r>
      <w:r w:rsidR="003C4778">
        <w:rPr>
          <w:rFonts w:ascii="Cambria" w:eastAsia="SimSun" w:hAnsi="Cambria" w:cs="Book Antiqua"/>
          <w:sz w:val="24"/>
          <w:szCs w:val="24"/>
          <w:shd w:val="clear" w:color="auto" w:fill="FFFFFF" w:themeFill="background1"/>
          <w:lang w:val="en-US" w:eastAsia="zh-CN"/>
        </w:rPr>
        <w:t>uji kompetensi terhadap aparatur di Satuan Polisi Pamong Praja (Sat</w:t>
      </w:r>
      <w:r w:rsidR="001F4945">
        <w:rPr>
          <w:rFonts w:ascii="Cambria" w:eastAsia="SimSun" w:hAnsi="Cambria" w:cs="Book Antiqua"/>
          <w:sz w:val="24"/>
          <w:szCs w:val="24"/>
          <w:shd w:val="clear" w:color="auto" w:fill="FFFFFF" w:themeFill="background1"/>
          <w:lang w:val="en-US" w:eastAsia="zh-CN"/>
        </w:rPr>
        <w:t xml:space="preserve">pol PP) Provinsi Sumatera Barat.Dari hasil uji kompetensi terhadap peserta yang berjumlah 65 orang, yang mendapat sertifikat uji kompetensi sebanyak 47 orang. Sedangkan 8 orang dinyatakan tidak lulus karena disebabkan faktor usia, sehingga tidak bisa memenuhi beberapa </w:t>
      </w:r>
      <w:r w:rsidR="002A0783">
        <w:rPr>
          <w:rFonts w:ascii="Cambria" w:eastAsia="SimSun" w:hAnsi="Cambria" w:cs="Book Antiqua"/>
          <w:sz w:val="24"/>
          <w:szCs w:val="24"/>
          <w:shd w:val="clear" w:color="auto" w:fill="FFFFFF" w:themeFill="background1"/>
          <w:lang w:val="en-US" w:eastAsia="zh-CN"/>
        </w:rPr>
        <w:t>k</w:t>
      </w:r>
      <w:r w:rsidR="001F4945">
        <w:rPr>
          <w:rFonts w:ascii="Cambria" w:eastAsia="SimSun" w:hAnsi="Cambria" w:cs="Book Antiqua"/>
          <w:sz w:val="24"/>
          <w:szCs w:val="24"/>
          <w:shd w:val="clear" w:color="auto" w:fill="FFFFFF" w:themeFill="background1"/>
          <w:lang w:val="en-US" w:eastAsia="zh-CN"/>
        </w:rPr>
        <w:t>riteria kelulusan</w:t>
      </w:r>
      <w:r w:rsidRPr="003C4778">
        <w:rPr>
          <w:rFonts w:ascii="Cambria" w:eastAsia="SimSun" w:hAnsi="Cambria" w:cs="Book Antiqua"/>
          <w:sz w:val="24"/>
          <w:szCs w:val="24"/>
          <w:shd w:val="clear" w:color="auto" w:fill="FFFFFF" w:themeFill="background1"/>
          <w:lang w:val="en-US" w:eastAsia="zh-CN"/>
        </w:rPr>
        <w:t>. Adapun pelaksanaan diklat fungsional dan hasil capaiannya dapat dilihat pada tabel 3.4.berikut:</w:t>
      </w:r>
    </w:p>
    <w:p w:rsidR="00026948" w:rsidRPr="00026948" w:rsidRDefault="00026948" w:rsidP="003C4778">
      <w:pPr>
        <w:shd w:val="clear" w:color="auto" w:fill="FFFFFF" w:themeFill="background1"/>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Tabel. 3.4. </w:t>
      </w:r>
    </w:p>
    <w:p w:rsidR="00026948" w:rsidRPr="00026948" w:rsidRDefault="00026948" w:rsidP="003C4778">
      <w:pPr>
        <w:shd w:val="clear" w:color="auto" w:fill="FFFFFF" w:themeFill="background1"/>
        <w:spacing w:after="0" w:line="240" w:lineRule="auto"/>
        <w:jc w:val="center"/>
        <w:rPr>
          <w:rFonts w:ascii="Cambria" w:eastAsia="SimSun" w:hAnsi="Cambria" w:cs="Book Antiqua"/>
          <w:sz w:val="24"/>
          <w:szCs w:val="24"/>
          <w:lang w:val="en-US" w:eastAsia="zh-CN"/>
        </w:rPr>
      </w:pPr>
      <w:r w:rsidRPr="003C4778">
        <w:rPr>
          <w:rFonts w:ascii="Cambria" w:eastAsia="SimSun" w:hAnsi="Cambria" w:cs="Book Antiqua"/>
          <w:sz w:val="24"/>
          <w:szCs w:val="24"/>
          <w:shd w:val="clear" w:color="auto" w:fill="FFFFFF" w:themeFill="background1"/>
          <w:lang w:val="en-US" w:eastAsia="zh-CN"/>
        </w:rPr>
        <w:t xml:space="preserve">Capaian Kinerja </w:t>
      </w:r>
      <w:r w:rsidR="00454358" w:rsidRPr="00454358">
        <w:rPr>
          <w:rFonts w:asciiTheme="majorHAnsi" w:hAnsiTheme="majorHAnsi"/>
          <w:bCs/>
          <w:sz w:val="24"/>
          <w:szCs w:val="24"/>
        </w:rPr>
        <w:t>Jumlah ASN yang telah mendapatkan sertifikasi kompetensi oleh BPSDM</w:t>
      </w:r>
      <w:r w:rsidRPr="00026948">
        <w:rPr>
          <w:rFonts w:ascii="Cambria" w:eastAsia="SimSun" w:hAnsi="Cambria" w:cs="Book Antiqua"/>
          <w:sz w:val="24"/>
          <w:szCs w:val="24"/>
          <w:lang w:val="en-US" w:eastAsia="zh-CN"/>
        </w:rPr>
        <w:t xml:space="preserve"> Tahun 201</w:t>
      </w:r>
      <w:r w:rsidR="00454358">
        <w:rPr>
          <w:rFonts w:ascii="Cambria" w:eastAsia="SimSun" w:hAnsi="Cambria" w:cs="Book Antiqua"/>
          <w:sz w:val="24"/>
          <w:szCs w:val="24"/>
          <w:lang w:val="en-US" w:eastAsia="zh-CN"/>
        </w:rPr>
        <w:t>7</w:t>
      </w:r>
    </w:p>
    <w:p w:rsidR="00026948" w:rsidRPr="00026948" w:rsidRDefault="00026948" w:rsidP="001F4945">
      <w:pPr>
        <w:pStyle w:val="NoSpacing"/>
      </w:pP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2990"/>
        <w:gridCol w:w="1293"/>
        <w:gridCol w:w="1417"/>
        <w:gridCol w:w="1559"/>
      </w:tblGrid>
      <w:tr w:rsidR="001F4945" w:rsidRPr="00026948" w:rsidTr="00A85F82">
        <w:trPr>
          <w:cantSplit/>
        </w:trPr>
        <w:tc>
          <w:tcPr>
            <w:tcW w:w="537" w:type="dxa"/>
            <w:shd w:val="clear" w:color="auto" w:fill="C4BC96"/>
            <w:noWrap/>
            <w:vAlign w:val="center"/>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NO</w:t>
            </w:r>
          </w:p>
        </w:tc>
        <w:tc>
          <w:tcPr>
            <w:tcW w:w="2990" w:type="dxa"/>
            <w:shd w:val="clear" w:color="auto" w:fill="C4BC96"/>
            <w:vAlign w:val="center"/>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KEGIATAN</w:t>
            </w:r>
          </w:p>
        </w:tc>
        <w:tc>
          <w:tcPr>
            <w:tcW w:w="1293" w:type="dxa"/>
            <w:shd w:val="clear" w:color="auto" w:fill="C4BC96"/>
            <w:noWrap/>
            <w:vAlign w:val="center"/>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JUMLAH PESERTA</w:t>
            </w:r>
          </w:p>
        </w:tc>
        <w:tc>
          <w:tcPr>
            <w:tcW w:w="1417" w:type="dxa"/>
            <w:shd w:val="clear" w:color="auto" w:fill="C4BC96"/>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JUMLAH KELULUSAN</w:t>
            </w:r>
          </w:p>
        </w:tc>
        <w:tc>
          <w:tcPr>
            <w:tcW w:w="1559" w:type="dxa"/>
            <w:shd w:val="clear" w:color="auto" w:fill="C4BC96"/>
            <w:vAlign w:val="center"/>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PERSENTASE KELULUSAN</w:t>
            </w:r>
          </w:p>
        </w:tc>
      </w:tr>
      <w:tr w:rsidR="001F4945" w:rsidRPr="00026948" w:rsidTr="00A85F82">
        <w:trPr>
          <w:cantSplit/>
        </w:trPr>
        <w:tc>
          <w:tcPr>
            <w:tcW w:w="537" w:type="dxa"/>
            <w:shd w:val="clear" w:color="auto" w:fill="DDD9C3"/>
            <w:noWrap/>
            <w:hideMark/>
          </w:tcPr>
          <w:p w:rsidR="001F4945" w:rsidRPr="001F4945" w:rsidRDefault="001F4945" w:rsidP="00CF0D48">
            <w:pPr>
              <w:numPr>
                <w:ilvl w:val="0"/>
                <w:numId w:val="51"/>
              </w:numPr>
              <w:spacing w:after="0" w:line="240" w:lineRule="auto"/>
              <w:contextualSpacing/>
              <w:jc w:val="center"/>
              <w:rPr>
                <w:rFonts w:ascii="Cambria" w:eastAsia="SimSun" w:hAnsi="Cambria" w:cs="Times New Roman"/>
                <w:lang w:val="en-US" w:eastAsia="zh-CN"/>
              </w:rPr>
            </w:pPr>
          </w:p>
        </w:tc>
        <w:tc>
          <w:tcPr>
            <w:tcW w:w="2990" w:type="dxa"/>
            <w:shd w:val="clear" w:color="auto" w:fill="DDD9C3"/>
            <w:hideMark/>
          </w:tcPr>
          <w:p w:rsidR="001F4945" w:rsidRPr="001F4945" w:rsidRDefault="001F4945" w:rsidP="001F4945">
            <w:pPr>
              <w:spacing w:after="0" w:line="240" w:lineRule="auto"/>
              <w:rPr>
                <w:rFonts w:ascii="Cambria" w:eastAsia="SimSun" w:hAnsi="Cambria" w:cs="Times New Roman"/>
                <w:lang w:val="en-US" w:eastAsia="zh-CN"/>
              </w:rPr>
            </w:pPr>
            <w:r w:rsidRPr="001F4945">
              <w:rPr>
                <w:rFonts w:ascii="Cambria" w:eastAsia="SimSun" w:hAnsi="Cambria" w:cs="Times New Roman"/>
                <w:lang w:val="en-US" w:eastAsia="zh-CN"/>
              </w:rPr>
              <w:t>Uji Kompetensi untuk Aparatur Satpol PP Prov. Sumbar</w:t>
            </w:r>
          </w:p>
        </w:tc>
        <w:tc>
          <w:tcPr>
            <w:tcW w:w="1293" w:type="dxa"/>
            <w:shd w:val="clear" w:color="auto" w:fill="DDD9C3"/>
            <w:noWrap/>
            <w:hideMark/>
          </w:tcPr>
          <w:p w:rsidR="001F4945" w:rsidRPr="001F4945" w:rsidRDefault="001F4945" w:rsidP="00026948">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65</w:t>
            </w:r>
          </w:p>
        </w:tc>
        <w:tc>
          <w:tcPr>
            <w:tcW w:w="1417" w:type="dxa"/>
            <w:shd w:val="clear" w:color="auto" w:fill="DDD9C3"/>
          </w:tcPr>
          <w:p w:rsidR="001F4945" w:rsidRPr="001F4945" w:rsidRDefault="001F4945" w:rsidP="00026948">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47</w:t>
            </w:r>
          </w:p>
        </w:tc>
        <w:tc>
          <w:tcPr>
            <w:tcW w:w="1559" w:type="dxa"/>
            <w:shd w:val="clear" w:color="auto" w:fill="DDD9C3"/>
          </w:tcPr>
          <w:p w:rsidR="001F4945" w:rsidRPr="001F4945" w:rsidRDefault="00A85F82" w:rsidP="00026948">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 xml:space="preserve">72,31 </w:t>
            </w:r>
            <w:r w:rsidR="001F4945" w:rsidRPr="001F4945">
              <w:rPr>
                <w:rFonts w:ascii="Cambria" w:eastAsia="SimSun" w:hAnsi="Cambria" w:cs="Times New Roman"/>
                <w:lang w:val="en-US" w:eastAsia="zh-CN"/>
              </w:rPr>
              <w:t>%</w:t>
            </w:r>
          </w:p>
        </w:tc>
      </w:tr>
      <w:tr w:rsidR="001F4945" w:rsidRPr="00026948" w:rsidTr="00A85F82">
        <w:trPr>
          <w:cantSplit/>
        </w:trPr>
        <w:tc>
          <w:tcPr>
            <w:tcW w:w="3527" w:type="dxa"/>
            <w:gridSpan w:val="2"/>
            <w:shd w:val="clear" w:color="auto" w:fill="C4BC96"/>
            <w:noWrap/>
            <w:hideMark/>
          </w:tcPr>
          <w:p w:rsidR="001F4945" w:rsidRPr="001F4945" w:rsidRDefault="001F4945" w:rsidP="00026948">
            <w:pPr>
              <w:spacing w:after="0" w:line="240" w:lineRule="auto"/>
              <w:jc w:val="center"/>
              <w:rPr>
                <w:rFonts w:ascii="Cambria" w:eastAsia="SimSun" w:hAnsi="Cambria" w:cs="Times New Roman"/>
                <w:lang w:val="en-US" w:eastAsia="zh-CN"/>
              </w:rPr>
            </w:pPr>
          </w:p>
        </w:tc>
        <w:tc>
          <w:tcPr>
            <w:tcW w:w="1293" w:type="dxa"/>
            <w:shd w:val="clear" w:color="auto" w:fill="C4BC96"/>
            <w:noWrap/>
            <w:hideMark/>
          </w:tcPr>
          <w:p w:rsidR="001F4945" w:rsidRPr="001F4945" w:rsidRDefault="001F4945" w:rsidP="00026948">
            <w:pPr>
              <w:spacing w:after="0" w:line="240" w:lineRule="auto"/>
              <w:jc w:val="center"/>
              <w:rPr>
                <w:rFonts w:ascii="Cambria" w:eastAsia="SimSun" w:hAnsi="Cambria" w:cs="Times New Roman"/>
                <w:lang w:val="en-US" w:eastAsia="zh-CN"/>
              </w:rPr>
            </w:pPr>
          </w:p>
        </w:tc>
        <w:tc>
          <w:tcPr>
            <w:tcW w:w="1417" w:type="dxa"/>
            <w:shd w:val="clear" w:color="auto" w:fill="C4BC96"/>
          </w:tcPr>
          <w:p w:rsidR="001F4945" w:rsidRPr="001F4945" w:rsidRDefault="001F4945" w:rsidP="00026948">
            <w:pPr>
              <w:spacing w:after="0" w:line="240" w:lineRule="auto"/>
              <w:rPr>
                <w:rFonts w:ascii="Cambria" w:eastAsia="SimSun" w:hAnsi="Cambria" w:cs="Times New Roman"/>
                <w:lang w:val="en-US" w:eastAsia="zh-CN"/>
              </w:rPr>
            </w:pPr>
          </w:p>
        </w:tc>
        <w:tc>
          <w:tcPr>
            <w:tcW w:w="1559" w:type="dxa"/>
            <w:shd w:val="clear" w:color="auto" w:fill="C4BC96"/>
          </w:tcPr>
          <w:p w:rsidR="001F4945" w:rsidRPr="001F4945" w:rsidRDefault="001F4945" w:rsidP="00026948">
            <w:pPr>
              <w:spacing w:after="0" w:line="240" w:lineRule="auto"/>
              <w:rPr>
                <w:rFonts w:ascii="Cambria" w:eastAsia="SimSun" w:hAnsi="Cambria" w:cs="Times New Roman"/>
                <w:lang w:val="en-US" w:eastAsia="zh-CN"/>
              </w:rPr>
            </w:pPr>
          </w:p>
        </w:tc>
      </w:tr>
      <w:tr w:rsidR="001F4945" w:rsidRPr="00026948" w:rsidTr="00A85F82">
        <w:trPr>
          <w:cantSplit/>
        </w:trPr>
        <w:tc>
          <w:tcPr>
            <w:tcW w:w="3527" w:type="dxa"/>
            <w:gridSpan w:val="2"/>
            <w:shd w:val="clear" w:color="auto" w:fill="4A442A"/>
            <w:noWrap/>
          </w:tcPr>
          <w:p w:rsidR="001F4945" w:rsidRPr="001F4945" w:rsidRDefault="001F4945" w:rsidP="00026948">
            <w:pPr>
              <w:spacing w:after="0" w:line="240" w:lineRule="auto"/>
              <w:jc w:val="center"/>
              <w:rPr>
                <w:rFonts w:ascii="Cambria" w:eastAsia="SimSun" w:hAnsi="Cambria" w:cs="Times New Roman"/>
                <w:color w:val="FFFFFF"/>
                <w:lang w:val="en-US" w:eastAsia="zh-CN"/>
              </w:rPr>
            </w:pPr>
            <w:r w:rsidRPr="001F4945">
              <w:rPr>
                <w:rFonts w:ascii="Cambria" w:eastAsia="SimSun" w:hAnsi="Cambria" w:cs="Times New Roman"/>
                <w:color w:val="FFFFFF"/>
                <w:lang w:val="en-US" w:eastAsia="zh-CN"/>
              </w:rPr>
              <w:t xml:space="preserve">CAPAIAN KINERJA </w:t>
            </w:r>
          </w:p>
        </w:tc>
        <w:tc>
          <w:tcPr>
            <w:tcW w:w="1293" w:type="dxa"/>
            <w:shd w:val="clear" w:color="auto" w:fill="4A442A"/>
            <w:noWrap/>
          </w:tcPr>
          <w:p w:rsidR="001F4945" w:rsidRPr="001F4945" w:rsidRDefault="001F4945" w:rsidP="00026948">
            <w:pPr>
              <w:spacing w:after="0" w:line="240" w:lineRule="auto"/>
              <w:jc w:val="center"/>
              <w:rPr>
                <w:rFonts w:ascii="Cambria" w:eastAsia="SimSun" w:hAnsi="Cambria" w:cs="Times New Roman"/>
                <w:color w:val="FFFFFF"/>
                <w:lang w:val="en-US" w:eastAsia="zh-CN"/>
              </w:rPr>
            </w:pPr>
          </w:p>
        </w:tc>
        <w:tc>
          <w:tcPr>
            <w:tcW w:w="1417" w:type="dxa"/>
            <w:shd w:val="clear" w:color="auto" w:fill="4A442A"/>
          </w:tcPr>
          <w:p w:rsidR="001F4945" w:rsidRPr="001F4945" w:rsidRDefault="001F4945" w:rsidP="00026948">
            <w:pPr>
              <w:spacing w:after="0" w:line="240" w:lineRule="auto"/>
              <w:jc w:val="center"/>
              <w:rPr>
                <w:rFonts w:ascii="Cambria" w:eastAsia="SimSun" w:hAnsi="Cambria" w:cs="Times New Roman"/>
                <w:color w:val="FFFFFF"/>
                <w:lang w:val="en-US" w:eastAsia="zh-CN"/>
              </w:rPr>
            </w:pPr>
          </w:p>
        </w:tc>
        <w:tc>
          <w:tcPr>
            <w:tcW w:w="1559" w:type="dxa"/>
            <w:shd w:val="clear" w:color="auto" w:fill="4A442A"/>
          </w:tcPr>
          <w:p w:rsidR="001F4945" w:rsidRPr="001F4945" w:rsidRDefault="00454358" w:rsidP="00454358">
            <w:pPr>
              <w:spacing w:after="0" w:line="240" w:lineRule="auto"/>
              <w:jc w:val="center"/>
              <w:rPr>
                <w:rFonts w:ascii="Cambria" w:eastAsia="SimSun" w:hAnsi="Cambria" w:cs="Times New Roman"/>
                <w:color w:val="FFFFFF"/>
                <w:lang w:val="en-US" w:eastAsia="zh-CN"/>
              </w:rPr>
            </w:pPr>
            <w:r>
              <w:rPr>
                <w:rFonts w:ascii="Cambria" w:eastAsia="SimSun" w:hAnsi="Cambria" w:cs="Times New Roman"/>
                <w:color w:val="FFFFFF"/>
                <w:lang w:val="en-US" w:eastAsia="zh-CN"/>
              </w:rPr>
              <w:t>78,33</w:t>
            </w:r>
            <w:r w:rsidR="001F4945" w:rsidRPr="001F4945">
              <w:rPr>
                <w:rFonts w:ascii="Cambria" w:eastAsia="SimSun" w:hAnsi="Cambria" w:cs="Times New Roman"/>
                <w:color w:val="FFFFFF"/>
                <w:lang w:val="en-US" w:eastAsia="zh-CN"/>
              </w:rPr>
              <w:t>%</w:t>
            </w:r>
          </w:p>
        </w:tc>
      </w:tr>
    </w:tbl>
    <w:p w:rsidR="00026948" w:rsidRPr="00026948" w:rsidRDefault="00026948" w:rsidP="00026948">
      <w:pPr>
        <w:spacing w:after="120" w:line="360" w:lineRule="auto"/>
        <w:ind w:firstLine="720"/>
        <w:jc w:val="both"/>
        <w:rPr>
          <w:rFonts w:ascii="Cambria" w:eastAsia="SimSun" w:hAnsi="Cambria" w:cs="Book Antiqua"/>
          <w:i/>
          <w:sz w:val="20"/>
          <w:szCs w:val="20"/>
          <w:lang w:val="en-US" w:eastAsia="zh-CN"/>
        </w:rPr>
      </w:pPr>
      <w:r w:rsidRPr="00026948">
        <w:rPr>
          <w:rFonts w:ascii="Cambria" w:eastAsia="SimSun" w:hAnsi="Cambria" w:cs="Book Antiqua"/>
          <w:i/>
          <w:sz w:val="20"/>
          <w:szCs w:val="20"/>
          <w:lang w:val="en-US" w:eastAsia="zh-CN"/>
        </w:rPr>
        <w:t>Sumber: Bidang Diklat Fungsional</w:t>
      </w:r>
    </w:p>
    <w:p w:rsidR="00026948" w:rsidRPr="00026948" w:rsidRDefault="002A0783" w:rsidP="004165DA">
      <w:pPr>
        <w:spacing w:after="120" w:line="360" w:lineRule="auto"/>
        <w:ind w:firstLine="851"/>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Berdasarkan data</w:t>
      </w:r>
      <w:r w:rsidR="00026948" w:rsidRPr="00026948">
        <w:rPr>
          <w:rFonts w:ascii="Cambria" w:eastAsia="SimSun" w:hAnsi="Cambria" w:cs="Book Antiqua"/>
          <w:sz w:val="24"/>
          <w:szCs w:val="24"/>
          <w:lang w:val="en-US" w:eastAsia="zh-CN"/>
        </w:rPr>
        <w:t xml:space="preserve"> dari tabel 3.4.tersebut di atas, </w:t>
      </w:r>
      <w:r>
        <w:rPr>
          <w:rFonts w:ascii="Cambria" w:eastAsia="SimSun" w:hAnsi="Cambria" w:cs="Book Antiqua"/>
          <w:sz w:val="24"/>
          <w:szCs w:val="24"/>
          <w:lang w:val="en-US" w:eastAsia="zh-CN"/>
        </w:rPr>
        <w:t xml:space="preserve">persentase kelulusan adalah sebesar 72,31 %. </w:t>
      </w:r>
      <w:r w:rsidR="00FD5415">
        <w:rPr>
          <w:rFonts w:ascii="Cambria" w:eastAsia="SimSun" w:hAnsi="Cambria" w:cs="Book Antiqua"/>
          <w:sz w:val="24"/>
          <w:szCs w:val="24"/>
          <w:lang w:val="en-US" w:eastAsia="zh-CN"/>
        </w:rPr>
        <w:t>Dan</w:t>
      </w:r>
      <w:r>
        <w:rPr>
          <w:rFonts w:ascii="Cambria" w:eastAsia="SimSun" w:hAnsi="Cambria" w:cs="Book Antiqua"/>
          <w:sz w:val="24"/>
          <w:szCs w:val="24"/>
          <w:lang w:val="en-US" w:eastAsia="zh-CN"/>
        </w:rPr>
        <w:t xml:space="preserve"> untuk pengukuran capaian kinerja </w:t>
      </w:r>
      <w:r w:rsidR="00FD5415" w:rsidRPr="00454358">
        <w:rPr>
          <w:rFonts w:asciiTheme="majorHAnsi" w:hAnsiTheme="majorHAnsi"/>
          <w:bCs/>
          <w:sz w:val="24"/>
          <w:szCs w:val="24"/>
        </w:rPr>
        <w:t>Jumlah ASN yang telah mendapatkan sertifikasi kompetensi oleh BPSDM</w:t>
      </w:r>
      <w:r w:rsidR="009008A3">
        <w:rPr>
          <w:rFonts w:asciiTheme="majorHAnsi" w:hAnsiTheme="majorHAnsi"/>
          <w:bCs/>
          <w:sz w:val="24"/>
          <w:szCs w:val="24"/>
          <w:lang w:val="en-US"/>
        </w:rPr>
        <w:t xml:space="preserve"> </w:t>
      </w:r>
      <w:r>
        <w:rPr>
          <w:rFonts w:ascii="Cambria" w:eastAsia="SimSun" w:hAnsi="Cambria" w:cs="Book Antiqua"/>
          <w:sz w:val="24"/>
          <w:szCs w:val="24"/>
          <w:lang w:val="en-US" w:eastAsia="zh-CN"/>
        </w:rPr>
        <w:t xml:space="preserve">memakai penghitungan : jumlah peserta yang lulus dibagi dengan target </w:t>
      </w:r>
      <w:r w:rsidR="00FD5415">
        <w:rPr>
          <w:rFonts w:ascii="Cambria" w:eastAsia="SimSun" w:hAnsi="Cambria" w:cs="Book Antiqua"/>
          <w:sz w:val="24"/>
          <w:szCs w:val="24"/>
          <w:lang w:val="en-US" w:eastAsia="zh-CN"/>
        </w:rPr>
        <w:t xml:space="preserve">jumlah ASN yang mendapat sertifikasi kompetensi </w:t>
      </w:r>
      <w:r>
        <w:rPr>
          <w:rFonts w:ascii="Cambria" w:eastAsia="SimSun" w:hAnsi="Cambria" w:cs="Book Antiqua"/>
          <w:sz w:val="24"/>
          <w:szCs w:val="24"/>
          <w:lang w:val="en-US" w:eastAsia="zh-CN"/>
        </w:rPr>
        <w:t xml:space="preserve">tahun 2017, kemudian dikali 100 %. Jadi </w:t>
      </w:r>
      <w:r w:rsidR="00FD5415">
        <w:rPr>
          <w:rFonts w:ascii="Cambria" w:eastAsia="SimSun" w:hAnsi="Cambria" w:cs="Book Antiqua"/>
          <w:sz w:val="24"/>
          <w:szCs w:val="24"/>
          <w:lang w:val="en-US" w:eastAsia="zh-CN"/>
        </w:rPr>
        <w:t xml:space="preserve">berdasarkan rumus tersebut, </w:t>
      </w:r>
      <w:r>
        <w:rPr>
          <w:rFonts w:ascii="Cambria" w:eastAsia="SimSun" w:hAnsi="Cambria" w:cs="Book Antiqua"/>
          <w:sz w:val="24"/>
          <w:szCs w:val="24"/>
          <w:lang w:val="en-US" w:eastAsia="zh-CN"/>
        </w:rPr>
        <w:t>47 dibagi 60, dikali 100 %, sehingga didapat hasil capaian kinerja sebesar 78,3</w:t>
      </w:r>
      <w:r w:rsidR="001E51E5">
        <w:rPr>
          <w:rFonts w:ascii="Cambria" w:eastAsia="SimSun" w:hAnsi="Cambria" w:cs="Book Antiqua"/>
          <w:sz w:val="24"/>
          <w:szCs w:val="24"/>
          <w:lang w:val="en-US" w:eastAsia="zh-CN"/>
        </w:rPr>
        <w:t>3</w:t>
      </w:r>
      <w:r>
        <w:rPr>
          <w:rFonts w:ascii="Cambria" w:eastAsia="SimSun" w:hAnsi="Cambria" w:cs="Book Antiqua"/>
          <w:sz w:val="24"/>
          <w:szCs w:val="24"/>
          <w:lang w:val="en-US" w:eastAsia="zh-CN"/>
        </w:rPr>
        <w:t xml:space="preserve"> %.</w:t>
      </w:r>
    </w:p>
    <w:p w:rsidR="00026948" w:rsidRPr="00F61C8F" w:rsidRDefault="00F61C8F" w:rsidP="008447BB">
      <w:pPr>
        <w:numPr>
          <w:ilvl w:val="0"/>
          <w:numId w:val="49"/>
        </w:numPr>
        <w:spacing w:after="120" w:line="360" w:lineRule="auto"/>
        <w:jc w:val="both"/>
        <w:rPr>
          <w:rFonts w:asciiTheme="majorHAnsi" w:eastAsia="Times New Roman" w:hAnsiTheme="majorHAnsi" w:cs="Calibri"/>
          <w:b/>
          <w:color w:val="000000"/>
          <w:sz w:val="24"/>
          <w:szCs w:val="24"/>
        </w:rPr>
      </w:pPr>
      <w:r w:rsidRPr="00F61C8F">
        <w:rPr>
          <w:rFonts w:asciiTheme="majorHAnsi" w:hAnsiTheme="majorHAnsi"/>
          <w:b/>
          <w:bCs/>
          <w:sz w:val="24"/>
          <w:szCs w:val="24"/>
        </w:rPr>
        <w:t>Akreditasi pelatihan pada BPSDM</w:t>
      </w:r>
    </w:p>
    <w:p w:rsidR="00026948" w:rsidRDefault="00FD5415" w:rsidP="00026948">
      <w:pPr>
        <w:spacing w:after="120" w:line="360" w:lineRule="auto"/>
        <w:ind w:firstLine="851"/>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Penilaian Akreditasi Badan Pengembangan Sumber Daya Manusia dilaks</w:t>
      </w:r>
      <w:r w:rsidR="001E51E5">
        <w:rPr>
          <w:rFonts w:ascii="Cambria" w:eastAsia="SimSun" w:hAnsi="Cambria" w:cs="Book Antiqua"/>
          <w:sz w:val="24"/>
          <w:szCs w:val="24"/>
          <w:lang w:val="en-US" w:eastAsia="zh-CN"/>
        </w:rPr>
        <w:t xml:space="preserve">anakan oleh Lembaga Administrasi Negara (LAN). Hasil penilaian berlaku selama 3 tahun setelah penilaian, dan untuk tahun 2017 akreditasi Badan Pengembangan Sumber Daya Manusia Provinsi Sumatera Barat adalah </w:t>
      </w:r>
      <w:r w:rsidR="001E51E5" w:rsidRPr="001E51E5">
        <w:rPr>
          <w:rFonts w:ascii="Cambria" w:eastAsia="SimSun" w:hAnsi="Cambria" w:cs="Book Antiqua"/>
          <w:b/>
          <w:sz w:val="24"/>
          <w:szCs w:val="24"/>
          <w:lang w:val="en-US" w:eastAsia="zh-CN"/>
        </w:rPr>
        <w:lastRenderedPageBreak/>
        <w:t>B</w:t>
      </w:r>
      <w:r w:rsidR="001E51E5">
        <w:rPr>
          <w:rFonts w:ascii="Cambria" w:eastAsia="SimSun" w:hAnsi="Cambria" w:cs="Book Antiqua"/>
          <w:sz w:val="24"/>
          <w:szCs w:val="24"/>
          <w:lang w:val="en-US" w:eastAsia="zh-CN"/>
        </w:rPr>
        <w:t>. Nilai akreditasi ini merupakan hasil penilaian pada tahun 2015 yang berlaku mulai dari tahun 2016 sampai dengan 2018. Sehingga capaian kinerja Akreditasi pelatihan pada BPSDM adalah 100 %.</w:t>
      </w:r>
    </w:p>
    <w:p w:rsidR="007F280D" w:rsidRPr="00026948" w:rsidRDefault="004030E1" w:rsidP="007F280D">
      <w:pPr>
        <w:shd w:val="clear" w:color="auto" w:fill="FFFFFF" w:themeFill="background1"/>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Tabel. 3.5</w:t>
      </w:r>
      <w:r w:rsidR="007F280D" w:rsidRPr="00026948">
        <w:rPr>
          <w:rFonts w:ascii="Cambria" w:eastAsia="SimSun" w:hAnsi="Cambria" w:cs="Book Antiqua"/>
          <w:sz w:val="24"/>
          <w:szCs w:val="24"/>
          <w:lang w:val="en-US" w:eastAsia="zh-CN"/>
        </w:rPr>
        <w:t xml:space="preserve">. </w:t>
      </w:r>
    </w:p>
    <w:p w:rsidR="007F280D" w:rsidRPr="00026948" w:rsidRDefault="007F280D" w:rsidP="007F280D">
      <w:pPr>
        <w:shd w:val="clear" w:color="auto" w:fill="FFFFFF" w:themeFill="background1"/>
        <w:spacing w:after="0" w:line="240" w:lineRule="auto"/>
        <w:jc w:val="center"/>
        <w:rPr>
          <w:rFonts w:ascii="Cambria" w:eastAsia="SimSun" w:hAnsi="Cambria" w:cs="Book Antiqua"/>
          <w:sz w:val="24"/>
          <w:szCs w:val="24"/>
          <w:lang w:val="en-US" w:eastAsia="zh-CN"/>
        </w:rPr>
      </w:pPr>
      <w:r w:rsidRPr="003C4778">
        <w:rPr>
          <w:rFonts w:ascii="Cambria" w:eastAsia="SimSun" w:hAnsi="Cambria" w:cs="Book Antiqua"/>
          <w:sz w:val="24"/>
          <w:szCs w:val="24"/>
          <w:shd w:val="clear" w:color="auto" w:fill="FFFFFF" w:themeFill="background1"/>
          <w:lang w:val="en-US" w:eastAsia="zh-CN"/>
        </w:rPr>
        <w:t xml:space="preserve">Capaian Kinerja </w:t>
      </w:r>
      <w:r>
        <w:rPr>
          <w:rFonts w:ascii="Cambria" w:eastAsia="SimSun" w:hAnsi="Cambria" w:cs="Book Antiqua"/>
          <w:sz w:val="24"/>
          <w:szCs w:val="24"/>
          <w:shd w:val="clear" w:color="auto" w:fill="FFFFFF" w:themeFill="background1"/>
          <w:lang w:val="en-US" w:eastAsia="zh-CN"/>
        </w:rPr>
        <w:t>Akreditasi pelatihan pada</w:t>
      </w:r>
      <w:r w:rsidRPr="00454358">
        <w:rPr>
          <w:rFonts w:asciiTheme="majorHAnsi" w:hAnsiTheme="majorHAnsi"/>
          <w:bCs/>
          <w:sz w:val="24"/>
          <w:szCs w:val="24"/>
        </w:rPr>
        <w:t xml:space="preserve"> BPSDM</w:t>
      </w:r>
      <w:r w:rsidRPr="00026948">
        <w:rPr>
          <w:rFonts w:ascii="Cambria" w:eastAsia="SimSun" w:hAnsi="Cambria" w:cs="Book Antiqua"/>
          <w:sz w:val="24"/>
          <w:szCs w:val="24"/>
          <w:lang w:val="en-US" w:eastAsia="zh-CN"/>
        </w:rPr>
        <w:t xml:space="preserve"> Tahun 201</w:t>
      </w:r>
      <w:r>
        <w:rPr>
          <w:rFonts w:ascii="Cambria" w:eastAsia="SimSun" w:hAnsi="Cambria" w:cs="Book Antiqua"/>
          <w:sz w:val="24"/>
          <w:szCs w:val="24"/>
          <w:lang w:val="en-US" w:eastAsia="zh-CN"/>
        </w:rPr>
        <w:t>7</w:t>
      </w:r>
    </w:p>
    <w:p w:rsidR="007F280D" w:rsidRPr="00026948" w:rsidRDefault="007F280D" w:rsidP="007F280D">
      <w:pPr>
        <w:pStyle w:val="NoSpacing"/>
      </w:pP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2990"/>
        <w:gridCol w:w="1293"/>
        <w:gridCol w:w="1417"/>
        <w:gridCol w:w="1559"/>
      </w:tblGrid>
      <w:tr w:rsidR="007F280D" w:rsidRPr="00026948" w:rsidTr="00283C70">
        <w:trPr>
          <w:cantSplit/>
        </w:trPr>
        <w:tc>
          <w:tcPr>
            <w:tcW w:w="537" w:type="dxa"/>
            <w:shd w:val="clear" w:color="auto" w:fill="C4BC96"/>
            <w:noWrap/>
            <w:vAlign w:val="center"/>
          </w:tcPr>
          <w:p w:rsidR="007F280D" w:rsidRPr="001F4945" w:rsidRDefault="007F280D" w:rsidP="007F280D">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NO</w:t>
            </w:r>
          </w:p>
        </w:tc>
        <w:tc>
          <w:tcPr>
            <w:tcW w:w="2990" w:type="dxa"/>
            <w:shd w:val="clear" w:color="auto" w:fill="C4BC96"/>
            <w:vAlign w:val="center"/>
          </w:tcPr>
          <w:p w:rsidR="007F280D" w:rsidRPr="001F4945" w:rsidRDefault="007F280D" w:rsidP="007F280D">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KEGIATAN</w:t>
            </w:r>
          </w:p>
        </w:tc>
        <w:tc>
          <w:tcPr>
            <w:tcW w:w="1293" w:type="dxa"/>
            <w:shd w:val="clear" w:color="auto" w:fill="C4BC96"/>
            <w:noWrap/>
            <w:vAlign w:val="center"/>
          </w:tcPr>
          <w:p w:rsidR="007F280D" w:rsidRPr="001F4945" w:rsidRDefault="00283C70" w:rsidP="007F280D">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TARGET</w:t>
            </w:r>
          </w:p>
        </w:tc>
        <w:tc>
          <w:tcPr>
            <w:tcW w:w="1417" w:type="dxa"/>
            <w:shd w:val="clear" w:color="auto" w:fill="C4BC96"/>
            <w:vAlign w:val="center"/>
          </w:tcPr>
          <w:p w:rsidR="007F280D" w:rsidRPr="001F4945" w:rsidRDefault="00283C70" w:rsidP="00283C70">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NILAI</w:t>
            </w:r>
            <w:r w:rsidR="00671E1A">
              <w:rPr>
                <w:rFonts w:ascii="Cambria" w:eastAsia="SimSun" w:hAnsi="Cambria" w:cs="Times New Roman"/>
                <w:lang w:val="en-US" w:eastAsia="zh-CN"/>
              </w:rPr>
              <w:t xml:space="preserve"> 2017</w:t>
            </w:r>
          </w:p>
        </w:tc>
        <w:tc>
          <w:tcPr>
            <w:tcW w:w="1559" w:type="dxa"/>
            <w:shd w:val="clear" w:color="auto" w:fill="C4BC96"/>
            <w:vAlign w:val="center"/>
          </w:tcPr>
          <w:p w:rsidR="007F280D" w:rsidRPr="001F4945" w:rsidRDefault="007F280D" w:rsidP="007F280D">
            <w:pPr>
              <w:spacing w:after="0" w:line="240" w:lineRule="auto"/>
              <w:jc w:val="center"/>
              <w:rPr>
                <w:rFonts w:ascii="Cambria" w:eastAsia="SimSun" w:hAnsi="Cambria" w:cs="Times New Roman"/>
                <w:lang w:val="en-US" w:eastAsia="zh-CN"/>
              </w:rPr>
            </w:pPr>
            <w:r w:rsidRPr="001F4945">
              <w:rPr>
                <w:rFonts w:ascii="Cambria" w:eastAsia="SimSun" w:hAnsi="Cambria" w:cs="Times New Roman"/>
                <w:lang w:val="en-US" w:eastAsia="zh-CN"/>
              </w:rPr>
              <w:t>PERSENTASE KELULUSAN</w:t>
            </w:r>
          </w:p>
        </w:tc>
      </w:tr>
      <w:tr w:rsidR="007F280D" w:rsidRPr="00026948" w:rsidTr="007F280D">
        <w:trPr>
          <w:cantSplit/>
        </w:trPr>
        <w:tc>
          <w:tcPr>
            <w:tcW w:w="537" w:type="dxa"/>
            <w:shd w:val="clear" w:color="auto" w:fill="DDD9C3"/>
            <w:noWrap/>
            <w:hideMark/>
          </w:tcPr>
          <w:p w:rsidR="007F280D" w:rsidRPr="001F4945" w:rsidRDefault="007F280D" w:rsidP="007F280D">
            <w:pPr>
              <w:numPr>
                <w:ilvl w:val="0"/>
                <w:numId w:val="51"/>
              </w:numPr>
              <w:spacing w:after="0" w:line="240" w:lineRule="auto"/>
              <w:contextualSpacing/>
              <w:jc w:val="center"/>
              <w:rPr>
                <w:rFonts w:ascii="Cambria" w:eastAsia="SimSun" w:hAnsi="Cambria" w:cs="Times New Roman"/>
                <w:lang w:val="en-US" w:eastAsia="zh-CN"/>
              </w:rPr>
            </w:pPr>
          </w:p>
        </w:tc>
        <w:tc>
          <w:tcPr>
            <w:tcW w:w="2990" w:type="dxa"/>
            <w:shd w:val="clear" w:color="auto" w:fill="DDD9C3"/>
            <w:hideMark/>
          </w:tcPr>
          <w:p w:rsidR="007F280D" w:rsidRPr="001F4945" w:rsidRDefault="00E61023" w:rsidP="00E61023">
            <w:pPr>
              <w:spacing w:after="0" w:line="240" w:lineRule="auto"/>
              <w:rPr>
                <w:rFonts w:ascii="Cambria" w:eastAsia="SimSun" w:hAnsi="Cambria" w:cs="Times New Roman"/>
                <w:lang w:val="en-US" w:eastAsia="zh-CN"/>
              </w:rPr>
            </w:pPr>
            <w:r>
              <w:rPr>
                <w:rFonts w:ascii="Cambria" w:eastAsia="SimSun" w:hAnsi="Cambria" w:cs="Times New Roman"/>
                <w:lang w:val="en-US" w:eastAsia="zh-CN"/>
              </w:rPr>
              <w:t>Penilaian akreditasi pelatihan</w:t>
            </w:r>
          </w:p>
        </w:tc>
        <w:tc>
          <w:tcPr>
            <w:tcW w:w="1293" w:type="dxa"/>
            <w:shd w:val="clear" w:color="auto" w:fill="DDD9C3"/>
            <w:noWrap/>
            <w:hideMark/>
          </w:tcPr>
          <w:p w:rsidR="007F280D" w:rsidRPr="001F4945" w:rsidRDefault="00283C70" w:rsidP="00283C70">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B</w:t>
            </w:r>
          </w:p>
        </w:tc>
        <w:tc>
          <w:tcPr>
            <w:tcW w:w="1417" w:type="dxa"/>
            <w:shd w:val="clear" w:color="auto" w:fill="DDD9C3"/>
          </w:tcPr>
          <w:p w:rsidR="007F280D" w:rsidRPr="001F4945" w:rsidRDefault="00283C70" w:rsidP="007F280D">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B</w:t>
            </w:r>
          </w:p>
        </w:tc>
        <w:tc>
          <w:tcPr>
            <w:tcW w:w="1559" w:type="dxa"/>
            <w:shd w:val="clear" w:color="auto" w:fill="DDD9C3"/>
          </w:tcPr>
          <w:p w:rsidR="007F280D" w:rsidRPr="001F4945" w:rsidRDefault="00283C70" w:rsidP="00283C70">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100</w:t>
            </w:r>
            <w:r w:rsidR="007F280D" w:rsidRPr="001F4945">
              <w:rPr>
                <w:rFonts w:ascii="Cambria" w:eastAsia="SimSun" w:hAnsi="Cambria" w:cs="Times New Roman"/>
                <w:lang w:val="en-US" w:eastAsia="zh-CN"/>
              </w:rPr>
              <w:t>%</w:t>
            </w:r>
          </w:p>
        </w:tc>
      </w:tr>
      <w:tr w:rsidR="007F280D" w:rsidRPr="00026948" w:rsidTr="007F280D">
        <w:trPr>
          <w:cantSplit/>
        </w:trPr>
        <w:tc>
          <w:tcPr>
            <w:tcW w:w="3527" w:type="dxa"/>
            <w:gridSpan w:val="2"/>
            <w:shd w:val="clear" w:color="auto" w:fill="C4BC96"/>
            <w:noWrap/>
            <w:hideMark/>
          </w:tcPr>
          <w:p w:rsidR="007F280D" w:rsidRPr="001F4945" w:rsidRDefault="007F280D" w:rsidP="007F280D">
            <w:pPr>
              <w:spacing w:after="0" w:line="240" w:lineRule="auto"/>
              <w:jc w:val="center"/>
              <w:rPr>
                <w:rFonts w:ascii="Cambria" w:eastAsia="SimSun" w:hAnsi="Cambria" w:cs="Times New Roman"/>
                <w:lang w:val="en-US" w:eastAsia="zh-CN"/>
              </w:rPr>
            </w:pPr>
          </w:p>
        </w:tc>
        <w:tc>
          <w:tcPr>
            <w:tcW w:w="1293" w:type="dxa"/>
            <w:shd w:val="clear" w:color="auto" w:fill="C4BC96"/>
            <w:noWrap/>
            <w:hideMark/>
          </w:tcPr>
          <w:p w:rsidR="007F280D" w:rsidRPr="001F4945" w:rsidRDefault="007F280D" w:rsidP="007F280D">
            <w:pPr>
              <w:spacing w:after="0" w:line="240" w:lineRule="auto"/>
              <w:jc w:val="center"/>
              <w:rPr>
                <w:rFonts w:ascii="Cambria" w:eastAsia="SimSun" w:hAnsi="Cambria" w:cs="Times New Roman"/>
                <w:lang w:val="en-US" w:eastAsia="zh-CN"/>
              </w:rPr>
            </w:pPr>
          </w:p>
        </w:tc>
        <w:tc>
          <w:tcPr>
            <w:tcW w:w="1417" w:type="dxa"/>
            <w:shd w:val="clear" w:color="auto" w:fill="C4BC96"/>
          </w:tcPr>
          <w:p w:rsidR="007F280D" w:rsidRPr="001F4945" w:rsidRDefault="007F280D" w:rsidP="007F280D">
            <w:pPr>
              <w:spacing w:after="0" w:line="240" w:lineRule="auto"/>
              <w:rPr>
                <w:rFonts w:ascii="Cambria" w:eastAsia="SimSun" w:hAnsi="Cambria" w:cs="Times New Roman"/>
                <w:lang w:val="en-US" w:eastAsia="zh-CN"/>
              </w:rPr>
            </w:pPr>
          </w:p>
        </w:tc>
        <w:tc>
          <w:tcPr>
            <w:tcW w:w="1559" w:type="dxa"/>
            <w:shd w:val="clear" w:color="auto" w:fill="C4BC96"/>
          </w:tcPr>
          <w:p w:rsidR="007F280D" w:rsidRPr="001F4945" w:rsidRDefault="007F280D" w:rsidP="007F280D">
            <w:pPr>
              <w:spacing w:after="0" w:line="240" w:lineRule="auto"/>
              <w:rPr>
                <w:rFonts w:ascii="Cambria" w:eastAsia="SimSun" w:hAnsi="Cambria" w:cs="Times New Roman"/>
                <w:lang w:val="en-US" w:eastAsia="zh-CN"/>
              </w:rPr>
            </w:pPr>
          </w:p>
        </w:tc>
      </w:tr>
      <w:tr w:rsidR="007F280D" w:rsidRPr="00026948" w:rsidTr="007F280D">
        <w:trPr>
          <w:cantSplit/>
        </w:trPr>
        <w:tc>
          <w:tcPr>
            <w:tcW w:w="3527" w:type="dxa"/>
            <w:gridSpan w:val="2"/>
            <w:shd w:val="clear" w:color="auto" w:fill="4A442A"/>
            <w:noWrap/>
          </w:tcPr>
          <w:p w:rsidR="007F280D" w:rsidRPr="001F4945" w:rsidRDefault="007F280D" w:rsidP="007F280D">
            <w:pPr>
              <w:spacing w:after="0" w:line="240" w:lineRule="auto"/>
              <w:jc w:val="center"/>
              <w:rPr>
                <w:rFonts w:ascii="Cambria" w:eastAsia="SimSun" w:hAnsi="Cambria" w:cs="Times New Roman"/>
                <w:color w:val="FFFFFF"/>
                <w:lang w:val="en-US" w:eastAsia="zh-CN"/>
              </w:rPr>
            </w:pPr>
            <w:r w:rsidRPr="001F4945">
              <w:rPr>
                <w:rFonts w:ascii="Cambria" w:eastAsia="SimSun" w:hAnsi="Cambria" w:cs="Times New Roman"/>
                <w:color w:val="FFFFFF"/>
                <w:lang w:val="en-US" w:eastAsia="zh-CN"/>
              </w:rPr>
              <w:t xml:space="preserve">CAPAIAN KINERJA </w:t>
            </w:r>
          </w:p>
        </w:tc>
        <w:tc>
          <w:tcPr>
            <w:tcW w:w="1293" w:type="dxa"/>
            <w:shd w:val="clear" w:color="auto" w:fill="4A442A"/>
            <w:noWrap/>
          </w:tcPr>
          <w:p w:rsidR="007F280D" w:rsidRPr="001F4945" w:rsidRDefault="007F280D" w:rsidP="007F280D">
            <w:pPr>
              <w:spacing w:after="0" w:line="240" w:lineRule="auto"/>
              <w:jc w:val="center"/>
              <w:rPr>
                <w:rFonts w:ascii="Cambria" w:eastAsia="SimSun" w:hAnsi="Cambria" w:cs="Times New Roman"/>
                <w:color w:val="FFFFFF"/>
                <w:lang w:val="en-US" w:eastAsia="zh-CN"/>
              </w:rPr>
            </w:pPr>
          </w:p>
        </w:tc>
        <w:tc>
          <w:tcPr>
            <w:tcW w:w="1417" w:type="dxa"/>
            <w:shd w:val="clear" w:color="auto" w:fill="4A442A"/>
          </w:tcPr>
          <w:p w:rsidR="007F280D" w:rsidRPr="001F4945" w:rsidRDefault="007F280D" w:rsidP="007F280D">
            <w:pPr>
              <w:spacing w:after="0" w:line="240" w:lineRule="auto"/>
              <w:jc w:val="center"/>
              <w:rPr>
                <w:rFonts w:ascii="Cambria" w:eastAsia="SimSun" w:hAnsi="Cambria" w:cs="Times New Roman"/>
                <w:color w:val="FFFFFF"/>
                <w:lang w:val="en-US" w:eastAsia="zh-CN"/>
              </w:rPr>
            </w:pPr>
          </w:p>
        </w:tc>
        <w:tc>
          <w:tcPr>
            <w:tcW w:w="1559" w:type="dxa"/>
            <w:shd w:val="clear" w:color="auto" w:fill="4A442A"/>
          </w:tcPr>
          <w:p w:rsidR="007F280D" w:rsidRPr="001F4945" w:rsidRDefault="00283C70" w:rsidP="00283C70">
            <w:pPr>
              <w:spacing w:after="0" w:line="240" w:lineRule="auto"/>
              <w:jc w:val="center"/>
              <w:rPr>
                <w:rFonts w:ascii="Cambria" w:eastAsia="SimSun" w:hAnsi="Cambria" w:cs="Times New Roman"/>
                <w:color w:val="FFFFFF"/>
                <w:lang w:val="en-US" w:eastAsia="zh-CN"/>
              </w:rPr>
            </w:pPr>
            <w:r>
              <w:rPr>
                <w:rFonts w:ascii="Cambria" w:eastAsia="SimSun" w:hAnsi="Cambria" w:cs="Times New Roman"/>
                <w:color w:val="FFFFFF"/>
                <w:lang w:val="en-US" w:eastAsia="zh-CN"/>
              </w:rPr>
              <w:t xml:space="preserve">100 </w:t>
            </w:r>
            <w:r w:rsidR="007F280D" w:rsidRPr="001F4945">
              <w:rPr>
                <w:rFonts w:ascii="Cambria" w:eastAsia="SimSun" w:hAnsi="Cambria" w:cs="Times New Roman"/>
                <w:color w:val="FFFFFF"/>
                <w:lang w:val="en-US" w:eastAsia="zh-CN"/>
              </w:rPr>
              <w:t>%</w:t>
            </w:r>
          </w:p>
        </w:tc>
      </w:tr>
    </w:tbl>
    <w:p w:rsidR="007F280D" w:rsidRPr="00026948" w:rsidRDefault="007F280D" w:rsidP="00671E1A">
      <w:pPr>
        <w:spacing w:after="120" w:line="360" w:lineRule="auto"/>
        <w:jc w:val="both"/>
        <w:rPr>
          <w:rFonts w:ascii="Cambria" w:eastAsia="SimSun" w:hAnsi="Cambria" w:cs="Book Antiqua"/>
          <w:sz w:val="24"/>
          <w:szCs w:val="24"/>
          <w:lang w:val="en-US" w:eastAsia="zh-CN"/>
        </w:rPr>
      </w:pPr>
    </w:p>
    <w:p w:rsidR="00026948" w:rsidRPr="004165DA" w:rsidRDefault="004165DA" w:rsidP="008447BB">
      <w:pPr>
        <w:numPr>
          <w:ilvl w:val="0"/>
          <w:numId w:val="49"/>
        </w:numPr>
        <w:spacing w:after="120" w:line="360" w:lineRule="auto"/>
        <w:jc w:val="both"/>
        <w:rPr>
          <w:rFonts w:asciiTheme="majorHAnsi" w:eastAsia="Times New Roman" w:hAnsiTheme="majorHAnsi" w:cs="Calibri"/>
          <w:b/>
          <w:color w:val="000000"/>
          <w:sz w:val="24"/>
          <w:szCs w:val="24"/>
        </w:rPr>
      </w:pPr>
      <w:r w:rsidRPr="004165DA">
        <w:rPr>
          <w:rFonts w:asciiTheme="majorHAnsi" w:hAnsiTheme="majorHAnsi"/>
          <w:b/>
          <w:bCs/>
          <w:sz w:val="24"/>
          <w:szCs w:val="24"/>
        </w:rPr>
        <w:t>Indeks Kepuasan Masyarakat</w:t>
      </w:r>
    </w:p>
    <w:p w:rsidR="004165DA" w:rsidRDefault="004165DA" w:rsidP="00026948">
      <w:pPr>
        <w:spacing w:after="120" w:line="360" w:lineRule="auto"/>
        <w:ind w:firstLine="851"/>
        <w:jc w:val="both"/>
        <w:rPr>
          <w:rFonts w:ascii="Cambria" w:eastAsia="SimSun" w:hAnsi="Cambria" w:cs="Book Antiqua"/>
          <w:sz w:val="24"/>
          <w:szCs w:val="24"/>
          <w:shd w:val="clear" w:color="auto" w:fill="FFFFFF" w:themeFill="background1"/>
          <w:lang w:val="en-US" w:eastAsia="zh-CN"/>
        </w:rPr>
      </w:pPr>
      <w:r w:rsidRPr="00026948">
        <w:rPr>
          <w:rFonts w:ascii="Cambria" w:eastAsia="SimSun" w:hAnsi="Cambria" w:cs="Book Antiqua"/>
          <w:sz w:val="24"/>
          <w:szCs w:val="24"/>
          <w:lang w:val="en-US" w:eastAsia="zh-CN"/>
        </w:rPr>
        <w:t xml:space="preserve">Untuk mencapai kinerja pada indikator </w:t>
      </w:r>
      <w:r>
        <w:rPr>
          <w:rFonts w:ascii="Cambria" w:eastAsia="SimSun" w:hAnsi="Cambria" w:cs="Book Antiqua"/>
          <w:sz w:val="24"/>
          <w:szCs w:val="24"/>
          <w:lang w:val="en-US" w:eastAsia="zh-CN"/>
        </w:rPr>
        <w:t>Indeks Kepuasan Masyarakat</w:t>
      </w:r>
      <w:r w:rsidRPr="00026948">
        <w:rPr>
          <w:rFonts w:ascii="Cambria" w:eastAsia="SimSun" w:hAnsi="Cambria" w:cs="Book Antiqua"/>
          <w:sz w:val="24"/>
          <w:szCs w:val="24"/>
          <w:lang w:val="en-US" w:eastAsia="zh-CN"/>
        </w:rPr>
        <w:t xml:space="preserve">, </w:t>
      </w:r>
      <w:r w:rsidRPr="004165DA">
        <w:rPr>
          <w:rFonts w:ascii="Cambria" w:eastAsia="SimSun" w:hAnsi="Cambria" w:cs="Book Antiqua"/>
          <w:sz w:val="24"/>
          <w:szCs w:val="24"/>
          <w:shd w:val="clear" w:color="auto" w:fill="FFFFFF" w:themeFill="background1"/>
          <w:lang w:val="en-US" w:eastAsia="zh-CN"/>
        </w:rPr>
        <w:t xml:space="preserve">telah dilakukan </w:t>
      </w:r>
      <w:r>
        <w:rPr>
          <w:rFonts w:ascii="Cambria" w:eastAsia="SimSun" w:hAnsi="Cambria" w:cs="Book Antiqua"/>
          <w:sz w:val="24"/>
          <w:szCs w:val="24"/>
          <w:shd w:val="clear" w:color="auto" w:fill="FFFFFF" w:themeFill="background1"/>
          <w:lang w:val="en-US" w:eastAsia="zh-CN"/>
        </w:rPr>
        <w:t xml:space="preserve">survey kepuasan masyarakat yangmana sasaran dari survey tersebut adalah peserta diklat dari 5 </w:t>
      </w:r>
      <w:r w:rsidR="008B629E">
        <w:rPr>
          <w:rFonts w:ascii="Cambria" w:eastAsia="SimSun" w:hAnsi="Cambria" w:cs="Book Antiqua"/>
          <w:sz w:val="24"/>
          <w:szCs w:val="24"/>
          <w:shd w:val="clear" w:color="auto" w:fill="FFFFFF" w:themeFill="background1"/>
          <w:lang w:val="en-US" w:eastAsia="zh-CN"/>
        </w:rPr>
        <w:t>jenis</w:t>
      </w:r>
      <w:r>
        <w:rPr>
          <w:rFonts w:ascii="Cambria" w:eastAsia="SimSun" w:hAnsi="Cambria" w:cs="Book Antiqua"/>
          <w:sz w:val="24"/>
          <w:szCs w:val="24"/>
          <w:shd w:val="clear" w:color="auto" w:fill="FFFFFF" w:themeFill="background1"/>
          <w:lang w:val="en-US" w:eastAsia="zh-CN"/>
        </w:rPr>
        <w:t xml:space="preserve"> diklat yang dipilih untuk sampel pengambilan survey. D</w:t>
      </w:r>
      <w:r w:rsidR="008B629E">
        <w:rPr>
          <w:rFonts w:ascii="Cambria" w:eastAsia="SimSun" w:hAnsi="Cambria" w:cs="Book Antiqua"/>
          <w:sz w:val="24"/>
          <w:szCs w:val="24"/>
          <w:shd w:val="clear" w:color="auto" w:fill="FFFFFF" w:themeFill="background1"/>
          <w:lang w:val="en-US" w:eastAsia="zh-CN"/>
        </w:rPr>
        <w:t>id</w:t>
      </w:r>
      <w:r>
        <w:rPr>
          <w:rFonts w:ascii="Cambria" w:eastAsia="SimSun" w:hAnsi="Cambria" w:cs="Book Antiqua"/>
          <w:sz w:val="24"/>
          <w:szCs w:val="24"/>
          <w:shd w:val="clear" w:color="auto" w:fill="FFFFFF" w:themeFill="background1"/>
          <w:lang w:val="en-US" w:eastAsia="zh-CN"/>
        </w:rPr>
        <w:t xml:space="preserve">alam survey </w:t>
      </w:r>
      <w:r w:rsidR="008B629E">
        <w:rPr>
          <w:rFonts w:ascii="Cambria" w:eastAsia="SimSun" w:hAnsi="Cambria" w:cs="Book Antiqua"/>
          <w:sz w:val="24"/>
          <w:szCs w:val="24"/>
          <w:shd w:val="clear" w:color="auto" w:fill="FFFFFF" w:themeFill="background1"/>
          <w:lang w:val="en-US" w:eastAsia="zh-CN"/>
        </w:rPr>
        <w:t>terdapat</w:t>
      </w:r>
      <w:r>
        <w:rPr>
          <w:rFonts w:ascii="Cambria" w:eastAsia="SimSun" w:hAnsi="Cambria" w:cs="Book Antiqua"/>
          <w:sz w:val="24"/>
          <w:szCs w:val="24"/>
          <w:shd w:val="clear" w:color="auto" w:fill="FFFFFF" w:themeFill="background1"/>
          <w:lang w:val="en-US" w:eastAsia="zh-CN"/>
        </w:rPr>
        <w:t xml:space="preserve"> 14 item penilaian yang menjadi dasar penilaian kepuasan peserta terhadap penyelenggaraan diklat</w:t>
      </w:r>
      <w:r w:rsidR="008B629E">
        <w:rPr>
          <w:rFonts w:ascii="Cambria" w:eastAsia="SimSun" w:hAnsi="Cambria" w:cs="Book Antiqua"/>
          <w:sz w:val="24"/>
          <w:szCs w:val="24"/>
          <w:shd w:val="clear" w:color="auto" w:fill="FFFFFF" w:themeFill="background1"/>
          <w:lang w:val="en-US" w:eastAsia="zh-CN"/>
        </w:rPr>
        <w:t xml:space="preserve"> oleh Badan Pengembangan Sumber Daya Manusia</w:t>
      </w:r>
      <w:r>
        <w:rPr>
          <w:rFonts w:ascii="Cambria" w:eastAsia="SimSun" w:hAnsi="Cambria" w:cs="Book Antiqua"/>
          <w:sz w:val="24"/>
          <w:szCs w:val="24"/>
          <w:shd w:val="clear" w:color="auto" w:fill="FFFFFF" w:themeFill="background1"/>
          <w:lang w:val="en-US" w:eastAsia="zh-CN"/>
        </w:rPr>
        <w:t>, yaitu :</w:t>
      </w:r>
    </w:p>
    <w:p w:rsidR="008B629E" w:rsidRPr="008B629E" w:rsidRDefault="00671E1A"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Kemudahan Prosedur</w:t>
      </w:r>
      <w:r w:rsidR="00FA5ECE">
        <w:rPr>
          <w:rFonts w:ascii="Cambria" w:eastAsia="SimSun" w:hAnsi="Cambria" w:cs="Book Antiqua"/>
          <w:sz w:val="24"/>
          <w:szCs w:val="24"/>
          <w:lang w:val="en-US" w:eastAsia="zh-CN"/>
        </w:rPr>
        <w:t xml:space="preserve"> pelayanan di unit kerja</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Kesesuaian persyaratan pelayanan dengan jenis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Kejelasan dan kepastian petugas yang melayani</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Kedisiplinan petugas dalam memberikan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Tanggungjawab petugas dalam memberikan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Kemampuan petugas dalam memberikan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Kecepatan pelayanan di unit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Keadilan untuk mendapatkan pelayanan di unit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Kesopanan dan keramahan petugas dalam memberikan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Biaya untuk mendapatkan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Kesesuaian antara biaya yang dikeluarkan dengan biaya yang ditetapkan</w:t>
      </w:r>
    </w:p>
    <w:p w:rsidR="008B629E" w:rsidRPr="008B629E" w:rsidRDefault="004030E1"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lastRenderedPageBreak/>
        <w:t>Cepat tanggap petugas dalam menyikapi keluhan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Kenyamanan di lingkungan un</w:t>
      </w:r>
      <w:r w:rsidR="004030E1">
        <w:rPr>
          <w:rFonts w:ascii="Cambria" w:eastAsia="SimSun" w:hAnsi="Cambria" w:cs="Book Antiqua"/>
          <w:sz w:val="24"/>
          <w:szCs w:val="24"/>
          <w:lang w:val="en-US" w:eastAsia="zh-CN"/>
        </w:rPr>
        <w:t>i</w:t>
      </w:r>
      <w:r>
        <w:rPr>
          <w:rFonts w:ascii="Cambria" w:eastAsia="SimSun" w:hAnsi="Cambria" w:cs="Book Antiqua"/>
          <w:sz w:val="24"/>
          <w:szCs w:val="24"/>
          <w:lang w:val="en-US" w:eastAsia="zh-CN"/>
        </w:rPr>
        <w:t>t pelayanan</w:t>
      </w:r>
    </w:p>
    <w:p w:rsidR="008B629E" w:rsidRPr="008B629E" w:rsidRDefault="00FA5ECE" w:rsidP="004165DA">
      <w:pPr>
        <w:pStyle w:val="ListParagraph"/>
        <w:numPr>
          <w:ilvl w:val="0"/>
          <w:numId w:val="70"/>
        </w:numPr>
        <w:spacing w:after="120" w:line="360" w:lineRule="auto"/>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Keamanan pada unit pelayanan.</w:t>
      </w:r>
    </w:p>
    <w:p w:rsidR="00281E00" w:rsidRPr="001E51E5" w:rsidRDefault="008B629E" w:rsidP="001E51E5">
      <w:pPr>
        <w:pStyle w:val="ListParagraph"/>
        <w:spacing w:after="120" w:line="360" w:lineRule="auto"/>
        <w:ind w:left="0" w:firstLine="638"/>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Hasil dari survey ini nantinya akan menjadi bahan evaluasi terhadap</w:t>
      </w:r>
      <w:r w:rsidR="00281E00">
        <w:rPr>
          <w:rFonts w:ascii="Cambria" w:eastAsia="SimSun" w:hAnsi="Cambria" w:cs="Book Antiqua"/>
          <w:sz w:val="24"/>
          <w:szCs w:val="24"/>
          <w:shd w:val="clear" w:color="auto" w:fill="FFFFFF" w:themeFill="background1"/>
          <w:lang w:val="en-US" w:eastAsia="zh-CN"/>
        </w:rPr>
        <w:t xml:space="preserve"> pelaksanaan diklat pada Badan Pengembangan Sumber Daya Manusia. Dan juga menjadi rujukan untuk memperbaiki kekurangan dan kelemahan agar pelaksanaan diklat menjadi lebih baik dan tentunya akan meningkaykan kualitas pelayanan serta mutu pelaksanaan diklat oleh Badan Pengembangan Sumber Daya Manusia  kedepan. Hasil survey tersebut </w:t>
      </w:r>
      <w:r>
        <w:rPr>
          <w:rFonts w:ascii="Cambria" w:eastAsia="SimSun" w:hAnsi="Cambria" w:cs="Book Antiqua"/>
          <w:sz w:val="24"/>
          <w:szCs w:val="24"/>
          <w:shd w:val="clear" w:color="auto" w:fill="FFFFFF" w:themeFill="background1"/>
          <w:lang w:val="en-US" w:eastAsia="zh-CN"/>
        </w:rPr>
        <w:t>dapat</w:t>
      </w:r>
      <w:r w:rsidR="004165DA" w:rsidRPr="004165DA">
        <w:rPr>
          <w:rFonts w:ascii="Cambria" w:eastAsia="SimSun" w:hAnsi="Cambria" w:cs="Book Antiqua"/>
          <w:sz w:val="24"/>
          <w:szCs w:val="24"/>
          <w:shd w:val="clear" w:color="auto" w:fill="FFFFFF" w:themeFill="background1"/>
          <w:lang w:val="en-US" w:eastAsia="zh-CN"/>
        </w:rPr>
        <w:t xml:space="preserve"> dilihat pada tabel 3.5.</w:t>
      </w:r>
      <w:r w:rsidR="004165DA" w:rsidRPr="004165DA">
        <w:rPr>
          <w:rFonts w:ascii="Cambria" w:eastAsia="SimSun" w:hAnsi="Cambria" w:cs="Book Antiqua"/>
          <w:sz w:val="24"/>
          <w:szCs w:val="24"/>
          <w:lang w:val="en-US" w:eastAsia="zh-CN"/>
        </w:rPr>
        <w:t>berikut:</w:t>
      </w:r>
      <w:r w:rsidR="00026948" w:rsidRPr="004165DA">
        <w:rPr>
          <w:rFonts w:ascii="Cambria" w:eastAsia="SimSun" w:hAnsi="Cambria" w:cs="Book Antiqua"/>
          <w:sz w:val="24"/>
          <w:szCs w:val="24"/>
          <w:lang w:val="en-US" w:eastAsia="zh-CN"/>
        </w:rPr>
        <w:t xml:space="preserve">. </w:t>
      </w:r>
    </w:p>
    <w:p w:rsidR="008B629E" w:rsidRPr="00026948" w:rsidRDefault="008B629E" w:rsidP="008B629E">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Tabel. 3.</w:t>
      </w:r>
      <w:r w:rsidR="004030E1">
        <w:rPr>
          <w:rFonts w:ascii="Cambria" w:eastAsia="SimSun" w:hAnsi="Cambria" w:cs="Book Antiqua"/>
          <w:sz w:val="24"/>
          <w:szCs w:val="24"/>
          <w:lang w:val="en-US" w:eastAsia="zh-CN"/>
        </w:rPr>
        <w:t>6</w:t>
      </w:r>
      <w:r w:rsidRPr="00026948">
        <w:rPr>
          <w:rFonts w:ascii="Cambria" w:eastAsia="SimSun" w:hAnsi="Cambria" w:cs="Book Antiqua"/>
          <w:sz w:val="24"/>
          <w:szCs w:val="24"/>
          <w:lang w:val="en-US" w:eastAsia="zh-CN"/>
        </w:rPr>
        <w:t xml:space="preserve">. </w:t>
      </w:r>
    </w:p>
    <w:p w:rsidR="008B629E" w:rsidRPr="00026948" w:rsidRDefault="008B629E" w:rsidP="008B629E">
      <w:pPr>
        <w:spacing w:after="0" w:line="240" w:lineRule="auto"/>
        <w:jc w:val="center"/>
        <w:rPr>
          <w:rFonts w:ascii="Cambria" w:eastAsia="SimSun" w:hAnsi="Cambria" w:cs="Book Antiqua"/>
          <w:sz w:val="24"/>
          <w:szCs w:val="24"/>
          <w:lang w:val="en-US" w:eastAsia="zh-CN"/>
        </w:rPr>
      </w:pPr>
      <w:r w:rsidRPr="00281E00">
        <w:rPr>
          <w:rFonts w:ascii="Cambria" w:eastAsia="SimSun" w:hAnsi="Cambria" w:cs="Book Antiqua"/>
          <w:sz w:val="24"/>
          <w:szCs w:val="24"/>
          <w:shd w:val="clear" w:color="auto" w:fill="FFFFFF" w:themeFill="background1"/>
          <w:lang w:val="en-US" w:eastAsia="zh-CN"/>
        </w:rPr>
        <w:t xml:space="preserve">Capaian Kinerja </w:t>
      </w:r>
      <w:r w:rsidR="00281E00">
        <w:rPr>
          <w:rFonts w:ascii="Cambria" w:eastAsia="SimSun" w:hAnsi="Cambria" w:cs="Book Antiqua"/>
          <w:sz w:val="24"/>
          <w:szCs w:val="24"/>
          <w:shd w:val="clear" w:color="auto" w:fill="FFFFFF" w:themeFill="background1"/>
          <w:lang w:val="en-US" w:eastAsia="zh-CN"/>
        </w:rPr>
        <w:t>Indeks Kepuasan masyarakat</w:t>
      </w:r>
      <w:r w:rsidRPr="00026948">
        <w:rPr>
          <w:rFonts w:ascii="Cambria" w:eastAsia="SimSun" w:hAnsi="Cambria" w:cs="Book Antiqua"/>
          <w:sz w:val="24"/>
          <w:szCs w:val="24"/>
          <w:lang w:val="en-US" w:eastAsia="zh-CN"/>
        </w:rPr>
        <w:t xml:space="preserve"> Tahun 201</w:t>
      </w:r>
      <w:r w:rsidR="00281E00">
        <w:rPr>
          <w:rFonts w:ascii="Cambria" w:eastAsia="SimSun" w:hAnsi="Cambria" w:cs="Book Antiqua"/>
          <w:sz w:val="24"/>
          <w:szCs w:val="24"/>
          <w:lang w:val="en-US" w:eastAsia="zh-CN"/>
        </w:rPr>
        <w:t>7</w:t>
      </w:r>
    </w:p>
    <w:p w:rsidR="008B629E" w:rsidRPr="00026948" w:rsidRDefault="008B629E" w:rsidP="00583A29">
      <w:pPr>
        <w:pStyle w:val="NoSpacing"/>
      </w:pPr>
    </w:p>
    <w:tbl>
      <w:tblPr>
        <w:tblW w:w="74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3825"/>
        <w:gridCol w:w="1477"/>
        <w:gridCol w:w="1625"/>
      </w:tblGrid>
      <w:tr w:rsidR="00733800" w:rsidRPr="00026948" w:rsidTr="009008A3">
        <w:trPr>
          <w:cantSplit/>
        </w:trPr>
        <w:tc>
          <w:tcPr>
            <w:tcW w:w="510" w:type="dxa"/>
            <w:shd w:val="clear" w:color="auto" w:fill="C4BC96"/>
            <w:noWrap/>
            <w:vAlign w:val="center"/>
          </w:tcPr>
          <w:p w:rsidR="008B629E" w:rsidRPr="00281E00" w:rsidRDefault="008B629E" w:rsidP="003C4778">
            <w:pPr>
              <w:spacing w:after="0" w:line="240" w:lineRule="auto"/>
              <w:jc w:val="center"/>
              <w:rPr>
                <w:rFonts w:ascii="Cambria" w:eastAsia="SimSun" w:hAnsi="Cambria" w:cs="Times New Roman"/>
                <w:lang w:val="en-US" w:eastAsia="zh-CN"/>
              </w:rPr>
            </w:pPr>
            <w:r w:rsidRPr="00281E00">
              <w:rPr>
                <w:rFonts w:ascii="Cambria" w:eastAsia="SimSun" w:hAnsi="Cambria" w:cs="Times New Roman"/>
                <w:lang w:val="en-US" w:eastAsia="zh-CN"/>
              </w:rPr>
              <w:t>NO</w:t>
            </w:r>
          </w:p>
        </w:tc>
        <w:tc>
          <w:tcPr>
            <w:tcW w:w="3825" w:type="dxa"/>
            <w:shd w:val="clear" w:color="auto" w:fill="C4BC96"/>
            <w:vAlign w:val="center"/>
          </w:tcPr>
          <w:p w:rsidR="008B629E" w:rsidRPr="00281E00" w:rsidRDefault="008B629E" w:rsidP="003C4778">
            <w:pPr>
              <w:spacing w:after="0" w:line="240" w:lineRule="auto"/>
              <w:jc w:val="center"/>
              <w:rPr>
                <w:rFonts w:ascii="Cambria" w:eastAsia="SimSun" w:hAnsi="Cambria" w:cs="Times New Roman"/>
                <w:lang w:val="en-US" w:eastAsia="zh-CN"/>
              </w:rPr>
            </w:pPr>
            <w:r w:rsidRPr="00281E00">
              <w:rPr>
                <w:rFonts w:ascii="Cambria" w:eastAsia="SimSun" w:hAnsi="Cambria" w:cs="Times New Roman"/>
                <w:lang w:val="en-US" w:eastAsia="zh-CN"/>
              </w:rPr>
              <w:t>JENIS DIKLAT</w:t>
            </w:r>
          </w:p>
        </w:tc>
        <w:tc>
          <w:tcPr>
            <w:tcW w:w="1477" w:type="dxa"/>
            <w:shd w:val="clear" w:color="auto" w:fill="C4BC96"/>
            <w:noWrap/>
            <w:vAlign w:val="center"/>
          </w:tcPr>
          <w:p w:rsidR="008B629E" w:rsidRPr="00281E00" w:rsidRDefault="008B629E" w:rsidP="003C4778">
            <w:pPr>
              <w:spacing w:after="0" w:line="240" w:lineRule="auto"/>
              <w:jc w:val="center"/>
              <w:rPr>
                <w:rFonts w:ascii="Cambria" w:eastAsia="SimSun" w:hAnsi="Cambria" w:cs="Times New Roman"/>
                <w:lang w:val="en-US" w:eastAsia="zh-CN"/>
              </w:rPr>
            </w:pPr>
            <w:r w:rsidRPr="00281E00">
              <w:rPr>
                <w:rFonts w:ascii="Cambria" w:eastAsia="SimSun" w:hAnsi="Cambria" w:cs="Times New Roman"/>
                <w:lang w:val="en-US" w:eastAsia="zh-CN"/>
              </w:rPr>
              <w:t>JUMLAH PESERTA</w:t>
            </w:r>
          </w:p>
        </w:tc>
        <w:tc>
          <w:tcPr>
            <w:tcW w:w="1625" w:type="dxa"/>
            <w:shd w:val="clear" w:color="auto" w:fill="C4BC96"/>
            <w:vAlign w:val="center"/>
          </w:tcPr>
          <w:p w:rsidR="008B629E" w:rsidRPr="00281E00" w:rsidRDefault="00583A29" w:rsidP="003C4778">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 xml:space="preserve">INDEKS </w:t>
            </w:r>
            <w:r w:rsidR="00281E00">
              <w:rPr>
                <w:rFonts w:ascii="Cambria" w:eastAsia="SimSun" w:hAnsi="Cambria" w:cs="Times New Roman"/>
                <w:lang w:val="en-US" w:eastAsia="zh-CN"/>
              </w:rPr>
              <w:t>HASIL SURVEY</w:t>
            </w:r>
          </w:p>
        </w:tc>
      </w:tr>
      <w:tr w:rsidR="00733800" w:rsidRPr="00026948" w:rsidTr="009008A3">
        <w:trPr>
          <w:cantSplit/>
        </w:trPr>
        <w:tc>
          <w:tcPr>
            <w:tcW w:w="510" w:type="dxa"/>
            <w:shd w:val="clear" w:color="auto" w:fill="DDD9C3"/>
            <w:noWrap/>
            <w:hideMark/>
          </w:tcPr>
          <w:p w:rsidR="008B629E" w:rsidRPr="00281E00" w:rsidRDefault="008B629E" w:rsidP="00583A29">
            <w:pPr>
              <w:numPr>
                <w:ilvl w:val="0"/>
                <w:numId w:val="71"/>
              </w:numPr>
              <w:spacing w:after="0" w:line="360" w:lineRule="auto"/>
              <w:contextualSpacing/>
              <w:jc w:val="center"/>
              <w:rPr>
                <w:rFonts w:ascii="Cambria" w:eastAsia="SimSun" w:hAnsi="Cambria" w:cs="Times New Roman"/>
                <w:lang w:val="en-US" w:eastAsia="zh-CN"/>
              </w:rPr>
            </w:pPr>
          </w:p>
        </w:tc>
        <w:tc>
          <w:tcPr>
            <w:tcW w:w="3825" w:type="dxa"/>
            <w:shd w:val="clear" w:color="auto" w:fill="DDD9C3"/>
            <w:hideMark/>
          </w:tcPr>
          <w:p w:rsidR="008B629E" w:rsidRPr="00281E00" w:rsidRDefault="00733800" w:rsidP="00583A29">
            <w:pPr>
              <w:spacing w:after="0" w:line="360" w:lineRule="auto"/>
              <w:rPr>
                <w:rFonts w:ascii="Cambria" w:eastAsia="SimSun" w:hAnsi="Cambria" w:cs="Times New Roman"/>
                <w:lang w:val="en-US" w:eastAsia="zh-CN"/>
              </w:rPr>
            </w:pPr>
            <w:r>
              <w:rPr>
                <w:rFonts w:ascii="Cambria" w:eastAsia="SimSun" w:hAnsi="Cambria" w:cs="Times New Roman"/>
                <w:lang w:val="en-US" w:eastAsia="zh-CN"/>
              </w:rPr>
              <w:t>Diklat Prajabatan g</w:t>
            </w:r>
            <w:r w:rsidR="00281E00">
              <w:rPr>
                <w:rFonts w:ascii="Cambria" w:eastAsia="SimSun" w:hAnsi="Cambria" w:cs="Times New Roman"/>
                <w:lang w:val="en-US" w:eastAsia="zh-CN"/>
              </w:rPr>
              <w:t>olongan III angk. VI</w:t>
            </w:r>
          </w:p>
        </w:tc>
        <w:tc>
          <w:tcPr>
            <w:tcW w:w="1477" w:type="dxa"/>
            <w:shd w:val="clear" w:color="auto" w:fill="DDD9C3"/>
            <w:noWrap/>
            <w:hideMark/>
          </w:tcPr>
          <w:p w:rsidR="008B629E" w:rsidRPr="00281E00" w:rsidRDefault="008B629E" w:rsidP="00583A29">
            <w:pPr>
              <w:spacing w:after="0" w:line="360" w:lineRule="auto"/>
              <w:jc w:val="center"/>
              <w:rPr>
                <w:rFonts w:ascii="Cambria" w:eastAsia="SimSun" w:hAnsi="Cambria" w:cs="Times New Roman"/>
                <w:lang w:val="en-US" w:eastAsia="zh-CN"/>
              </w:rPr>
            </w:pPr>
            <w:r w:rsidRPr="00281E00">
              <w:rPr>
                <w:rFonts w:ascii="Cambria" w:eastAsia="SimSun" w:hAnsi="Cambria" w:cs="Times New Roman"/>
                <w:lang w:val="en-US" w:eastAsia="zh-CN"/>
              </w:rPr>
              <w:t>3</w:t>
            </w:r>
            <w:r w:rsidR="00281E00">
              <w:rPr>
                <w:rFonts w:ascii="Cambria" w:eastAsia="SimSun" w:hAnsi="Cambria" w:cs="Times New Roman"/>
                <w:lang w:val="en-US" w:eastAsia="zh-CN"/>
              </w:rPr>
              <w:t>1</w:t>
            </w:r>
          </w:p>
        </w:tc>
        <w:tc>
          <w:tcPr>
            <w:tcW w:w="1625" w:type="dxa"/>
            <w:shd w:val="clear" w:color="auto" w:fill="DDD9C3"/>
          </w:tcPr>
          <w:p w:rsidR="008B629E" w:rsidRPr="00281E00" w:rsidRDefault="00281E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85,95</w:t>
            </w:r>
          </w:p>
        </w:tc>
      </w:tr>
      <w:tr w:rsidR="00733800" w:rsidRPr="00026948" w:rsidTr="009008A3">
        <w:trPr>
          <w:cantSplit/>
        </w:trPr>
        <w:tc>
          <w:tcPr>
            <w:tcW w:w="510" w:type="dxa"/>
            <w:shd w:val="clear" w:color="auto" w:fill="DDD9C3"/>
            <w:noWrap/>
            <w:hideMark/>
          </w:tcPr>
          <w:p w:rsidR="008B629E" w:rsidRPr="00281E00" w:rsidRDefault="008B629E" w:rsidP="00583A29">
            <w:pPr>
              <w:numPr>
                <w:ilvl w:val="0"/>
                <w:numId w:val="71"/>
              </w:numPr>
              <w:spacing w:after="0" w:line="360" w:lineRule="auto"/>
              <w:contextualSpacing/>
              <w:jc w:val="center"/>
              <w:rPr>
                <w:rFonts w:ascii="Cambria" w:eastAsia="SimSun" w:hAnsi="Cambria" w:cs="Times New Roman"/>
                <w:lang w:val="en-US" w:eastAsia="zh-CN"/>
              </w:rPr>
            </w:pPr>
          </w:p>
        </w:tc>
        <w:tc>
          <w:tcPr>
            <w:tcW w:w="3825" w:type="dxa"/>
            <w:shd w:val="clear" w:color="auto" w:fill="DDD9C3"/>
            <w:hideMark/>
          </w:tcPr>
          <w:p w:rsidR="008B629E" w:rsidRPr="00281E00" w:rsidRDefault="008B629E" w:rsidP="00583A29">
            <w:pPr>
              <w:spacing w:after="0" w:line="360" w:lineRule="auto"/>
              <w:rPr>
                <w:rFonts w:ascii="Cambria" w:eastAsia="SimSun" w:hAnsi="Cambria" w:cs="Times New Roman"/>
                <w:lang w:val="en-US" w:eastAsia="zh-CN"/>
              </w:rPr>
            </w:pPr>
            <w:r w:rsidRPr="00281E00">
              <w:rPr>
                <w:rFonts w:ascii="Cambria" w:eastAsia="SimSun" w:hAnsi="Cambria" w:cs="Times New Roman"/>
                <w:lang w:val="en-US" w:eastAsia="zh-CN"/>
              </w:rPr>
              <w:t xml:space="preserve">Diklat </w:t>
            </w:r>
            <w:r w:rsidR="00281E00">
              <w:rPr>
                <w:rFonts w:ascii="Cambria" w:eastAsia="SimSun" w:hAnsi="Cambria" w:cs="Times New Roman"/>
                <w:lang w:val="en-US" w:eastAsia="zh-CN"/>
              </w:rPr>
              <w:t>Reformasi Birokrasi</w:t>
            </w:r>
          </w:p>
        </w:tc>
        <w:tc>
          <w:tcPr>
            <w:tcW w:w="1477" w:type="dxa"/>
            <w:shd w:val="clear" w:color="auto" w:fill="DDD9C3"/>
            <w:noWrap/>
            <w:hideMark/>
          </w:tcPr>
          <w:p w:rsidR="008B629E"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21</w:t>
            </w:r>
          </w:p>
        </w:tc>
        <w:tc>
          <w:tcPr>
            <w:tcW w:w="1625" w:type="dxa"/>
            <w:shd w:val="clear" w:color="auto" w:fill="DDD9C3"/>
          </w:tcPr>
          <w:p w:rsidR="008B629E"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 xml:space="preserve"> 92,86</w:t>
            </w:r>
          </w:p>
        </w:tc>
      </w:tr>
      <w:tr w:rsidR="00733800" w:rsidRPr="00026948" w:rsidTr="009008A3">
        <w:trPr>
          <w:cantSplit/>
        </w:trPr>
        <w:tc>
          <w:tcPr>
            <w:tcW w:w="510" w:type="dxa"/>
            <w:shd w:val="clear" w:color="auto" w:fill="DDD9C3"/>
            <w:noWrap/>
            <w:hideMark/>
          </w:tcPr>
          <w:p w:rsidR="008B629E" w:rsidRPr="00281E00" w:rsidRDefault="008B629E" w:rsidP="00583A29">
            <w:pPr>
              <w:numPr>
                <w:ilvl w:val="0"/>
                <w:numId w:val="71"/>
              </w:numPr>
              <w:spacing w:after="0" w:line="360" w:lineRule="auto"/>
              <w:contextualSpacing/>
              <w:jc w:val="center"/>
              <w:rPr>
                <w:rFonts w:ascii="Cambria" w:eastAsia="SimSun" w:hAnsi="Cambria" w:cs="Times New Roman"/>
                <w:lang w:val="en-US" w:eastAsia="zh-CN"/>
              </w:rPr>
            </w:pPr>
          </w:p>
        </w:tc>
        <w:tc>
          <w:tcPr>
            <w:tcW w:w="3825" w:type="dxa"/>
            <w:shd w:val="clear" w:color="auto" w:fill="DDD9C3"/>
            <w:hideMark/>
          </w:tcPr>
          <w:p w:rsidR="008B629E" w:rsidRPr="00281E00" w:rsidRDefault="008B629E" w:rsidP="00583A29">
            <w:pPr>
              <w:spacing w:after="0" w:line="360" w:lineRule="auto"/>
              <w:rPr>
                <w:rFonts w:ascii="Cambria" w:eastAsia="SimSun" w:hAnsi="Cambria" w:cs="Times New Roman"/>
                <w:lang w:val="en-US" w:eastAsia="zh-CN"/>
              </w:rPr>
            </w:pPr>
            <w:r w:rsidRPr="00281E00">
              <w:rPr>
                <w:rFonts w:ascii="Cambria" w:eastAsia="SimSun" w:hAnsi="Cambria" w:cs="Times New Roman"/>
                <w:lang w:val="en-US" w:eastAsia="zh-CN"/>
              </w:rPr>
              <w:t xml:space="preserve">Diklat </w:t>
            </w:r>
            <w:r w:rsidR="00733800">
              <w:rPr>
                <w:rFonts w:ascii="Cambria" w:eastAsia="SimSun" w:hAnsi="Cambria" w:cs="Times New Roman"/>
                <w:lang w:val="en-US" w:eastAsia="zh-CN"/>
              </w:rPr>
              <w:t>Prajabatan Golongan III angk. V</w:t>
            </w:r>
          </w:p>
        </w:tc>
        <w:tc>
          <w:tcPr>
            <w:tcW w:w="1477" w:type="dxa"/>
            <w:shd w:val="clear" w:color="auto" w:fill="DDD9C3"/>
            <w:noWrap/>
            <w:hideMark/>
          </w:tcPr>
          <w:p w:rsidR="008B629E" w:rsidRPr="00281E00" w:rsidRDefault="008B629E" w:rsidP="00583A29">
            <w:pPr>
              <w:spacing w:after="0" w:line="360" w:lineRule="auto"/>
              <w:jc w:val="center"/>
              <w:rPr>
                <w:rFonts w:ascii="Cambria" w:eastAsia="SimSun" w:hAnsi="Cambria" w:cs="Times New Roman"/>
                <w:lang w:val="en-US" w:eastAsia="zh-CN"/>
              </w:rPr>
            </w:pPr>
            <w:r w:rsidRPr="00281E00">
              <w:rPr>
                <w:rFonts w:ascii="Cambria" w:eastAsia="SimSun" w:hAnsi="Cambria" w:cs="Times New Roman"/>
                <w:lang w:val="en-US" w:eastAsia="zh-CN"/>
              </w:rPr>
              <w:t>30</w:t>
            </w:r>
          </w:p>
        </w:tc>
        <w:tc>
          <w:tcPr>
            <w:tcW w:w="1625" w:type="dxa"/>
            <w:shd w:val="clear" w:color="auto" w:fill="DDD9C3"/>
          </w:tcPr>
          <w:p w:rsidR="008B629E"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86,94</w:t>
            </w:r>
          </w:p>
        </w:tc>
      </w:tr>
      <w:tr w:rsidR="00733800" w:rsidRPr="00026948" w:rsidTr="009008A3">
        <w:trPr>
          <w:cantSplit/>
        </w:trPr>
        <w:tc>
          <w:tcPr>
            <w:tcW w:w="510" w:type="dxa"/>
            <w:shd w:val="clear" w:color="auto" w:fill="DDD9C3"/>
            <w:noWrap/>
            <w:hideMark/>
          </w:tcPr>
          <w:p w:rsidR="00281E00" w:rsidRPr="00281E00" w:rsidRDefault="00281E00" w:rsidP="00583A29">
            <w:pPr>
              <w:numPr>
                <w:ilvl w:val="0"/>
                <w:numId w:val="71"/>
              </w:numPr>
              <w:spacing w:after="0" w:line="360" w:lineRule="auto"/>
              <w:contextualSpacing/>
              <w:jc w:val="center"/>
              <w:rPr>
                <w:rFonts w:ascii="Cambria" w:eastAsia="SimSun" w:hAnsi="Cambria" w:cs="Times New Roman"/>
                <w:lang w:val="en-US" w:eastAsia="zh-CN"/>
              </w:rPr>
            </w:pPr>
          </w:p>
        </w:tc>
        <w:tc>
          <w:tcPr>
            <w:tcW w:w="3825" w:type="dxa"/>
            <w:shd w:val="clear" w:color="auto" w:fill="DDD9C3"/>
            <w:hideMark/>
          </w:tcPr>
          <w:p w:rsidR="00281E00" w:rsidRPr="00281E00" w:rsidRDefault="00733800" w:rsidP="00583A29">
            <w:pPr>
              <w:spacing w:after="0" w:line="360" w:lineRule="auto"/>
              <w:rPr>
                <w:rFonts w:ascii="Cambria" w:eastAsia="SimSun" w:hAnsi="Cambria" w:cs="Times New Roman"/>
                <w:lang w:val="en-US" w:eastAsia="zh-CN"/>
              </w:rPr>
            </w:pPr>
            <w:r>
              <w:rPr>
                <w:rFonts w:ascii="Cambria" w:eastAsia="SimSun" w:hAnsi="Cambria" w:cs="Times New Roman"/>
                <w:lang w:val="en-US" w:eastAsia="zh-CN"/>
              </w:rPr>
              <w:t>Diklat Pengelolaan Keuangan Daerah</w:t>
            </w:r>
          </w:p>
        </w:tc>
        <w:tc>
          <w:tcPr>
            <w:tcW w:w="1477" w:type="dxa"/>
            <w:shd w:val="clear" w:color="auto" w:fill="DDD9C3"/>
            <w:noWrap/>
            <w:hideMark/>
          </w:tcPr>
          <w:p w:rsidR="00281E00"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29</w:t>
            </w:r>
          </w:p>
        </w:tc>
        <w:tc>
          <w:tcPr>
            <w:tcW w:w="1625" w:type="dxa"/>
            <w:shd w:val="clear" w:color="auto" w:fill="DDD9C3"/>
          </w:tcPr>
          <w:p w:rsidR="00281E00"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84,73</w:t>
            </w:r>
          </w:p>
        </w:tc>
      </w:tr>
      <w:tr w:rsidR="00733800" w:rsidRPr="00026948" w:rsidTr="009008A3">
        <w:trPr>
          <w:cantSplit/>
        </w:trPr>
        <w:tc>
          <w:tcPr>
            <w:tcW w:w="510" w:type="dxa"/>
            <w:shd w:val="clear" w:color="auto" w:fill="DDD9C3"/>
            <w:noWrap/>
            <w:hideMark/>
          </w:tcPr>
          <w:p w:rsidR="00281E00" w:rsidRPr="00281E00" w:rsidRDefault="00281E00" w:rsidP="00583A29">
            <w:pPr>
              <w:numPr>
                <w:ilvl w:val="0"/>
                <w:numId w:val="71"/>
              </w:numPr>
              <w:spacing w:after="0" w:line="360" w:lineRule="auto"/>
              <w:contextualSpacing/>
              <w:jc w:val="center"/>
              <w:rPr>
                <w:rFonts w:ascii="Cambria" w:eastAsia="SimSun" w:hAnsi="Cambria" w:cs="Times New Roman"/>
                <w:lang w:val="en-US" w:eastAsia="zh-CN"/>
              </w:rPr>
            </w:pPr>
          </w:p>
        </w:tc>
        <w:tc>
          <w:tcPr>
            <w:tcW w:w="3825" w:type="dxa"/>
            <w:shd w:val="clear" w:color="auto" w:fill="DDD9C3"/>
            <w:hideMark/>
          </w:tcPr>
          <w:p w:rsidR="00281E00" w:rsidRPr="00281E00" w:rsidRDefault="00733800" w:rsidP="00583A29">
            <w:pPr>
              <w:spacing w:after="0" w:line="360" w:lineRule="auto"/>
              <w:rPr>
                <w:rFonts w:ascii="Cambria" w:eastAsia="SimSun" w:hAnsi="Cambria" w:cs="Times New Roman"/>
                <w:lang w:val="en-US" w:eastAsia="zh-CN"/>
              </w:rPr>
            </w:pPr>
            <w:r>
              <w:rPr>
                <w:rFonts w:ascii="Cambria" w:eastAsia="SimSun" w:hAnsi="Cambria" w:cs="Times New Roman"/>
                <w:lang w:val="en-US" w:eastAsia="zh-CN"/>
              </w:rPr>
              <w:t>Diklat Penyusunan Renstra</w:t>
            </w:r>
          </w:p>
        </w:tc>
        <w:tc>
          <w:tcPr>
            <w:tcW w:w="1477" w:type="dxa"/>
            <w:shd w:val="clear" w:color="auto" w:fill="DDD9C3"/>
            <w:noWrap/>
            <w:hideMark/>
          </w:tcPr>
          <w:p w:rsidR="00281E00"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20</w:t>
            </w:r>
          </w:p>
        </w:tc>
        <w:tc>
          <w:tcPr>
            <w:tcW w:w="1625" w:type="dxa"/>
            <w:shd w:val="clear" w:color="auto" w:fill="DDD9C3"/>
          </w:tcPr>
          <w:p w:rsidR="00281E00"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90</w:t>
            </w:r>
          </w:p>
        </w:tc>
      </w:tr>
      <w:tr w:rsidR="00733800" w:rsidRPr="00026948" w:rsidTr="009008A3">
        <w:trPr>
          <w:cantSplit/>
        </w:trPr>
        <w:tc>
          <w:tcPr>
            <w:tcW w:w="4335" w:type="dxa"/>
            <w:gridSpan w:val="2"/>
            <w:shd w:val="clear" w:color="auto" w:fill="C4BC96"/>
            <w:noWrap/>
            <w:hideMark/>
          </w:tcPr>
          <w:p w:rsidR="008B629E" w:rsidRPr="00281E00" w:rsidRDefault="008B629E" w:rsidP="00583A29">
            <w:pPr>
              <w:spacing w:after="0" w:line="360" w:lineRule="auto"/>
              <w:jc w:val="center"/>
              <w:rPr>
                <w:rFonts w:ascii="Cambria" w:eastAsia="SimSun" w:hAnsi="Cambria" w:cs="Times New Roman"/>
                <w:lang w:val="en-US" w:eastAsia="zh-CN"/>
              </w:rPr>
            </w:pPr>
            <w:r w:rsidRPr="00281E00">
              <w:rPr>
                <w:rFonts w:ascii="Cambria" w:eastAsia="SimSun" w:hAnsi="Cambria" w:cs="Times New Roman"/>
                <w:lang w:val="en-US" w:eastAsia="zh-CN"/>
              </w:rPr>
              <w:t xml:space="preserve">JUMLAH </w:t>
            </w:r>
            <w:r w:rsidR="00583A29">
              <w:rPr>
                <w:rFonts w:ascii="Cambria" w:eastAsia="SimSun" w:hAnsi="Cambria" w:cs="Times New Roman"/>
                <w:lang w:val="en-US" w:eastAsia="zh-CN"/>
              </w:rPr>
              <w:t>PESERTA DIKLAT</w:t>
            </w:r>
          </w:p>
        </w:tc>
        <w:tc>
          <w:tcPr>
            <w:tcW w:w="1477" w:type="dxa"/>
            <w:shd w:val="clear" w:color="auto" w:fill="C4BC96"/>
            <w:noWrap/>
            <w:hideMark/>
          </w:tcPr>
          <w:p w:rsidR="008B629E"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131</w:t>
            </w:r>
          </w:p>
        </w:tc>
        <w:tc>
          <w:tcPr>
            <w:tcW w:w="1625" w:type="dxa"/>
            <w:shd w:val="clear" w:color="auto" w:fill="C4BC96"/>
          </w:tcPr>
          <w:p w:rsidR="008B629E" w:rsidRPr="00281E00" w:rsidRDefault="00733800" w:rsidP="00583A29">
            <w:pPr>
              <w:spacing w:after="0" w:line="360" w:lineRule="auto"/>
              <w:jc w:val="center"/>
              <w:rPr>
                <w:rFonts w:ascii="Cambria" w:eastAsia="SimSun" w:hAnsi="Cambria" w:cs="Times New Roman"/>
                <w:lang w:val="en-US" w:eastAsia="zh-CN"/>
              </w:rPr>
            </w:pPr>
            <w:r>
              <w:rPr>
                <w:rFonts w:ascii="Cambria" w:eastAsia="SimSun" w:hAnsi="Cambria" w:cs="Times New Roman"/>
                <w:lang w:val="en-US" w:eastAsia="zh-CN"/>
              </w:rPr>
              <w:t>88,10</w:t>
            </w:r>
          </w:p>
        </w:tc>
      </w:tr>
      <w:tr w:rsidR="00733800" w:rsidRPr="00026948" w:rsidTr="009008A3">
        <w:trPr>
          <w:cantSplit/>
        </w:trPr>
        <w:tc>
          <w:tcPr>
            <w:tcW w:w="4335" w:type="dxa"/>
            <w:gridSpan w:val="2"/>
            <w:shd w:val="clear" w:color="auto" w:fill="4A442A"/>
            <w:noWrap/>
          </w:tcPr>
          <w:p w:rsidR="008B629E" w:rsidRPr="00281E00" w:rsidRDefault="008B629E" w:rsidP="00583A29">
            <w:pPr>
              <w:spacing w:after="0" w:line="360" w:lineRule="auto"/>
              <w:jc w:val="center"/>
              <w:rPr>
                <w:rFonts w:ascii="Cambria" w:eastAsia="SimSun" w:hAnsi="Cambria" w:cs="Times New Roman"/>
                <w:color w:val="FFFFFF"/>
                <w:lang w:val="en-US" w:eastAsia="zh-CN"/>
              </w:rPr>
            </w:pPr>
            <w:r w:rsidRPr="00281E00">
              <w:rPr>
                <w:rFonts w:ascii="Cambria" w:eastAsia="SimSun" w:hAnsi="Cambria" w:cs="Times New Roman"/>
                <w:color w:val="FFFFFF"/>
                <w:lang w:val="en-US" w:eastAsia="zh-CN"/>
              </w:rPr>
              <w:t xml:space="preserve">CAPAIAN KINERJA </w:t>
            </w:r>
          </w:p>
        </w:tc>
        <w:tc>
          <w:tcPr>
            <w:tcW w:w="1477" w:type="dxa"/>
            <w:shd w:val="clear" w:color="auto" w:fill="4A442A"/>
            <w:noWrap/>
          </w:tcPr>
          <w:p w:rsidR="008B629E" w:rsidRPr="00281E00" w:rsidRDefault="008B629E" w:rsidP="00583A29">
            <w:pPr>
              <w:spacing w:after="0" w:line="360" w:lineRule="auto"/>
              <w:jc w:val="center"/>
              <w:rPr>
                <w:rFonts w:ascii="Cambria" w:eastAsia="SimSun" w:hAnsi="Cambria" w:cs="Times New Roman"/>
                <w:color w:val="FFFFFF"/>
                <w:lang w:val="en-US" w:eastAsia="zh-CN"/>
              </w:rPr>
            </w:pPr>
          </w:p>
        </w:tc>
        <w:tc>
          <w:tcPr>
            <w:tcW w:w="1625" w:type="dxa"/>
            <w:shd w:val="clear" w:color="auto" w:fill="4A442A"/>
          </w:tcPr>
          <w:p w:rsidR="008B629E" w:rsidRPr="00281E00" w:rsidRDefault="008B629E" w:rsidP="00583A29">
            <w:pPr>
              <w:spacing w:after="0" w:line="360" w:lineRule="auto"/>
              <w:jc w:val="center"/>
              <w:rPr>
                <w:rFonts w:ascii="Cambria" w:eastAsia="SimSun" w:hAnsi="Cambria" w:cs="Times New Roman"/>
                <w:color w:val="FFFFFF"/>
                <w:lang w:val="en-US" w:eastAsia="zh-CN"/>
              </w:rPr>
            </w:pPr>
            <w:r w:rsidRPr="00281E00">
              <w:rPr>
                <w:rFonts w:ascii="Cambria" w:eastAsia="SimSun" w:hAnsi="Cambria" w:cs="Times New Roman"/>
                <w:color w:val="FFFFFF"/>
                <w:lang w:val="en-US" w:eastAsia="zh-CN"/>
              </w:rPr>
              <w:t>1</w:t>
            </w:r>
            <w:r w:rsidR="00733800">
              <w:rPr>
                <w:rFonts w:ascii="Cambria" w:eastAsia="SimSun" w:hAnsi="Cambria" w:cs="Times New Roman"/>
                <w:color w:val="FFFFFF"/>
                <w:lang w:val="en-US" w:eastAsia="zh-CN"/>
              </w:rPr>
              <w:t>24,08</w:t>
            </w:r>
            <w:r w:rsidRPr="00281E00">
              <w:rPr>
                <w:rFonts w:ascii="Cambria" w:eastAsia="SimSun" w:hAnsi="Cambria" w:cs="Times New Roman"/>
                <w:color w:val="FFFFFF"/>
                <w:lang w:val="en-US" w:eastAsia="zh-CN"/>
              </w:rPr>
              <w:t>%</w:t>
            </w:r>
          </w:p>
        </w:tc>
      </w:tr>
    </w:tbl>
    <w:p w:rsidR="008B629E" w:rsidRPr="004165DA" w:rsidRDefault="008B629E" w:rsidP="008B629E">
      <w:pPr>
        <w:pStyle w:val="ListParagraph"/>
        <w:spacing w:after="120" w:line="360" w:lineRule="auto"/>
        <w:ind w:left="780"/>
        <w:jc w:val="both"/>
        <w:rPr>
          <w:rFonts w:ascii="Cambria" w:eastAsia="SimSun" w:hAnsi="Cambria" w:cs="Book Antiqua"/>
          <w:sz w:val="24"/>
          <w:szCs w:val="24"/>
          <w:lang w:val="en-US" w:eastAsia="zh-CN"/>
        </w:rPr>
      </w:pPr>
    </w:p>
    <w:p w:rsidR="00026948" w:rsidRPr="00026948" w:rsidRDefault="00456581" w:rsidP="00A964E5">
      <w:pPr>
        <w:spacing w:after="120" w:line="360" w:lineRule="auto"/>
        <w:ind w:firstLine="851"/>
        <w:jc w:val="both"/>
        <w:rPr>
          <w:rFonts w:ascii="Cambria" w:eastAsia="SimSun" w:hAnsi="Cambria" w:cs="Book Antiqua"/>
          <w:sz w:val="24"/>
          <w:szCs w:val="24"/>
          <w:lang w:val="en-US" w:eastAsia="zh-CN"/>
        </w:rPr>
      </w:pPr>
      <w:r>
        <w:rPr>
          <w:rFonts w:ascii="Cambria" w:eastAsia="SimSun" w:hAnsi="Cambria" w:cs="Book Antiqua"/>
          <w:sz w:val="24"/>
          <w:szCs w:val="24"/>
          <w:lang w:val="en-US" w:eastAsia="zh-CN"/>
        </w:rPr>
        <w:t>Dari survey kepuasan masyarakat terhadap 5 diklat didapatkan nilai rata-rata kepuasan peserta diklat sebesar 88,10. Hasil ini dibandingkan dengan target indikator indeks kepuasan masyarak</w:t>
      </w:r>
      <w:r w:rsidR="00A964E5">
        <w:rPr>
          <w:rFonts w:ascii="Cambria" w:eastAsia="SimSun" w:hAnsi="Cambria" w:cs="Book Antiqua"/>
          <w:sz w:val="24"/>
          <w:szCs w:val="24"/>
          <w:lang w:val="en-US" w:eastAsia="zh-CN"/>
        </w:rPr>
        <w:t xml:space="preserve">at pada tahun 2017 yaitu71 dan dikali 100 %, sehingga didapat capaian kinerja sebesar 124,08 %. Indeks 88,10 berdasarkan tabel 3.6. masuk dalam kategori </w:t>
      </w:r>
      <w:r w:rsidR="00A964E5" w:rsidRPr="00A964E5">
        <w:rPr>
          <w:rFonts w:ascii="Cambria" w:eastAsia="SimSun" w:hAnsi="Cambria" w:cs="Book Antiqua"/>
          <w:b/>
          <w:sz w:val="24"/>
          <w:szCs w:val="24"/>
          <w:lang w:val="en-US" w:eastAsia="zh-CN"/>
        </w:rPr>
        <w:t>SANGAT BAIK</w:t>
      </w:r>
      <w:r w:rsidR="00A964E5">
        <w:rPr>
          <w:rFonts w:ascii="Cambria" w:eastAsia="SimSun" w:hAnsi="Cambria" w:cs="Book Antiqua"/>
          <w:b/>
          <w:sz w:val="24"/>
          <w:szCs w:val="24"/>
          <w:lang w:val="en-US" w:eastAsia="zh-CN"/>
        </w:rPr>
        <w:t xml:space="preserve">. </w:t>
      </w:r>
      <w:r w:rsidR="00A964E5">
        <w:rPr>
          <w:rFonts w:ascii="Cambria" w:eastAsia="SimSun" w:hAnsi="Cambria" w:cs="Book Antiqua"/>
          <w:sz w:val="24"/>
          <w:szCs w:val="24"/>
          <w:lang w:val="en-US" w:eastAsia="zh-CN"/>
        </w:rPr>
        <w:t xml:space="preserve">Hal ini tentunya menjadi cambuk bagi </w:t>
      </w:r>
      <w:r w:rsidR="00A964E5">
        <w:rPr>
          <w:rFonts w:ascii="Cambria" w:eastAsia="SimSun" w:hAnsi="Cambria" w:cs="Book Antiqua"/>
          <w:sz w:val="24"/>
          <w:szCs w:val="24"/>
          <w:shd w:val="clear" w:color="auto" w:fill="FFFFFF" w:themeFill="background1"/>
          <w:lang w:val="en-US" w:eastAsia="zh-CN"/>
        </w:rPr>
        <w:t>Badan Pengembangan Sumber Daya Manusia</w:t>
      </w:r>
      <w:r w:rsidR="00A964E5">
        <w:rPr>
          <w:rFonts w:ascii="Cambria" w:eastAsia="SimSun" w:hAnsi="Cambria" w:cs="Book Antiqua"/>
          <w:sz w:val="24"/>
          <w:szCs w:val="24"/>
          <w:lang w:val="en-US" w:eastAsia="zh-CN"/>
        </w:rPr>
        <w:t xml:space="preserve">agar tidak berpuas diri dan terus melakukan perbaikan-perbaikan demi terwujudnya visi </w:t>
      </w:r>
      <w:r w:rsidR="00A964E5" w:rsidRPr="00A964E5">
        <w:rPr>
          <w:rFonts w:ascii="Cambria" w:eastAsia="SimSun" w:hAnsi="Cambria" w:cs="Book Antiqua"/>
          <w:b/>
          <w:sz w:val="24"/>
          <w:szCs w:val="24"/>
          <w:lang w:val="en-US" w:eastAsia="zh-CN"/>
        </w:rPr>
        <w:t>Professional Dalam Pendidikan Dan Pelatihan Aparatur</w:t>
      </w:r>
      <w:r w:rsidR="00A964E5">
        <w:rPr>
          <w:rFonts w:ascii="Cambria" w:eastAsia="SimSun" w:hAnsi="Cambria" w:cs="Book Antiqua"/>
          <w:sz w:val="24"/>
          <w:szCs w:val="24"/>
          <w:lang w:val="en-US" w:eastAsia="zh-CN"/>
        </w:rPr>
        <w:t>.</w:t>
      </w:r>
    </w:p>
    <w:p w:rsidR="00026948" w:rsidRPr="00026948" w:rsidRDefault="004030E1" w:rsidP="0002694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lastRenderedPageBreak/>
        <w:t>Tabel. 3.7</w:t>
      </w:r>
      <w:r w:rsidR="00026948" w:rsidRPr="00026948">
        <w:rPr>
          <w:rFonts w:ascii="Cambria" w:eastAsia="SimSun" w:hAnsi="Cambria" w:cs="Book Antiqua"/>
          <w:sz w:val="24"/>
          <w:szCs w:val="24"/>
          <w:lang w:val="en-US" w:eastAsia="zh-CN"/>
        </w:rPr>
        <w:t xml:space="preserve">. </w:t>
      </w:r>
    </w:p>
    <w:p w:rsidR="00026948" w:rsidRDefault="00F251B7" w:rsidP="00F251B7">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Kategori Mutu Pelayanan</w:t>
      </w:r>
    </w:p>
    <w:p w:rsidR="00F251B7" w:rsidRPr="00026948" w:rsidRDefault="00F251B7" w:rsidP="00F251B7">
      <w:pPr>
        <w:spacing w:after="0" w:line="240" w:lineRule="auto"/>
        <w:jc w:val="center"/>
        <w:rPr>
          <w:rFonts w:ascii="Cambria" w:eastAsia="SimSun" w:hAnsi="Cambria" w:cs="Book Antiqua"/>
          <w:sz w:val="24"/>
          <w:szCs w:val="24"/>
          <w:lang w:val="en-US" w:eastAsia="zh-CN"/>
        </w:rPr>
      </w:pPr>
    </w:p>
    <w:tbl>
      <w:tblPr>
        <w:tblW w:w="74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2440"/>
        <w:gridCol w:w="2131"/>
        <w:gridCol w:w="2346"/>
      </w:tblGrid>
      <w:tr w:rsidR="00F251B7" w:rsidRPr="00026948" w:rsidTr="00D33105">
        <w:trPr>
          <w:cantSplit/>
        </w:trPr>
        <w:tc>
          <w:tcPr>
            <w:tcW w:w="0" w:type="auto"/>
            <w:shd w:val="clear" w:color="auto" w:fill="C4BC96"/>
            <w:noWrap/>
            <w:vAlign w:val="center"/>
          </w:tcPr>
          <w:p w:rsidR="00F251B7" w:rsidRPr="00026948" w:rsidRDefault="00F251B7" w:rsidP="00026948">
            <w:pPr>
              <w:spacing w:after="0" w:line="240" w:lineRule="auto"/>
              <w:jc w:val="center"/>
              <w:rPr>
                <w:rFonts w:ascii="Cambria" w:eastAsia="SimSun" w:hAnsi="Cambria" w:cs="Times New Roman"/>
                <w:sz w:val="24"/>
                <w:szCs w:val="24"/>
                <w:lang w:val="en-US" w:eastAsia="zh-CN"/>
              </w:rPr>
            </w:pPr>
            <w:r w:rsidRPr="00026948">
              <w:rPr>
                <w:rFonts w:ascii="Cambria" w:eastAsia="SimSun" w:hAnsi="Cambria" w:cs="Times New Roman"/>
                <w:sz w:val="24"/>
                <w:szCs w:val="24"/>
                <w:lang w:val="en-US" w:eastAsia="zh-CN"/>
              </w:rPr>
              <w:t>NO</w:t>
            </w:r>
          </w:p>
        </w:tc>
        <w:tc>
          <w:tcPr>
            <w:tcW w:w="2440" w:type="dxa"/>
            <w:shd w:val="clear" w:color="auto" w:fill="C4BC96"/>
            <w:noWrap/>
            <w:vAlign w:val="center"/>
          </w:tcPr>
          <w:p w:rsidR="00F251B7" w:rsidRPr="00026948" w:rsidRDefault="00F251B7" w:rsidP="00026948">
            <w:pPr>
              <w:spacing w:after="0" w:line="240" w:lineRule="auto"/>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NILAI INTERVAL</w:t>
            </w:r>
          </w:p>
        </w:tc>
        <w:tc>
          <w:tcPr>
            <w:tcW w:w="0" w:type="auto"/>
            <w:shd w:val="clear" w:color="auto" w:fill="C4BC96"/>
            <w:vAlign w:val="center"/>
          </w:tcPr>
          <w:p w:rsidR="00F251B7" w:rsidRPr="00026948" w:rsidRDefault="00F251B7" w:rsidP="00026948">
            <w:pPr>
              <w:spacing w:after="0" w:line="240" w:lineRule="auto"/>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MUTU PELAYANAN</w:t>
            </w:r>
          </w:p>
        </w:tc>
        <w:tc>
          <w:tcPr>
            <w:tcW w:w="0" w:type="auto"/>
            <w:shd w:val="clear" w:color="auto" w:fill="C4BC96"/>
          </w:tcPr>
          <w:p w:rsidR="00F251B7" w:rsidRPr="00026948" w:rsidRDefault="00F251B7" w:rsidP="00026948">
            <w:pPr>
              <w:spacing w:after="0" w:line="240" w:lineRule="auto"/>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KINERJA PELAYANAN</w:t>
            </w:r>
          </w:p>
        </w:tc>
      </w:tr>
      <w:tr w:rsidR="00F251B7" w:rsidRPr="00026948" w:rsidTr="00D33105">
        <w:trPr>
          <w:cantSplit/>
        </w:trPr>
        <w:tc>
          <w:tcPr>
            <w:tcW w:w="0" w:type="auto"/>
            <w:shd w:val="clear" w:color="auto" w:fill="DDD9C3"/>
            <w:noWrap/>
            <w:hideMark/>
          </w:tcPr>
          <w:p w:rsidR="00F251B7" w:rsidRPr="00026948" w:rsidRDefault="00F251B7" w:rsidP="00CF0D48">
            <w:pPr>
              <w:numPr>
                <w:ilvl w:val="0"/>
                <w:numId w:val="53"/>
              </w:numPr>
              <w:spacing w:after="0" w:line="240" w:lineRule="auto"/>
              <w:contextualSpacing/>
              <w:jc w:val="center"/>
              <w:rPr>
                <w:rFonts w:ascii="Cambria" w:eastAsia="SimSun" w:hAnsi="Cambria" w:cs="Times New Roman"/>
                <w:sz w:val="24"/>
                <w:szCs w:val="24"/>
                <w:lang w:val="en-US" w:eastAsia="zh-CN"/>
              </w:rPr>
            </w:pPr>
          </w:p>
        </w:tc>
        <w:tc>
          <w:tcPr>
            <w:tcW w:w="2440" w:type="dxa"/>
            <w:shd w:val="clear" w:color="auto" w:fill="DDD9C3"/>
            <w:noWrap/>
            <w:hideMark/>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25 – 43,75</w:t>
            </w:r>
          </w:p>
        </w:tc>
        <w:tc>
          <w:tcPr>
            <w:tcW w:w="0" w:type="auto"/>
            <w:shd w:val="clear" w:color="auto" w:fill="DDD9C3"/>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D</w:t>
            </w:r>
          </w:p>
        </w:tc>
        <w:tc>
          <w:tcPr>
            <w:tcW w:w="0" w:type="auto"/>
            <w:shd w:val="clear" w:color="auto" w:fill="DDD9C3"/>
          </w:tcPr>
          <w:p w:rsidR="00F251B7" w:rsidRPr="00026948" w:rsidRDefault="00D33105" w:rsidP="00D33105">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TIDAK BAIK</w:t>
            </w:r>
          </w:p>
        </w:tc>
      </w:tr>
      <w:tr w:rsidR="00F251B7" w:rsidRPr="00026948" w:rsidTr="00D33105">
        <w:trPr>
          <w:cantSplit/>
        </w:trPr>
        <w:tc>
          <w:tcPr>
            <w:tcW w:w="0" w:type="auto"/>
            <w:shd w:val="clear" w:color="auto" w:fill="DDD9C3"/>
            <w:noWrap/>
            <w:hideMark/>
          </w:tcPr>
          <w:p w:rsidR="00F251B7" w:rsidRPr="00026948" w:rsidRDefault="00F251B7" w:rsidP="00CF0D48">
            <w:pPr>
              <w:numPr>
                <w:ilvl w:val="0"/>
                <w:numId w:val="53"/>
              </w:numPr>
              <w:spacing w:after="0" w:line="240" w:lineRule="auto"/>
              <w:contextualSpacing/>
              <w:jc w:val="center"/>
              <w:rPr>
                <w:rFonts w:ascii="Cambria" w:eastAsia="SimSun" w:hAnsi="Cambria" w:cs="Times New Roman"/>
                <w:sz w:val="24"/>
                <w:szCs w:val="24"/>
                <w:lang w:val="en-US" w:eastAsia="zh-CN"/>
              </w:rPr>
            </w:pPr>
          </w:p>
        </w:tc>
        <w:tc>
          <w:tcPr>
            <w:tcW w:w="2440" w:type="dxa"/>
            <w:shd w:val="clear" w:color="auto" w:fill="DDD9C3"/>
            <w:noWrap/>
            <w:hideMark/>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43,76 – 62,50</w:t>
            </w:r>
          </w:p>
        </w:tc>
        <w:tc>
          <w:tcPr>
            <w:tcW w:w="0" w:type="auto"/>
            <w:shd w:val="clear" w:color="auto" w:fill="DDD9C3"/>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C</w:t>
            </w:r>
          </w:p>
        </w:tc>
        <w:tc>
          <w:tcPr>
            <w:tcW w:w="0" w:type="auto"/>
            <w:shd w:val="clear" w:color="auto" w:fill="DDD9C3"/>
          </w:tcPr>
          <w:p w:rsidR="00F251B7" w:rsidRPr="00026948" w:rsidRDefault="00D33105" w:rsidP="00D33105">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KURANG BAIK</w:t>
            </w:r>
          </w:p>
        </w:tc>
      </w:tr>
      <w:tr w:rsidR="00F251B7" w:rsidRPr="00026948" w:rsidTr="00D33105">
        <w:trPr>
          <w:cantSplit/>
        </w:trPr>
        <w:tc>
          <w:tcPr>
            <w:tcW w:w="0" w:type="auto"/>
            <w:shd w:val="clear" w:color="auto" w:fill="DDD9C3"/>
            <w:noWrap/>
            <w:hideMark/>
          </w:tcPr>
          <w:p w:rsidR="00F251B7" w:rsidRPr="00026948" w:rsidRDefault="00F251B7" w:rsidP="00CF0D48">
            <w:pPr>
              <w:numPr>
                <w:ilvl w:val="0"/>
                <w:numId w:val="53"/>
              </w:numPr>
              <w:spacing w:after="0" w:line="240" w:lineRule="auto"/>
              <w:contextualSpacing/>
              <w:jc w:val="center"/>
              <w:rPr>
                <w:rFonts w:ascii="Cambria" w:eastAsia="SimSun" w:hAnsi="Cambria" w:cs="Times New Roman"/>
                <w:sz w:val="24"/>
                <w:szCs w:val="24"/>
                <w:lang w:val="en-US" w:eastAsia="zh-CN"/>
              </w:rPr>
            </w:pPr>
          </w:p>
        </w:tc>
        <w:tc>
          <w:tcPr>
            <w:tcW w:w="2440" w:type="dxa"/>
            <w:shd w:val="clear" w:color="auto" w:fill="DDD9C3"/>
            <w:noWrap/>
            <w:hideMark/>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62,51 – 81,25</w:t>
            </w:r>
          </w:p>
        </w:tc>
        <w:tc>
          <w:tcPr>
            <w:tcW w:w="0" w:type="auto"/>
            <w:shd w:val="clear" w:color="auto" w:fill="DDD9C3"/>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B</w:t>
            </w:r>
          </w:p>
        </w:tc>
        <w:tc>
          <w:tcPr>
            <w:tcW w:w="0" w:type="auto"/>
            <w:shd w:val="clear" w:color="auto" w:fill="DDD9C3"/>
          </w:tcPr>
          <w:p w:rsidR="00F251B7" w:rsidRPr="00026948" w:rsidRDefault="00D33105" w:rsidP="00D33105">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BAIK</w:t>
            </w:r>
          </w:p>
        </w:tc>
      </w:tr>
      <w:tr w:rsidR="00F251B7" w:rsidRPr="00026948" w:rsidTr="00D33105">
        <w:trPr>
          <w:cantSplit/>
        </w:trPr>
        <w:tc>
          <w:tcPr>
            <w:tcW w:w="0" w:type="auto"/>
            <w:shd w:val="clear" w:color="auto" w:fill="DDD9C3"/>
            <w:noWrap/>
            <w:hideMark/>
          </w:tcPr>
          <w:p w:rsidR="00F251B7" w:rsidRPr="00026948" w:rsidRDefault="00F251B7" w:rsidP="00CF0D48">
            <w:pPr>
              <w:numPr>
                <w:ilvl w:val="0"/>
                <w:numId w:val="53"/>
              </w:numPr>
              <w:spacing w:after="0" w:line="240" w:lineRule="auto"/>
              <w:contextualSpacing/>
              <w:jc w:val="center"/>
              <w:rPr>
                <w:rFonts w:ascii="Cambria" w:eastAsia="SimSun" w:hAnsi="Cambria" w:cs="Times New Roman"/>
                <w:sz w:val="24"/>
                <w:szCs w:val="24"/>
                <w:lang w:val="en-US" w:eastAsia="zh-CN"/>
              </w:rPr>
            </w:pPr>
          </w:p>
        </w:tc>
        <w:tc>
          <w:tcPr>
            <w:tcW w:w="2440" w:type="dxa"/>
            <w:shd w:val="clear" w:color="auto" w:fill="DDD9C3"/>
            <w:noWrap/>
            <w:hideMark/>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81,26 – 100</w:t>
            </w:r>
          </w:p>
        </w:tc>
        <w:tc>
          <w:tcPr>
            <w:tcW w:w="0" w:type="auto"/>
            <w:shd w:val="clear" w:color="auto" w:fill="DDD9C3"/>
          </w:tcPr>
          <w:p w:rsidR="00F251B7" w:rsidRPr="00026948" w:rsidRDefault="00D33105" w:rsidP="00F251B7">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A</w:t>
            </w:r>
          </w:p>
        </w:tc>
        <w:tc>
          <w:tcPr>
            <w:tcW w:w="0" w:type="auto"/>
            <w:shd w:val="clear" w:color="auto" w:fill="DDD9C3"/>
          </w:tcPr>
          <w:p w:rsidR="00F251B7" w:rsidRPr="00026948" w:rsidRDefault="00D33105" w:rsidP="00D33105">
            <w:pPr>
              <w:jc w:val="center"/>
              <w:rPr>
                <w:rFonts w:ascii="Cambria" w:eastAsia="SimSun" w:hAnsi="Cambria" w:cs="Times New Roman"/>
                <w:sz w:val="24"/>
                <w:szCs w:val="24"/>
                <w:lang w:val="en-US" w:eastAsia="zh-CN"/>
              </w:rPr>
            </w:pPr>
            <w:r>
              <w:rPr>
                <w:rFonts w:ascii="Cambria" w:eastAsia="SimSun" w:hAnsi="Cambria" w:cs="Times New Roman"/>
                <w:sz w:val="24"/>
                <w:szCs w:val="24"/>
                <w:lang w:val="en-US" w:eastAsia="zh-CN"/>
              </w:rPr>
              <w:t>SANGAT BAIK</w:t>
            </w:r>
          </w:p>
        </w:tc>
      </w:tr>
    </w:tbl>
    <w:p w:rsidR="00026948" w:rsidRPr="00B061E5" w:rsidRDefault="00026948" w:rsidP="00B061E5">
      <w:pPr>
        <w:spacing w:after="120" w:line="360" w:lineRule="auto"/>
        <w:jc w:val="both"/>
        <w:rPr>
          <w:rFonts w:ascii="Cambria" w:eastAsia="SimSun" w:hAnsi="Cambria" w:cs="Book Antiqua"/>
          <w:sz w:val="24"/>
          <w:szCs w:val="24"/>
          <w:lang w:val="en-US" w:eastAsia="zh-CN"/>
        </w:rPr>
      </w:pPr>
    </w:p>
    <w:p w:rsidR="00026948" w:rsidRPr="00583A29" w:rsidRDefault="00583A29" w:rsidP="008447BB">
      <w:pPr>
        <w:numPr>
          <w:ilvl w:val="0"/>
          <w:numId w:val="49"/>
        </w:numPr>
        <w:spacing w:after="120" w:line="360" w:lineRule="auto"/>
        <w:jc w:val="both"/>
        <w:rPr>
          <w:rFonts w:asciiTheme="majorHAnsi" w:eastAsia="Times New Roman" w:hAnsiTheme="majorHAnsi" w:cs="Calibri"/>
          <w:b/>
          <w:color w:val="000000"/>
          <w:sz w:val="24"/>
          <w:szCs w:val="24"/>
        </w:rPr>
      </w:pPr>
      <w:r w:rsidRPr="00CD4BDB">
        <w:rPr>
          <w:rFonts w:asciiTheme="majorHAnsi" w:hAnsiTheme="majorHAnsi"/>
          <w:b/>
          <w:bCs/>
          <w:sz w:val="24"/>
          <w:szCs w:val="24"/>
          <w:shd w:val="clear" w:color="auto" w:fill="FFFFFF" w:themeFill="background1"/>
        </w:rPr>
        <w:t>Nilai evaluasi penyelenggaraan</w:t>
      </w:r>
      <w:r w:rsidRPr="00583A29">
        <w:rPr>
          <w:rFonts w:asciiTheme="majorHAnsi" w:hAnsiTheme="majorHAnsi"/>
          <w:b/>
          <w:bCs/>
          <w:sz w:val="24"/>
          <w:szCs w:val="24"/>
        </w:rPr>
        <w:t xml:space="preserve"> pelatihan</w:t>
      </w:r>
    </w:p>
    <w:p w:rsidR="007060DC" w:rsidRDefault="00CD4BDB" w:rsidP="00026948">
      <w:pPr>
        <w:spacing w:after="120" w:line="360" w:lineRule="auto"/>
        <w:ind w:firstLine="851"/>
        <w:jc w:val="both"/>
        <w:rPr>
          <w:rFonts w:ascii="Cambria" w:eastAsia="SimSun" w:hAnsi="Cambria" w:cs="Book Antiqua"/>
          <w:sz w:val="24"/>
          <w:szCs w:val="24"/>
          <w:shd w:val="clear" w:color="auto" w:fill="FFFFFF" w:themeFill="background1"/>
          <w:lang w:val="en-US" w:eastAsia="zh-CN"/>
        </w:rPr>
      </w:pPr>
      <w:r>
        <w:rPr>
          <w:rFonts w:ascii="Cambria" w:eastAsia="SimSun" w:hAnsi="Cambria" w:cs="Book Antiqua"/>
          <w:sz w:val="24"/>
          <w:szCs w:val="24"/>
          <w:shd w:val="clear" w:color="auto" w:fill="FFFFFF" w:themeFill="background1"/>
          <w:lang w:val="en-US" w:eastAsia="zh-CN"/>
        </w:rPr>
        <w:t xml:space="preserve">Nilai evaluasi penyelenggaraan diklat didapatkan </w:t>
      </w:r>
      <w:r w:rsidR="007060DC">
        <w:rPr>
          <w:rFonts w:ascii="Cambria" w:eastAsia="SimSun" w:hAnsi="Cambria" w:cs="Book Antiqua"/>
          <w:sz w:val="24"/>
          <w:szCs w:val="24"/>
          <w:shd w:val="clear" w:color="auto" w:fill="FFFFFF" w:themeFill="background1"/>
          <w:lang w:val="en-US" w:eastAsia="zh-CN"/>
        </w:rPr>
        <w:t>dari hasil evaluasi terhadap seluruh pelaksanaan diklat pada tahun 2017, baik itu pelaksanaan diklat di lingkungan Pemerintah Provinsi Sumatera Barat maupun di lingkungan Kabupaten/Kota, dengan rincian sebagai berikut :</w:t>
      </w:r>
    </w:p>
    <w:p w:rsidR="007060DC" w:rsidRPr="00026948" w:rsidRDefault="007060DC" w:rsidP="007060DC">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Tabel. 3.8</w:t>
      </w:r>
      <w:r w:rsidRPr="00026948">
        <w:rPr>
          <w:rFonts w:ascii="Cambria" w:eastAsia="SimSun" w:hAnsi="Cambria" w:cs="Book Antiqua"/>
          <w:sz w:val="24"/>
          <w:szCs w:val="24"/>
          <w:lang w:val="en-US" w:eastAsia="zh-CN"/>
        </w:rPr>
        <w:t xml:space="preserve">. </w:t>
      </w:r>
    </w:p>
    <w:p w:rsidR="007060DC" w:rsidRDefault="007060DC" w:rsidP="007060DC">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Capaian Kinerja Nilai Evaluasi Penyelenggaraan Diklat Tahun 2017</w:t>
      </w:r>
    </w:p>
    <w:p w:rsidR="007060DC" w:rsidRPr="00026948" w:rsidRDefault="007060DC" w:rsidP="007060DC">
      <w:pPr>
        <w:spacing w:after="0" w:line="240" w:lineRule="auto"/>
        <w:jc w:val="center"/>
        <w:rPr>
          <w:rFonts w:ascii="Cambria" w:eastAsia="SimSun" w:hAnsi="Cambria" w:cs="Book Antiqua"/>
          <w:sz w:val="24"/>
          <w:szCs w:val="24"/>
          <w:lang w:val="en-US" w:eastAsia="zh-CN"/>
        </w:rPr>
      </w:pPr>
    </w:p>
    <w:tbl>
      <w:tblPr>
        <w:tblW w:w="77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5727"/>
        <w:gridCol w:w="1516"/>
      </w:tblGrid>
      <w:tr w:rsidR="007060DC" w:rsidRPr="00026948" w:rsidTr="006C4503">
        <w:trPr>
          <w:cantSplit/>
        </w:trPr>
        <w:tc>
          <w:tcPr>
            <w:tcW w:w="0" w:type="auto"/>
            <w:shd w:val="clear" w:color="auto" w:fill="C4BC96"/>
            <w:noWrap/>
            <w:vAlign w:val="center"/>
          </w:tcPr>
          <w:p w:rsidR="007060DC" w:rsidRPr="007060DC" w:rsidRDefault="007060DC" w:rsidP="00E70614">
            <w:pPr>
              <w:spacing w:after="0" w:line="240" w:lineRule="auto"/>
              <w:jc w:val="center"/>
              <w:rPr>
                <w:rFonts w:ascii="Cambria" w:eastAsia="SimSun" w:hAnsi="Cambria" w:cs="Times New Roman"/>
                <w:lang w:val="en-US" w:eastAsia="zh-CN"/>
              </w:rPr>
            </w:pPr>
            <w:r w:rsidRPr="007060DC">
              <w:rPr>
                <w:rFonts w:ascii="Cambria" w:eastAsia="SimSun" w:hAnsi="Cambria" w:cs="Times New Roman"/>
                <w:lang w:val="en-US" w:eastAsia="zh-CN"/>
              </w:rPr>
              <w:t>NO</w:t>
            </w:r>
          </w:p>
        </w:tc>
        <w:tc>
          <w:tcPr>
            <w:tcW w:w="5721" w:type="dxa"/>
            <w:shd w:val="clear" w:color="auto" w:fill="C4BC96"/>
            <w:noWrap/>
            <w:vAlign w:val="center"/>
          </w:tcPr>
          <w:p w:rsidR="007060DC" w:rsidRPr="007060DC" w:rsidRDefault="007060DC" w:rsidP="00E70614">
            <w:pPr>
              <w:spacing w:after="0" w:line="240" w:lineRule="auto"/>
              <w:jc w:val="center"/>
              <w:rPr>
                <w:rFonts w:ascii="Cambria" w:eastAsia="SimSun" w:hAnsi="Cambria" w:cs="Times New Roman"/>
                <w:lang w:val="en-US" w:eastAsia="zh-CN"/>
              </w:rPr>
            </w:pPr>
            <w:r w:rsidRPr="007060DC">
              <w:rPr>
                <w:rFonts w:ascii="Cambria" w:eastAsia="SimSun" w:hAnsi="Cambria" w:cs="Times New Roman"/>
                <w:lang w:val="en-US" w:eastAsia="zh-CN"/>
              </w:rPr>
              <w:t>PELAKSANAAN DIKLAT YANG DIEVALUASI</w:t>
            </w:r>
          </w:p>
        </w:tc>
        <w:tc>
          <w:tcPr>
            <w:tcW w:w="1516" w:type="dxa"/>
            <w:shd w:val="clear" w:color="auto" w:fill="C4BC96"/>
            <w:vAlign w:val="center"/>
          </w:tcPr>
          <w:p w:rsidR="007060DC" w:rsidRPr="007060DC" w:rsidRDefault="007060DC" w:rsidP="00E70614">
            <w:pPr>
              <w:spacing w:after="0" w:line="240" w:lineRule="auto"/>
              <w:jc w:val="center"/>
              <w:rPr>
                <w:rFonts w:ascii="Cambria" w:eastAsia="SimSun" w:hAnsi="Cambria" w:cs="Times New Roman"/>
                <w:lang w:val="en-US" w:eastAsia="zh-CN"/>
              </w:rPr>
            </w:pPr>
            <w:r w:rsidRPr="007060DC">
              <w:rPr>
                <w:rFonts w:ascii="Cambria" w:eastAsia="SimSun" w:hAnsi="Cambria" w:cs="Times New Roman"/>
                <w:lang w:val="en-US" w:eastAsia="zh-CN"/>
              </w:rPr>
              <w:t>NILAI EVALUASI</w:t>
            </w:r>
          </w:p>
        </w:tc>
      </w:tr>
      <w:tr w:rsidR="007060DC" w:rsidRPr="00026948" w:rsidTr="006C4503">
        <w:trPr>
          <w:cantSplit/>
        </w:trPr>
        <w:tc>
          <w:tcPr>
            <w:tcW w:w="0" w:type="auto"/>
            <w:shd w:val="clear" w:color="auto" w:fill="DDD9C3"/>
            <w:noWrap/>
            <w:hideMark/>
          </w:tcPr>
          <w:p w:rsidR="007060DC" w:rsidRPr="007060DC" w:rsidRDefault="007060DC" w:rsidP="007060DC">
            <w:pPr>
              <w:pStyle w:val="NoSpacing"/>
              <w:spacing w:line="276" w:lineRule="auto"/>
              <w:jc w:val="center"/>
              <w:rPr>
                <w:rFonts w:asciiTheme="majorHAnsi" w:hAnsiTheme="majorHAnsi"/>
              </w:rPr>
            </w:pPr>
            <w:r>
              <w:rPr>
                <w:rFonts w:asciiTheme="majorHAnsi" w:hAnsiTheme="majorHAnsi"/>
              </w:rPr>
              <w:t>1</w:t>
            </w:r>
          </w:p>
        </w:tc>
        <w:tc>
          <w:tcPr>
            <w:tcW w:w="5721" w:type="dxa"/>
            <w:shd w:val="clear" w:color="auto" w:fill="DDD9C3"/>
            <w:noWrap/>
            <w:hideMark/>
          </w:tcPr>
          <w:p w:rsidR="007060DC" w:rsidRPr="007060DC" w:rsidRDefault="007060DC" w:rsidP="008673FB">
            <w:pPr>
              <w:pStyle w:val="NoSpacing"/>
              <w:spacing w:line="276" w:lineRule="auto"/>
              <w:rPr>
                <w:rFonts w:asciiTheme="majorHAnsi" w:hAnsiTheme="majorHAnsi"/>
              </w:rPr>
            </w:pPr>
            <w:r w:rsidRPr="007060DC">
              <w:rPr>
                <w:rFonts w:asciiTheme="majorHAnsi" w:hAnsiTheme="majorHAnsi"/>
              </w:rPr>
              <w:t xml:space="preserve">Diklat Fungsional Analisis Jabatan </w:t>
            </w:r>
            <w:r w:rsidR="008673FB">
              <w:rPr>
                <w:rFonts w:asciiTheme="majorHAnsi" w:hAnsiTheme="majorHAnsi"/>
              </w:rPr>
              <w:t>&amp;</w:t>
            </w:r>
            <w:r w:rsidRPr="007060DC">
              <w:rPr>
                <w:rFonts w:asciiTheme="majorHAnsi" w:hAnsiTheme="majorHAnsi"/>
              </w:rPr>
              <w:t xml:space="preserve"> Analisis Beban Kerja</w:t>
            </w:r>
          </w:p>
        </w:tc>
        <w:tc>
          <w:tcPr>
            <w:tcW w:w="1516" w:type="dxa"/>
            <w:shd w:val="clear" w:color="auto" w:fill="DDD9C3"/>
          </w:tcPr>
          <w:p w:rsidR="007060DC" w:rsidRPr="007060DC" w:rsidRDefault="008673FB" w:rsidP="007060DC">
            <w:pPr>
              <w:pStyle w:val="NoSpacing"/>
              <w:spacing w:line="276" w:lineRule="auto"/>
              <w:jc w:val="center"/>
              <w:rPr>
                <w:rFonts w:asciiTheme="majorHAnsi" w:hAnsiTheme="majorHAnsi"/>
              </w:rPr>
            </w:pPr>
            <w:r>
              <w:rPr>
                <w:rFonts w:asciiTheme="majorHAnsi" w:hAnsiTheme="majorHAnsi"/>
              </w:rPr>
              <w:t>70,48</w:t>
            </w:r>
          </w:p>
        </w:tc>
      </w:tr>
      <w:tr w:rsidR="007060DC" w:rsidRPr="00026948" w:rsidTr="006C4503">
        <w:trPr>
          <w:cantSplit/>
        </w:trPr>
        <w:tc>
          <w:tcPr>
            <w:tcW w:w="0" w:type="auto"/>
            <w:shd w:val="clear" w:color="auto" w:fill="DDD9C3"/>
            <w:noWrap/>
            <w:hideMark/>
          </w:tcPr>
          <w:p w:rsidR="007060DC" w:rsidRPr="007060DC" w:rsidRDefault="007060DC" w:rsidP="007060DC">
            <w:pPr>
              <w:pStyle w:val="NoSpacing"/>
              <w:spacing w:line="276" w:lineRule="auto"/>
              <w:jc w:val="center"/>
              <w:rPr>
                <w:rFonts w:asciiTheme="majorHAnsi" w:hAnsiTheme="majorHAnsi"/>
              </w:rPr>
            </w:pPr>
            <w:r>
              <w:rPr>
                <w:rFonts w:asciiTheme="majorHAnsi" w:hAnsiTheme="majorHAnsi"/>
              </w:rPr>
              <w:t>2</w:t>
            </w:r>
          </w:p>
        </w:tc>
        <w:tc>
          <w:tcPr>
            <w:tcW w:w="5721" w:type="dxa"/>
            <w:shd w:val="clear" w:color="auto" w:fill="DDD9C3"/>
            <w:noWrap/>
            <w:hideMark/>
          </w:tcPr>
          <w:p w:rsidR="007060DC" w:rsidRPr="007060DC" w:rsidRDefault="008673FB" w:rsidP="007060DC">
            <w:pPr>
              <w:pStyle w:val="NoSpacing"/>
              <w:spacing w:line="276" w:lineRule="auto"/>
              <w:rPr>
                <w:rFonts w:asciiTheme="majorHAnsi" w:hAnsiTheme="majorHAnsi"/>
              </w:rPr>
            </w:pPr>
            <w:r>
              <w:rPr>
                <w:rFonts w:asciiTheme="majorHAnsi" w:hAnsiTheme="majorHAnsi"/>
              </w:rPr>
              <w:t>Diklat TOT Revolusi Mental</w:t>
            </w:r>
          </w:p>
        </w:tc>
        <w:tc>
          <w:tcPr>
            <w:tcW w:w="1516" w:type="dxa"/>
            <w:shd w:val="clear" w:color="auto" w:fill="DDD9C3"/>
          </w:tcPr>
          <w:p w:rsidR="007060DC" w:rsidRPr="007060DC" w:rsidRDefault="008673FB" w:rsidP="007060DC">
            <w:pPr>
              <w:pStyle w:val="NoSpacing"/>
              <w:spacing w:line="276" w:lineRule="auto"/>
              <w:jc w:val="center"/>
              <w:rPr>
                <w:rFonts w:asciiTheme="majorHAnsi" w:hAnsiTheme="majorHAnsi"/>
              </w:rPr>
            </w:pPr>
            <w:r>
              <w:rPr>
                <w:rFonts w:asciiTheme="majorHAnsi" w:hAnsiTheme="majorHAnsi"/>
              </w:rPr>
              <w:t>82,12</w:t>
            </w:r>
          </w:p>
        </w:tc>
      </w:tr>
      <w:tr w:rsidR="007060DC" w:rsidRPr="00026948" w:rsidTr="006C4503">
        <w:trPr>
          <w:cantSplit/>
        </w:trPr>
        <w:tc>
          <w:tcPr>
            <w:tcW w:w="0" w:type="auto"/>
            <w:shd w:val="clear" w:color="auto" w:fill="DDD9C3"/>
            <w:noWrap/>
            <w:hideMark/>
          </w:tcPr>
          <w:p w:rsidR="007060DC" w:rsidRPr="007060DC" w:rsidRDefault="007060DC" w:rsidP="007060DC">
            <w:pPr>
              <w:pStyle w:val="NoSpacing"/>
              <w:spacing w:line="276" w:lineRule="auto"/>
              <w:jc w:val="center"/>
              <w:rPr>
                <w:rFonts w:asciiTheme="majorHAnsi" w:hAnsiTheme="majorHAnsi"/>
              </w:rPr>
            </w:pPr>
            <w:r>
              <w:rPr>
                <w:rFonts w:asciiTheme="majorHAnsi" w:hAnsiTheme="majorHAnsi"/>
              </w:rPr>
              <w:t>3</w:t>
            </w:r>
          </w:p>
        </w:tc>
        <w:tc>
          <w:tcPr>
            <w:tcW w:w="5721" w:type="dxa"/>
            <w:shd w:val="clear" w:color="auto" w:fill="DDD9C3"/>
            <w:noWrap/>
            <w:hideMark/>
          </w:tcPr>
          <w:p w:rsidR="007060DC" w:rsidRPr="007060DC" w:rsidRDefault="008673FB" w:rsidP="007060DC">
            <w:pPr>
              <w:pStyle w:val="NoSpacing"/>
              <w:spacing w:line="276" w:lineRule="auto"/>
              <w:rPr>
                <w:rFonts w:asciiTheme="majorHAnsi" w:hAnsiTheme="majorHAnsi"/>
              </w:rPr>
            </w:pPr>
            <w:r>
              <w:rPr>
                <w:rFonts w:asciiTheme="majorHAnsi" w:hAnsiTheme="majorHAnsi"/>
              </w:rPr>
              <w:t>Diklat Calon Pengawas</w:t>
            </w:r>
          </w:p>
        </w:tc>
        <w:tc>
          <w:tcPr>
            <w:tcW w:w="1516" w:type="dxa"/>
            <w:shd w:val="clear" w:color="auto" w:fill="DDD9C3"/>
          </w:tcPr>
          <w:p w:rsidR="007060DC" w:rsidRPr="007060DC" w:rsidRDefault="008673FB" w:rsidP="007060DC">
            <w:pPr>
              <w:pStyle w:val="NoSpacing"/>
              <w:spacing w:line="276" w:lineRule="auto"/>
              <w:jc w:val="center"/>
              <w:rPr>
                <w:rFonts w:asciiTheme="majorHAnsi" w:hAnsiTheme="majorHAnsi"/>
              </w:rPr>
            </w:pPr>
            <w:r>
              <w:rPr>
                <w:rFonts w:asciiTheme="majorHAnsi" w:hAnsiTheme="majorHAnsi"/>
              </w:rPr>
              <w:t>91,09</w:t>
            </w:r>
          </w:p>
        </w:tc>
      </w:tr>
      <w:tr w:rsidR="007060DC" w:rsidRPr="00026948" w:rsidTr="006C4503">
        <w:trPr>
          <w:cantSplit/>
        </w:trPr>
        <w:tc>
          <w:tcPr>
            <w:tcW w:w="0" w:type="auto"/>
            <w:shd w:val="clear" w:color="auto" w:fill="DDD9C3"/>
            <w:noWrap/>
            <w:hideMark/>
          </w:tcPr>
          <w:p w:rsidR="007060DC" w:rsidRPr="007060DC" w:rsidRDefault="007060DC" w:rsidP="007060DC">
            <w:pPr>
              <w:pStyle w:val="NoSpacing"/>
              <w:spacing w:line="276" w:lineRule="auto"/>
              <w:jc w:val="center"/>
              <w:rPr>
                <w:rFonts w:asciiTheme="majorHAnsi" w:hAnsiTheme="majorHAnsi"/>
              </w:rPr>
            </w:pPr>
            <w:r>
              <w:rPr>
                <w:rFonts w:asciiTheme="majorHAnsi" w:hAnsiTheme="majorHAnsi"/>
              </w:rPr>
              <w:t>4</w:t>
            </w:r>
          </w:p>
        </w:tc>
        <w:tc>
          <w:tcPr>
            <w:tcW w:w="5721" w:type="dxa"/>
            <w:shd w:val="clear" w:color="auto" w:fill="DDD9C3"/>
            <w:noWrap/>
            <w:hideMark/>
          </w:tcPr>
          <w:p w:rsidR="007060DC" w:rsidRPr="007060DC" w:rsidRDefault="008673FB" w:rsidP="007060DC">
            <w:pPr>
              <w:pStyle w:val="NoSpacing"/>
              <w:spacing w:line="276" w:lineRule="auto"/>
              <w:rPr>
                <w:rFonts w:asciiTheme="majorHAnsi" w:hAnsiTheme="majorHAnsi"/>
              </w:rPr>
            </w:pPr>
            <w:r>
              <w:rPr>
                <w:rFonts w:asciiTheme="majorHAnsi" w:hAnsiTheme="majorHAnsi"/>
              </w:rPr>
              <w:t>Diklat Teknis Reformasi Birokrasi</w:t>
            </w:r>
          </w:p>
        </w:tc>
        <w:tc>
          <w:tcPr>
            <w:tcW w:w="1516" w:type="dxa"/>
            <w:shd w:val="clear" w:color="auto" w:fill="DDD9C3"/>
          </w:tcPr>
          <w:p w:rsidR="007060DC" w:rsidRPr="007060DC" w:rsidRDefault="008673FB" w:rsidP="007060DC">
            <w:pPr>
              <w:pStyle w:val="NoSpacing"/>
              <w:spacing w:line="276" w:lineRule="auto"/>
              <w:jc w:val="center"/>
              <w:rPr>
                <w:rFonts w:asciiTheme="majorHAnsi" w:hAnsiTheme="majorHAnsi"/>
              </w:rPr>
            </w:pPr>
            <w:r>
              <w:rPr>
                <w:rFonts w:asciiTheme="majorHAnsi" w:hAnsiTheme="majorHAnsi"/>
              </w:rPr>
              <w:t>95,41</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5</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Penatausahaan Keuangan Berbasis Akrual</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96,70</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6</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Pengarusutamaan Gender</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80,83</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7</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Revolusi Mental</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92,00</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8</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TIK Lanjutan</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87,42</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9</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Fungsional Dasar CPNS</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92,43</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10</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Pengelolaan Keuangan Daerah (Kab.Solok)</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79,00</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11</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Teknis Penyusunan LAKIP (Kab.Pasaman Barat)</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83,93</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12</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Kepemimpinan Tk.IV (Kota Sawahlunto)</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84,18</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13</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 xml:space="preserve">Diklat Kepemimpinan Tk.IV </w:t>
            </w:r>
            <w:r w:rsidR="006C4503">
              <w:rPr>
                <w:rFonts w:asciiTheme="majorHAnsi" w:hAnsiTheme="majorHAnsi"/>
              </w:rPr>
              <w:t xml:space="preserve">Angk.I </w:t>
            </w:r>
            <w:r>
              <w:rPr>
                <w:rFonts w:asciiTheme="majorHAnsi" w:hAnsiTheme="majorHAnsi"/>
              </w:rPr>
              <w:t>(Kota Pariaman)</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52,64</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14</w:t>
            </w:r>
          </w:p>
        </w:tc>
        <w:tc>
          <w:tcPr>
            <w:tcW w:w="5721" w:type="dxa"/>
            <w:shd w:val="clear" w:color="auto" w:fill="DDD9C3"/>
            <w:noWrap/>
          </w:tcPr>
          <w:p w:rsidR="008673FB" w:rsidRPr="007060DC" w:rsidRDefault="008673FB" w:rsidP="007060DC">
            <w:pPr>
              <w:pStyle w:val="NoSpacing"/>
              <w:spacing w:line="276" w:lineRule="auto"/>
              <w:rPr>
                <w:rFonts w:asciiTheme="majorHAnsi" w:hAnsiTheme="majorHAnsi"/>
              </w:rPr>
            </w:pPr>
            <w:r>
              <w:rPr>
                <w:rFonts w:asciiTheme="majorHAnsi" w:hAnsiTheme="majorHAnsi"/>
              </w:rPr>
              <w:t>Diklat Kepemimpinan Tk.IV Angk.II (Kab. Solsel)</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82,55</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15</w:t>
            </w:r>
          </w:p>
        </w:tc>
        <w:tc>
          <w:tcPr>
            <w:tcW w:w="5721" w:type="dxa"/>
            <w:shd w:val="clear" w:color="auto" w:fill="DDD9C3"/>
            <w:noWrap/>
          </w:tcPr>
          <w:p w:rsidR="008673FB" w:rsidRPr="007060DC" w:rsidRDefault="008673FB" w:rsidP="008673FB">
            <w:pPr>
              <w:pStyle w:val="NoSpacing"/>
              <w:spacing w:line="276" w:lineRule="auto"/>
              <w:rPr>
                <w:rFonts w:asciiTheme="majorHAnsi" w:hAnsiTheme="majorHAnsi"/>
              </w:rPr>
            </w:pPr>
            <w:r>
              <w:rPr>
                <w:rFonts w:asciiTheme="majorHAnsi" w:hAnsiTheme="majorHAnsi"/>
              </w:rPr>
              <w:t>Diklat Kepemimpinan Tk.IV Angk.XXII(Kab. Solsel)</w:t>
            </w:r>
          </w:p>
        </w:tc>
        <w:tc>
          <w:tcPr>
            <w:tcW w:w="1516" w:type="dxa"/>
            <w:shd w:val="clear" w:color="auto" w:fill="DDD9C3"/>
          </w:tcPr>
          <w:p w:rsidR="008673FB" w:rsidRPr="007060DC" w:rsidRDefault="008673FB" w:rsidP="007060DC">
            <w:pPr>
              <w:pStyle w:val="NoSpacing"/>
              <w:spacing w:line="276" w:lineRule="auto"/>
              <w:jc w:val="center"/>
              <w:rPr>
                <w:rFonts w:asciiTheme="majorHAnsi" w:hAnsiTheme="majorHAnsi"/>
              </w:rPr>
            </w:pPr>
            <w:r>
              <w:rPr>
                <w:rFonts w:asciiTheme="majorHAnsi" w:hAnsiTheme="majorHAnsi"/>
              </w:rPr>
              <w:t>81,68</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16</w:t>
            </w:r>
          </w:p>
        </w:tc>
        <w:tc>
          <w:tcPr>
            <w:tcW w:w="5721" w:type="dxa"/>
            <w:shd w:val="clear" w:color="auto" w:fill="DDD9C3"/>
            <w:noWrap/>
          </w:tcPr>
          <w:p w:rsidR="008673FB" w:rsidRPr="007060DC" w:rsidRDefault="006C4503" w:rsidP="007060DC">
            <w:pPr>
              <w:pStyle w:val="NoSpacing"/>
              <w:spacing w:line="276" w:lineRule="auto"/>
              <w:rPr>
                <w:rFonts w:asciiTheme="majorHAnsi" w:hAnsiTheme="majorHAnsi"/>
              </w:rPr>
            </w:pPr>
            <w:r>
              <w:rPr>
                <w:rFonts w:asciiTheme="majorHAnsi" w:hAnsiTheme="majorHAnsi"/>
              </w:rPr>
              <w:t>Diklat Kepemimpinan Tk.IV Angk.II (Kab. Sijunjung)</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62,84</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lastRenderedPageBreak/>
              <w:t>17</w:t>
            </w:r>
          </w:p>
        </w:tc>
        <w:tc>
          <w:tcPr>
            <w:tcW w:w="5721" w:type="dxa"/>
            <w:shd w:val="clear" w:color="auto" w:fill="DDD9C3"/>
            <w:noWrap/>
          </w:tcPr>
          <w:p w:rsidR="008673FB" w:rsidRPr="007060DC" w:rsidRDefault="006C4503" w:rsidP="007060DC">
            <w:pPr>
              <w:pStyle w:val="NoSpacing"/>
              <w:spacing w:line="276" w:lineRule="auto"/>
              <w:rPr>
                <w:rFonts w:asciiTheme="majorHAnsi" w:hAnsiTheme="majorHAnsi"/>
              </w:rPr>
            </w:pPr>
            <w:r>
              <w:rPr>
                <w:rFonts w:asciiTheme="majorHAnsi" w:hAnsiTheme="majorHAnsi"/>
              </w:rPr>
              <w:t>Diklat Kepemimpinan Tk.IV Angk.XXII (Kab. Sijunjung)</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81,66</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18</w:t>
            </w:r>
          </w:p>
        </w:tc>
        <w:tc>
          <w:tcPr>
            <w:tcW w:w="5721" w:type="dxa"/>
            <w:shd w:val="clear" w:color="auto" w:fill="DDD9C3"/>
            <w:noWrap/>
          </w:tcPr>
          <w:p w:rsidR="008673FB" w:rsidRPr="007060DC" w:rsidRDefault="006C4503" w:rsidP="006C4503">
            <w:pPr>
              <w:pStyle w:val="NoSpacing"/>
              <w:spacing w:line="276" w:lineRule="auto"/>
              <w:rPr>
                <w:rFonts w:asciiTheme="majorHAnsi" w:hAnsiTheme="majorHAnsi"/>
              </w:rPr>
            </w:pPr>
            <w:r>
              <w:rPr>
                <w:rFonts w:asciiTheme="majorHAnsi" w:hAnsiTheme="majorHAnsi"/>
              </w:rPr>
              <w:t>Diklat Prajabatan Gol. II dan III Angk.I (Kab. Pessel)</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82,76</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19</w:t>
            </w:r>
          </w:p>
        </w:tc>
        <w:tc>
          <w:tcPr>
            <w:tcW w:w="5721" w:type="dxa"/>
            <w:shd w:val="clear" w:color="auto" w:fill="DDD9C3"/>
            <w:noWrap/>
          </w:tcPr>
          <w:p w:rsidR="008673FB"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Angk.II (Kab. Pessel)</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81,89</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20</w:t>
            </w:r>
          </w:p>
        </w:tc>
        <w:tc>
          <w:tcPr>
            <w:tcW w:w="5721" w:type="dxa"/>
            <w:shd w:val="clear" w:color="auto" w:fill="DDD9C3"/>
            <w:noWrap/>
          </w:tcPr>
          <w:p w:rsidR="008673FB"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Angk.II (Kab. Pasbar)</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74,00</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21</w:t>
            </w:r>
          </w:p>
        </w:tc>
        <w:tc>
          <w:tcPr>
            <w:tcW w:w="5721" w:type="dxa"/>
            <w:shd w:val="clear" w:color="auto" w:fill="DDD9C3"/>
            <w:noWrap/>
          </w:tcPr>
          <w:p w:rsidR="008673FB"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 (Kota Payakumbuh</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81,46</w:t>
            </w:r>
          </w:p>
        </w:tc>
      </w:tr>
      <w:tr w:rsidR="008673FB" w:rsidRPr="00026948" w:rsidTr="006C4503">
        <w:trPr>
          <w:cantSplit/>
        </w:trPr>
        <w:tc>
          <w:tcPr>
            <w:tcW w:w="0" w:type="auto"/>
            <w:shd w:val="clear" w:color="auto" w:fill="DDD9C3"/>
            <w:noWrap/>
          </w:tcPr>
          <w:p w:rsidR="008673FB" w:rsidRDefault="008673FB" w:rsidP="007060DC">
            <w:pPr>
              <w:pStyle w:val="NoSpacing"/>
              <w:spacing w:line="276" w:lineRule="auto"/>
              <w:jc w:val="center"/>
              <w:rPr>
                <w:rFonts w:asciiTheme="majorHAnsi" w:hAnsiTheme="majorHAnsi"/>
              </w:rPr>
            </w:pPr>
            <w:r>
              <w:rPr>
                <w:rFonts w:asciiTheme="majorHAnsi" w:hAnsiTheme="majorHAnsi"/>
              </w:rPr>
              <w:t>22</w:t>
            </w:r>
          </w:p>
        </w:tc>
        <w:tc>
          <w:tcPr>
            <w:tcW w:w="5721" w:type="dxa"/>
            <w:shd w:val="clear" w:color="auto" w:fill="DDD9C3"/>
            <w:noWrap/>
          </w:tcPr>
          <w:p w:rsidR="008673FB" w:rsidRPr="006C4503" w:rsidRDefault="006C4503" w:rsidP="007060DC">
            <w:pPr>
              <w:pStyle w:val="NoSpacing"/>
              <w:spacing w:line="276" w:lineRule="auto"/>
              <w:rPr>
                <w:rFonts w:asciiTheme="majorHAnsi" w:hAnsiTheme="majorHAnsi"/>
              </w:rPr>
            </w:pPr>
            <w:r>
              <w:rPr>
                <w:rFonts w:asciiTheme="majorHAnsi" w:hAnsiTheme="majorHAnsi"/>
              </w:rPr>
              <w:t>Diklat Prajabatan Gol. II dan III Angk.II (Kota Payakumbuh</w:t>
            </w:r>
          </w:p>
        </w:tc>
        <w:tc>
          <w:tcPr>
            <w:tcW w:w="1516" w:type="dxa"/>
            <w:shd w:val="clear" w:color="auto" w:fill="DDD9C3"/>
          </w:tcPr>
          <w:p w:rsidR="008673FB" w:rsidRPr="007060DC" w:rsidRDefault="006C4503" w:rsidP="007060DC">
            <w:pPr>
              <w:pStyle w:val="NoSpacing"/>
              <w:spacing w:line="276" w:lineRule="auto"/>
              <w:jc w:val="center"/>
              <w:rPr>
                <w:rFonts w:asciiTheme="majorHAnsi" w:hAnsiTheme="majorHAnsi"/>
              </w:rPr>
            </w:pPr>
            <w:r>
              <w:rPr>
                <w:rFonts w:asciiTheme="majorHAnsi" w:hAnsiTheme="majorHAnsi"/>
              </w:rPr>
              <w:t>84,36</w:t>
            </w:r>
          </w:p>
        </w:tc>
      </w:tr>
      <w:tr w:rsidR="006C4503" w:rsidRPr="00026948" w:rsidTr="006C4503">
        <w:trPr>
          <w:cantSplit/>
        </w:trPr>
        <w:tc>
          <w:tcPr>
            <w:tcW w:w="0" w:type="auto"/>
            <w:shd w:val="clear" w:color="auto" w:fill="DDD9C3"/>
            <w:noWrap/>
          </w:tcPr>
          <w:p w:rsidR="006C4503" w:rsidRDefault="006C4503" w:rsidP="007060DC">
            <w:pPr>
              <w:pStyle w:val="NoSpacing"/>
              <w:spacing w:line="276" w:lineRule="auto"/>
              <w:jc w:val="center"/>
              <w:rPr>
                <w:rFonts w:asciiTheme="majorHAnsi" w:hAnsiTheme="majorHAnsi"/>
              </w:rPr>
            </w:pPr>
            <w:r>
              <w:rPr>
                <w:rFonts w:asciiTheme="majorHAnsi" w:hAnsiTheme="majorHAnsi"/>
              </w:rPr>
              <w:t>23</w:t>
            </w:r>
          </w:p>
        </w:tc>
        <w:tc>
          <w:tcPr>
            <w:tcW w:w="5721" w:type="dxa"/>
            <w:shd w:val="clear" w:color="auto" w:fill="DDD9C3"/>
            <w:noWrap/>
          </w:tcPr>
          <w:p w:rsidR="006C4503"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Angk.IV (Kab. Pasbar)</w:t>
            </w:r>
          </w:p>
        </w:tc>
        <w:tc>
          <w:tcPr>
            <w:tcW w:w="1516" w:type="dxa"/>
            <w:shd w:val="clear" w:color="auto" w:fill="DDD9C3"/>
          </w:tcPr>
          <w:p w:rsidR="006C4503" w:rsidRPr="007060DC" w:rsidRDefault="006C4503" w:rsidP="007060DC">
            <w:pPr>
              <w:pStyle w:val="NoSpacing"/>
              <w:spacing w:line="276" w:lineRule="auto"/>
              <w:jc w:val="center"/>
              <w:rPr>
                <w:rFonts w:asciiTheme="majorHAnsi" w:hAnsiTheme="majorHAnsi"/>
              </w:rPr>
            </w:pPr>
            <w:r>
              <w:rPr>
                <w:rFonts w:asciiTheme="majorHAnsi" w:hAnsiTheme="majorHAnsi"/>
              </w:rPr>
              <w:t>85,38</w:t>
            </w:r>
          </w:p>
        </w:tc>
      </w:tr>
      <w:tr w:rsidR="006C4503" w:rsidRPr="00026948" w:rsidTr="006C4503">
        <w:trPr>
          <w:cantSplit/>
        </w:trPr>
        <w:tc>
          <w:tcPr>
            <w:tcW w:w="0" w:type="auto"/>
            <w:shd w:val="clear" w:color="auto" w:fill="DDD9C3"/>
            <w:noWrap/>
          </w:tcPr>
          <w:p w:rsidR="006C4503" w:rsidRDefault="006C4503" w:rsidP="007060DC">
            <w:pPr>
              <w:pStyle w:val="NoSpacing"/>
              <w:spacing w:line="276" w:lineRule="auto"/>
              <w:jc w:val="center"/>
              <w:rPr>
                <w:rFonts w:asciiTheme="majorHAnsi" w:hAnsiTheme="majorHAnsi"/>
              </w:rPr>
            </w:pPr>
            <w:r>
              <w:rPr>
                <w:rFonts w:asciiTheme="majorHAnsi" w:hAnsiTheme="majorHAnsi"/>
              </w:rPr>
              <w:t>24</w:t>
            </w:r>
          </w:p>
        </w:tc>
        <w:tc>
          <w:tcPr>
            <w:tcW w:w="5721" w:type="dxa"/>
            <w:shd w:val="clear" w:color="auto" w:fill="DDD9C3"/>
            <w:noWrap/>
          </w:tcPr>
          <w:p w:rsidR="006C4503"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 (Kab. Dharmasraya</w:t>
            </w:r>
          </w:p>
        </w:tc>
        <w:tc>
          <w:tcPr>
            <w:tcW w:w="1516" w:type="dxa"/>
            <w:shd w:val="clear" w:color="auto" w:fill="DDD9C3"/>
          </w:tcPr>
          <w:p w:rsidR="006C4503" w:rsidRPr="007060DC" w:rsidRDefault="006C4503" w:rsidP="007060DC">
            <w:pPr>
              <w:pStyle w:val="NoSpacing"/>
              <w:spacing w:line="276" w:lineRule="auto"/>
              <w:jc w:val="center"/>
              <w:rPr>
                <w:rFonts w:asciiTheme="majorHAnsi" w:hAnsiTheme="majorHAnsi"/>
              </w:rPr>
            </w:pPr>
            <w:r>
              <w:rPr>
                <w:rFonts w:asciiTheme="majorHAnsi" w:hAnsiTheme="majorHAnsi"/>
              </w:rPr>
              <w:t>87,30</w:t>
            </w:r>
          </w:p>
        </w:tc>
      </w:tr>
      <w:tr w:rsidR="006C4503" w:rsidRPr="00026948" w:rsidTr="006C4503">
        <w:trPr>
          <w:cantSplit/>
        </w:trPr>
        <w:tc>
          <w:tcPr>
            <w:tcW w:w="0" w:type="auto"/>
            <w:shd w:val="clear" w:color="auto" w:fill="DDD9C3"/>
            <w:noWrap/>
          </w:tcPr>
          <w:p w:rsidR="006C4503" w:rsidRDefault="006C4503" w:rsidP="007060DC">
            <w:pPr>
              <w:pStyle w:val="NoSpacing"/>
              <w:spacing w:line="276" w:lineRule="auto"/>
              <w:jc w:val="center"/>
              <w:rPr>
                <w:rFonts w:asciiTheme="majorHAnsi" w:hAnsiTheme="majorHAnsi"/>
              </w:rPr>
            </w:pPr>
            <w:r>
              <w:rPr>
                <w:rFonts w:asciiTheme="majorHAnsi" w:hAnsiTheme="majorHAnsi"/>
              </w:rPr>
              <w:t>25</w:t>
            </w:r>
          </w:p>
        </w:tc>
        <w:tc>
          <w:tcPr>
            <w:tcW w:w="5721" w:type="dxa"/>
            <w:shd w:val="clear" w:color="auto" w:fill="DDD9C3"/>
            <w:noWrap/>
          </w:tcPr>
          <w:p w:rsidR="006C4503"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Angk.V (Kab. Pasbar)</w:t>
            </w:r>
          </w:p>
        </w:tc>
        <w:tc>
          <w:tcPr>
            <w:tcW w:w="1516" w:type="dxa"/>
            <w:shd w:val="clear" w:color="auto" w:fill="DDD9C3"/>
          </w:tcPr>
          <w:p w:rsidR="006C4503" w:rsidRPr="007060DC" w:rsidRDefault="006C4503" w:rsidP="007060DC">
            <w:pPr>
              <w:pStyle w:val="NoSpacing"/>
              <w:spacing w:line="276" w:lineRule="auto"/>
              <w:jc w:val="center"/>
              <w:rPr>
                <w:rFonts w:asciiTheme="majorHAnsi" w:hAnsiTheme="majorHAnsi"/>
              </w:rPr>
            </w:pPr>
            <w:r>
              <w:rPr>
                <w:rFonts w:asciiTheme="majorHAnsi" w:hAnsiTheme="majorHAnsi"/>
              </w:rPr>
              <w:t>91,50</w:t>
            </w:r>
          </w:p>
        </w:tc>
      </w:tr>
      <w:tr w:rsidR="006C4503" w:rsidRPr="00026948" w:rsidTr="006C4503">
        <w:trPr>
          <w:cantSplit/>
        </w:trPr>
        <w:tc>
          <w:tcPr>
            <w:tcW w:w="0" w:type="auto"/>
            <w:shd w:val="clear" w:color="auto" w:fill="DDD9C3"/>
            <w:noWrap/>
          </w:tcPr>
          <w:p w:rsidR="006C4503" w:rsidRDefault="006C4503" w:rsidP="007060DC">
            <w:pPr>
              <w:pStyle w:val="NoSpacing"/>
              <w:spacing w:line="276" w:lineRule="auto"/>
              <w:jc w:val="center"/>
              <w:rPr>
                <w:rFonts w:asciiTheme="majorHAnsi" w:hAnsiTheme="majorHAnsi"/>
              </w:rPr>
            </w:pPr>
            <w:r>
              <w:rPr>
                <w:rFonts w:asciiTheme="majorHAnsi" w:hAnsiTheme="majorHAnsi"/>
              </w:rPr>
              <w:t>26</w:t>
            </w:r>
          </w:p>
        </w:tc>
        <w:tc>
          <w:tcPr>
            <w:tcW w:w="5721" w:type="dxa"/>
            <w:shd w:val="clear" w:color="auto" w:fill="DDD9C3"/>
            <w:noWrap/>
          </w:tcPr>
          <w:p w:rsidR="006C4503"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Angk.IV (Kab. Pessel)</w:t>
            </w:r>
          </w:p>
        </w:tc>
        <w:tc>
          <w:tcPr>
            <w:tcW w:w="1516" w:type="dxa"/>
            <w:shd w:val="clear" w:color="auto" w:fill="DDD9C3"/>
          </w:tcPr>
          <w:p w:rsidR="006C4503" w:rsidRPr="007060DC" w:rsidRDefault="006C4503" w:rsidP="007060DC">
            <w:pPr>
              <w:pStyle w:val="NoSpacing"/>
              <w:spacing w:line="276" w:lineRule="auto"/>
              <w:jc w:val="center"/>
              <w:rPr>
                <w:rFonts w:asciiTheme="majorHAnsi" w:hAnsiTheme="majorHAnsi"/>
              </w:rPr>
            </w:pPr>
            <w:r>
              <w:rPr>
                <w:rFonts w:asciiTheme="majorHAnsi" w:hAnsiTheme="majorHAnsi"/>
              </w:rPr>
              <w:t>76,90</w:t>
            </w:r>
          </w:p>
        </w:tc>
      </w:tr>
      <w:tr w:rsidR="006C4503" w:rsidRPr="00026948" w:rsidTr="006C4503">
        <w:trPr>
          <w:cantSplit/>
        </w:trPr>
        <w:tc>
          <w:tcPr>
            <w:tcW w:w="0" w:type="auto"/>
            <w:shd w:val="clear" w:color="auto" w:fill="DDD9C3"/>
            <w:noWrap/>
          </w:tcPr>
          <w:p w:rsidR="006C4503" w:rsidRDefault="006C4503" w:rsidP="007060DC">
            <w:pPr>
              <w:pStyle w:val="NoSpacing"/>
              <w:spacing w:line="276" w:lineRule="auto"/>
              <w:jc w:val="center"/>
              <w:rPr>
                <w:rFonts w:asciiTheme="majorHAnsi" w:hAnsiTheme="majorHAnsi"/>
              </w:rPr>
            </w:pPr>
            <w:r>
              <w:rPr>
                <w:rFonts w:asciiTheme="majorHAnsi" w:hAnsiTheme="majorHAnsi"/>
              </w:rPr>
              <w:t>27</w:t>
            </w:r>
          </w:p>
        </w:tc>
        <w:tc>
          <w:tcPr>
            <w:tcW w:w="5721" w:type="dxa"/>
            <w:shd w:val="clear" w:color="auto" w:fill="DDD9C3"/>
            <w:noWrap/>
          </w:tcPr>
          <w:p w:rsidR="006C4503" w:rsidRPr="007060DC" w:rsidRDefault="006C4503" w:rsidP="007060DC">
            <w:pPr>
              <w:pStyle w:val="NoSpacing"/>
              <w:spacing w:line="276" w:lineRule="auto"/>
              <w:rPr>
                <w:rFonts w:asciiTheme="majorHAnsi" w:hAnsiTheme="majorHAnsi"/>
              </w:rPr>
            </w:pPr>
            <w:r>
              <w:rPr>
                <w:rFonts w:asciiTheme="majorHAnsi" w:hAnsiTheme="majorHAnsi"/>
              </w:rPr>
              <w:t>Diklat Prajabatan Gol. II dan III Angk.I (Kab. Pasbar)</w:t>
            </w:r>
          </w:p>
        </w:tc>
        <w:tc>
          <w:tcPr>
            <w:tcW w:w="1516" w:type="dxa"/>
            <w:shd w:val="clear" w:color="auto" w:fill="DDD9C3"/>
          </w:tcPr>
          <w:p w:rsidR="006C4503" w:rsidRPr="007060DC" w:rsidRDefault="006C4503" w:rsidP="007060DC">
            <w:pPr>
              <w:pStyle w:val="NoSpacing"/>
              <w:spacing w:line="276" w:lineRule="auto"/>
              <w:jc w:val="center"/>
              <w:rPr>
                <w:rFonts w:asciiTheme="majorHAnsi" w:hAnsiTheme="majorHAnsi"/>
              </w:rPr>
            </w:pPr>
            <w:r>
              <w:rPr>
                <w:rFonts w:asciiTheme="majorHAnsi" w:hAnsiTheme="majorHAnsi"/>
              </w:rPr>
              <w:t>86,33</w:t>
            </w:r>
          </w:p>
        </w:tc>
      </w:tr>
      <w:tr w:rsidR="006C4503" w:rsidRPr="00026948" w:rsidTr="00E70614">
        <w:trPr>
          <w:cantSplit/>
        </w:trPr>
        <w:tc>
          <w:tcPr>
            <w:tcW w:w="6237" w:type="dxa"/>
            <w:gridSpan w:val="2"/>
            <w:shd w:val="clear" w:color="auto" w:fill="DDD9C3"/>
            <w:noWrap/>
          </w:tcPr>
          <w:p w:rsidR="006C4503" w:rsidRPr="00CB06A1" w:rsidRDefault="006C4503" w:rsidP="00CB06A1">
            <w:pPr>
              <w:pStyle w:val="NoSpacing"/>
              <w:spacing w:line="276" w:lineRule="auto"/>
              <w:jc w:val="center"/>
              <w:rPr>
                <w:rFonts w:asciiTheme="majorHAnsi" w:hAnsiTheme="majorHAnsi"/>
                <w:b/>
              </w:rPr>
            </w:pPr>
            <w:r w:rsidRPr="00CB06A1">
              <w:rPr>
                <w:rFonts w:asciiTheme="majorHAnsi" w:hAnsiTheme="majorHAnsi"/>
                <w:b/>
              </w:rPr>
              <w:t>NILAI EVALUASI RATA-RATA</w:t>
            </w:r>
          </w:p>
        </w:tc>
        <w:tc>
          <w:tcPr>
            <w:tcW w:w="1516" w:type="dxa"/>
            <w:shd w:val="clear" w:color="auto" w:fill="DDD9C3"/>
          </w:tcPr>
          <w:p w:rsidR="006C4503" w:rsidRPr="00CB06A1" w:rsidRDefault="00CB06A1" w:rsidP="007060DC">
            <w:pPr>
              <w:pStyle w:val="NoSpacing"/>
              <w:spacing w:line="276" w:lineRule="auto"/>
              <w:jc w:val="center"/>
              <w:rPr>
                <w:rFonts w:asciiTheme="majorHAnsi" w:hAnsiTheme="majorHAnsi"/>
                <w:b/>
              </w:rPr>
            </w:pPr>
            <w:r w:rsidRPr="00CB06A1">
              <w:rPr>
                <w:rFonts w:asciiTheme="majorHAnsi" w:hAnsiTheme="majorHAnsi"/>
                <w:b/>
              </w:rPr>
              <w:t>82,55</w:t>
            </w:r>
          </w:p>
        </w:tc>
      </w:tr>
      <w:tr w:rsidR="006C4503" w:rsidRPr="00026948" w:rsidTr="00CB06A1">
        <w:trPr>
          <w:cantSplit/>
        </w:trPr>
        <w:tc>
          <w:tcPr>
            <w:tcW w:w="6237" w:type="dxa"/>
            <w:gridSpan w:val="2"/>
            <w:shd w:val="clear" w:color="auto" w:fill="948A54" w:themeFill="background2" w:themeFillShade="80"/>
            <w:noWrap/>
          </w:tcPr>
          <w:p w:rsidR="006C4503" w:rsidRPr="00CB06A1" w:rsidRDefault="006C4503" w:rsidP="00CB06A1">
            <w:pPr>
              <w:pStyle w:val="NoSpacing"/>
              <w:spacing w:line="276" w:lineRule="auto"/>
              <w:jc w:val="center"/>
              <w:rPr>
                <w:rFonts w:asciiTheme="majorHAnsi" w:hAnsiTheme="majorHAnsi"/>
                <w:b/>
                <w:color w:val="FFFFFF" w:themeColor="background1"/>
              </w:rPr>
            </w:pPr>
            <w:r w:rsidRPr="00CB06A1">
              <w:rPr>
                <w:rFonts w:asciiTheme="majorHAnsi" w:hAnsiTheme="majorHAnsi"/>
                <w:b/>
                <w:color w:val="FFFFFF" w:themeColor="background1"/>
              </w:rPr>
              <w:t>CAPAIAN KINERJA</w:t>
            </w:r>
          </w:p>
        </w:tc>
        <w:tc>
          <w:tcPr>
            <w:tcW w:w="1516" w:type="dxa"/>
            <w:shd w:val="clear" w:color="auto" w:fill="948A54" w:themeFill="background2" w:themeFillShade="80"/>
          </w:tcPr>
          <w:p w:rsidR="006C4503" w:rsidRPr="00CB06A1" w:rsidRDefault="00CB06A1" w:rsidP="007060DC">
            <w:pPr>
              <w:pStyle w:val="NoSpacing"/>
              <w:spacing w:line="276" w:lineRule="auto"/>
              <w:jc w:val="center"/>
              <w:rPr>
                <w:rFonts w:asciiTheme="majorHAnsi" w:hAnsiTheme="majorHAnsi"/>
                <w:b/>
                <w:color w:val="FFFFFF" w:themeColor="background1"/>
              </w:rPr>
            </w:pPr>
            <w:r>
              <w:rPr>
                <w:rFonts w:asciiTheme="majorHAnsi" w:hAnsiTheme="majorHAnsi"/>
                <w:b/>
                <w:color w:val="FFFFFF" w:themeColor="background1"/>
              </w:rPr>
              <w:t>114,64 %</w:t>
            </w:r>
          </w:p>
        </w:tc>
      </w:tr>
    </w:tbl>
    <w:p w:rsidR="007060DC" w:rsidRDefault="007060DC" w:rsidP="00CB06A1">
      <w:pPr>
        <w:spacing w:after="120" w:line="240" w:lineRule="auto"/>
        <w:ind w:firstLine="851"/>
        <w:jc w:val="both"/>
        <w:rPr>
          <w:rFonts w:ascii="Cambria" w:eastAsia="SimSun" w:hAnsi="Cambria" w:cs="Book Antiqua"/>
          <w:sz w:val="24"/>
          <w:szCs w:val="24"/>
          <w:shd w:val="clear" w:color="auto" w:fill="FFFFFF" w:themeFill="background1"/>
          <w:lang w:val="en-US" w:eastAsia="zh-CN"/>
        </w:rPr>
      </w:pPr>
    </w:p>
    <w:p w:rsidR="00026948" w:rsidRPr="00026948" w:rsidRDefault="00CB06A1" w:rsidP="00B83120">
      <w:pPr>
        <w:spacing w:after="120" w:line="360" w:lineRule="auto"/>
        <w:ind w:firstLine="851"/>
        <w:jc w:val="both"/>
        <w:rPr>
          <w:rFonts w:ascii="Cambria" w:eastAsia="SimSun" w:hAnsi="Cambria" w:cs="Book Antiqua"/>
          <w:sz w:val="24"/>
          <w:szCs w:val="24"/>
          <w:lang w:val="en-US" w:eastAsia="zh-CN"/>
        </w:rPr>
      </w:pPr>
      <w:r>
        <w:rPr>
          <w:rFonts w:ascii="Cambria" w:eastAsia="SimSun" w:hAnsi="Cambria" w:cs="Book Antiqua"/>
          <w:sz w:val="24"/>
          <w:szCs w:val="24"/>
          <w:shd w:val="clear" w:color="auto" w:fill="FFFFFF" w:themeFill="background1"/>
          <w:lang w:val="en-US" w:eastAsia="zh-CN"/>
        </w:rPr>
        <w:t>D</w:t>
      </w:r>
      <w:r w:rsidR="0072628F">
        <w:rPr>
          <w:rFonts w:ascii="Cambria" w:eastAsia="SimSun" w:hAnsi="Cambria" w:cs="Book Antiqua"/>
          <w:sz w:val="24"/>
          <w:szCs w:val="24"/>
          <w:shd w:val="clear" w:color="auto" w:fill="FFFFFF" w:themeFill="background1"/>
          <w:lang w:val="en-US" w:eastAsia="zh-CN"/>
        </w:rPr>
        <w:t>ari tabel 3.8 terlihat bahwa dari 27 pelaksanaan diklat, didapat rata-rata nilai evaluasi 82,55. Target capaian k</w:t>
      </w:r>
      <w:r w:rsidR="00B83120">
        <w:rPr>
          <w:rFonts w:ascii="Cambria" w:eastAsia="SimSun" w:hAnsi="Cambria" w:cs="Book Antiqua"/>
          <w:sz w:val="24"/>
          <w:szCs w:val="24"/>
          <w:shd w:val="clear" w:color="auto" w:fill="FFFFFF" w:themeFill="background1"/>
          <w:lang w:val="en-US" w:eastAsia="zh-CN"/>
        </w:rPr>
        <w:t>i</w:t>
      </w:r>
      <w:r w:rsidR="0072628F">
        <w:rPr>
          <w:rFonts w:ascii="Cambria" w:eastAsia="SimSun" w:hAnsi="Cambria" w:cs="Book Antiqua"/>
          <w:sz w:val="24"/>
          <w:szCs w:val="24"/>
          <w:shd w:val="clear" w:color="auto" w:fill="FFFFFF" w:themeFill="background1"/>
          <w:lang w:val="en-US" w:eastAsia="zh-CN"/>
        </w:rPr>
        <w:t>nerja Nilai evaluasi penyelenggaraan pelatihan pada tahun 2017 adalah 72.</w:t>
      </w:r>
      <w:r w:rsidR="00B83120">
        <w:rPr>
          <w:rFonts w:ascii="Cambria" w:eastAsia="SimSun" w:hAnsi="Cambria" w:cs="Book Antiqua"/>
          <w:sz w:val="24"/>
          <w:szCs w:val="24"/>
          <w:shd w:val="clear" w:color="auto" w:fill="FFFFFF" w:themeFill="background1"/>
          <w:lang w:val="en-US" w:eastAsia="zh-CN"/>
        </w:rPr>
        <w:t xml:space="preserve"> Sehingga dapat dihitung capaian kinerja Nilai evaluasi penyelenggaraan pelatihan adalah nilai evaluasi rata-rata (82,55) dibagi target tahun 2017 (72) dikali 100 %, didapat nilai capaian kinerja sebesar 114,64 %. Hasil positif ini dapat tercapai dikarenakan adanya perencanaan yang matang serta kerjasama yang baik dalam proses pelaksanaan diklat baik itu di lingkungan pemerintah provinsi maupun kabupaten/kota.</w:t>
      </w:r>
    </w:p>
    <w:p w:rsidR="00026948" w:rsidRPr="00B83120" w:rsidRDefault="00B83120" w:rsidP="00B83120">
      <w:pPr>
        <w:numPr>
          <w:ilvl w:val="0"/>
          <w:numId w:val="49"/>
        </w:numPr>
        <w:spacing w:after="120"/>
        <w:jc w:val="both"/>
        <w:rPr>
          <w:rFonts w:asciiTheme="majorHAnsi" w:eastAsia="Times New Roman" w:hAnsiTheme="majorHAnsi" w:cs="Calibri"/>
          <w:b/>
          <w:color w:val="000000"/>
          <w:sz w:val="24"/>
          <w:szCs w:val="24"/>
        </w:rPr>
      </w:pPr>
      <w:r w:rsidRPr="00B83120">
        <w:rPr>
          <w:rFonts w:asciiTheme="majorHAnsi" w:hAnsiTheme="majorHAnsi"/>
          <w:b/>
          <w:bCs/>
          <w:sz w:val="24"/>
          <w:szCs w:val="24"/>
        </w:rPr>
        <w:t>Jumlah peserta pengembangan kompetensi kontribusi ASN, Pimpinan Daerah dan Anggota DPRD Kabupaten/ Kota, instansi vertikal dan Provinsi lainnya</w:t>
      </w:r>
      <w:r w:rsidR="00A21808">
        <w:rPr>
          <w:rFonts w:asciiTheme="majorHAnsi" w:hAnsiTheme="majorHAnsi"/>
          <w:b/>
          <w:bCs/>
          <w:sz w:val="24"/>
          <w:szCs w:val="24"/>
          <w:lang w:val="en-US"/>
        </w:rPr>
        <w:t>.</w:t>
      </w:r>
    </w:p>
    <w:p w:rsidR="00A21808" w:rsidRDefault="00ED4E69" w:rsidP="00026948">
      <w:pPr>
        <w:spacing w:after="120" w:line="360" w:lineRule="auto"/>
        <w:ind w:firstLine="851"/>
        <w:jc w:val="both"/>
        <w:rPr>
          <w:rFonts w:asciiTheme="majorHAnsi" w:hAnsiTheme="majorHAnsi"/>
          <w:bCs/>
          <w:sz w:val="24"/>
          <w:szCs w:val="24"/>
          <w:lang w:val="en-US"/>
        </w:rPr>
      </w:pPr>
      <w:r>
        <w:rPr>
          <w:rFonts w:ascii="Cambria" w:eastAsia="SimSun" w:hAnsi="Cambria" w:cs="Book Antiqua"/>
          <w:sz w:val="24"/>
          <w:szCs w:val="24"/>
          <w:lang w:val="en-US" w:eastAsia="zh-CN"/>
        </w:rPr>
        <w:t xml:space="preserve">Untuk nilai capaian kinerja </w:t>
      </w:r>
      <w:r w:rsidRPr="00ED4E69">
        <w:rPr>
          <w:rFonts w:asciiTheme="majorHAnsi" w:hAnsiTheme="majorHAnsi"/>
          <w:bCs/>
          <w:sz w:val="24"/>
          <w:szCs w:val="24"/>
        </w:rPr>
        <w:t xml:space="preserve">Jumlah peserta pengembangan kompetensi kontribusi ASN, Pimpinan Daerah dan Anggota DPRD Kabupaten/ Kota, instansi vertikal </w:t>
      </w:r>
      <w:r w:rsidR="00A21808">
        <w:rPr>
          <w:rFonts w:asciiTheme="majorHAnsi" w:hAnsiTheme="majorHAnsi"/>
          <w:bCs/>
          <w:sz w:val="24"/>
          <w:szCs w:val="24"/>
        </w:rPr>
        <w:t>dan Provinsi lainnya</w:t>
      </w:r>
      <w:r>
        <w:rPr>
          <w:rFonts w:asciiTheme="majorHAnsi" w:hAnsiTheme="majorHAnsi"/>
          <w:bCs/>
          <w:sz w:val="24"/>
          <w:szCs w:val="24"/>
          <w:lang w:val="en-US"/>
        </w:rPr>
        <w:t xml:space="preserve"> didapatkan dari pelaksanaan beberapa diklat</w:t>
      </w:r>
      <w:r w:rsidR="00B84C87">
        <w:rPr>
          <w:rFonts w:asciiTheme="majorHAnsi" w:hAnsiTheme="majorHAnsi"/>
          <w:bCs/>
          <w:sz w:val="24"/>
          <w:szCs w:val="24"/>
          <w:lang w:val="en-US"/>
        </w:rPr>
        <w:t xml:space="preserve"> pola fasilitasi dan pola kontribusi yang pelaksanaannya di </w:t>
      </w:r>
      <w:r w:rsidR="00197243">
        <w:rPr>
          <w:rFonts w:asciiTheme="majorHAnsi" w:hAnsiTheme="majorHAnsi"/>
          <w:bCs/>
          <w:sz w:val="24"/>
          <w:szCs w:val="24"/>
          <w:lang w:val="en-US"/>
        </w:rPr>
        <w:t>K</w:t>
      </w:r>
      <w:r w:rsidR="00B84C87">
        <w:rPr>
          <w:rFonts w:asciiTheme="majorHAnsi" w:hAnsiTheme="majorHAnsi"/>
          <w:bCs/>
          <w:sz w:val="24"/>
          <w:szCs w:val="24"/>
          <w:lang w:val="en-US"/>
        </w:rPr>
        <w:t>abupaten/Kota. Kegiatan diklat tersebut</w:t>
      </w:r>
      <w:r w:rsidR="00A21808">
        <w:rPr>
          <w:rFonts w:asciiTheme="majorHAnsi" w:hAnsiTheme="majorHAnsi"/>
          <w:bCs/>
          <w:sz w:val="24"/>
          <w:szCs w:val="24"/>
          <w:lang w:val="en-US"/>
        </w:rPr>
        <w:t xml:space="preserve"> antara lain :</w:t>
      </w:r>
    </w:p>
    <w:p w:rsidR="00B84C87" w:rsidRDefault="00B84C87" w:rsidP="00026948">
      <w:pPr>
        <w:spacing w:after="120" w:line="360" w:lineRule="auto"/>
        <w:ind w:firstLine="851"/>
        <w:jc w:val="both"/>
        <w:rPr>
          <w:rFonts w:asciiTheme="majorHAnsi" w:hAnsiTheme="majorHAnsi"/>
          <w:bCs/>
          <w:sz w:val="24"/>
          <w:szCs w:val="24"/>
          <w:lang w:val="en-US"/>
        </w:rPr>
      </w:pPr>
    </w:p>
    <w:p w:rsidR="00B84C87" w:rsidRDefault="00B84C87" w:rsidP="00026948">
      <w:pPr>
        <w:spacing w:after="120" w:line="360" w:lineRule="auto"/>
        <w:ind w:firstLine="851"/>
        <w:jc w:val="both"/>
        <w:rPr>
          <w:rFonts w:asciiTheme="majorHAnsi" w:hAnsiTheme="majorHAnsi"/>
          <w:bCs/>
          <w:sz w:val="24"/>
          <w:szCs w:val="24"/>
          <w:lang w:val="en-US"/>
        </w:rPr>
      </w:pPr>
    </w:p>
    <w:p w:rsidR="00A21808" w:rsidRPr="00026948" w:rsidRDefault="00A21808" w:rsidP="00A2180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lastRenderedPageBreak/>
        <w:t>Tabel. 3.9</w:t>
      </w:r>
      <w:r w:rsidRPr="00026948">
        <w:rPr>
          <w:rFonts w:ascii="Cambria" w:eastAsia="SimSun" w:hAnsi="Cambria" w:cs="Book Antiqua"/>
          <w:sz w:val="24"/>
          <w:szCs w:val="24"/>
          <w:lang w:val="en-US" w:eastAsia="zh-CN"/>
        </w:rPr>
        <w:t xml:space="preserve">. </w:t>
      </w:r>
    </w:p>
    <w:p w:rsidR="00A21808" w:rsidRDefault="00A21808" w:rsidP="00A2180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 xml:space="preserve">Capaian Kinerja </w:t>
      </w:r>
      <w:r w:rsidRPr="00ED4E69">
        <w:rPr>
          <w:rFonts w:asciiTheme="majorHAnsi" w:hAnsiTheme="majorHAnsi"/>
          <w:bCs/>
          <w:sz w:val="24"/>
          <w:szCs w:val="24"/>
        </w:rPr>
        <w:t xml:space="preserve">Jumlah peserta pengembangan kompetensi kontribusi ASN, Pimpinan Daerah dan Anggota DPRD Kabupaten/ Kota, instansi vertikal </w:t>
      </w:r>
      <w:r>
        <w:rPr>
          <w:rFonts w:asciiTheme="majorHAnsi" w:hAnsiTheme="majorHAnsi"/>
          <w:bCs/>
          <w:sz w:val="24"/>
          <w:szCs w:val="24"/>
        </w:rPr>
        <w:t>dan Provinsi lainnya</w:t>
      </w:r>
      <w:r>
        <w:rPr>
          <w:rFonts w:ascii="Cambria" w:eastAsia="SimSun" w:hAnsi="Cambria" w:cs="Book Antiqua"/>
          <w:sz w:val="24"/>
          <w:szCs w:val="24"/>
          <w:lang w:val="en-US" w:eastAsia="zh-CN"/>
        </w:rPr>
        <w:t xml:space="preserve"> Tahun 2017</w:t>
      </w:r>
    </w:p>
    <w:p w:rsidR="00A21808" w:rsidRPr="00026948" w:rsidRDefault="00A21808" w:rsidP="00A21808">
      <w:pPr>
        <w:spacing w:after="0" w:line="240" w:lineRule="auto"/>
        <w:jc w:val="center"/>
        <w:rPr>
          <w:rFonts w:ascii="Cambria" w:eastAsia="SimSun" w:hAnsi="Cambria" w:cs="Book Antiqua"/>
          <w:sz w:val="24"/>
          <w:szCs w:val="24"/>
          <w:lang w:val="en-US" w:eastAsia="zh-CN"/>
        </w:rPr>
      </w:pPr>
    </w:p>
    <w:tbl>
      <w:tblPr>
        <w:tblW w:w="77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5727"/>
        <w:gridCol w:w="1516"/>
      </w:tblGrid>
      <w:tr w:rsidR="00A21808" w:rsidRPr="00026948" w:rsidTr="00197243">
        <w:trPr>
          <w:cantSplit/>
        </w:trPr>
        <w:tc>
          <w:tcPr>
            <w:tcW w:w="0" w:type="auto"/>
            <w:shd w:val="clear" w:color="auto" w:fill="C4BC96"/>
            <w:noWrap/>
            <w:vAlign w:val="center"/>
          </w:tcPr>
          <w:p w:rsidR="00A21808" w:rsidRPr="007060DC" w:rsidRDefault="00A21808" w:rsidP="00E70614">
            <w:pPr>
              <w:spacing w:after="0" w:line="240" w:lineRule="auto"/>
              <w:jc w:val="center"/>
              <w:rPr>
                <w:rFonts w:ascii="Cambria" w:eastAsia="SimSun" w:hAnsi="Cambria" w:cs="Times New Roman"/>
                <w:lang w:val="en-US" w:eastAsia="zh-CN"/>
              </w:rPr>
            </w:pPr>
            <w:r w:rsidRPr="007060DC">
              <w:rPr>
                <w:rFonts w:ascii="Cambria" w:eastAsia="SimSun" w:hAnsi="Cambria" w:cs="Times New Roman"/>
                <w:lang w:val="en-US" w:eastAsia="zh-CN"/>
              </w:rPr>
              <w:t>NO</w:t>
            </w:r>
          </w:p>
        </w:tc>
        <w:tc>
          <w:tcPr>
            <w:tcW w:w="5727" w:type="dxa"/>
            <w:shd w:val="clear" w:color="auto" w:fill="C4BC96"/>
            <w:noWrap/>
            <w:vAlign w:val="center"/>
          </w:tcPr>
          <w:p w:rsidR="00A21808" w:rsidRPr="007060DC" w:rsidRDefault="00A21808" w:rsidP="00A21808">
            <w:pPr>
              <w:spacing w:after="0" w:line="240" w:lineRule="auto"/>
              <w:jc w:val="center"/>
              <w:rPr>
                <w:rFonts w:ascii="Cambria" w:eastAsia="SimSun" w:hAnsi="Cambria" w:cs="Times New Roman"/>
                <w:lang w:val="en-US" w:eastAsia="zh-CN"/>
              </w:rPr>
            </w:pPr>
            <w:r w:rsidRPr="007060DC">
              <w:rPr>
                <w:rFonts w:ascii="Cambria" w:eastAsia="SimSun" w:hAnsi="Cambria" w:cs="Times New Roman"/>
                <w:lang w:val="en-US" w:eastAsia="zh-CN"/>
              </w:rPr>
              <w:t>DIKLAT YANG DI</w:t>
            </w:r>
            <w:r>
              <w:rPr>
                <w:rFonts w:ascii="Cambria" w:eastAsia="SimSun" w:hAnsi="Cambria" w:cs="Times New Roman"/>
                <w:lang w:val="en-US" w:eastAsia="zh-CN"/>
              </w:rPr>
              <w:t>LAKSANAKAN</w:t>
            </w:r>
          </w:p>
        </w:tc>
        <w:tc>
          <w:tcPr>
            <w:tcW w:w="1516" w:type="dxa"/>
            <w:shd w:val="clear" w:color="auto" w:fill="C4BC96"/>
            <w:vAlign w:val="center"/>
          </w:tcPr>
          <w:p w:rsidR="00A21808" w:rsidRPr="007060DC" w:rsidRDefault="00A21808" w:rsidP="00E70614">
            <w:pPr>
              <w:spacing w:after="0" w:line="240" w:lineRule="auto"/>
              <w:jc w:val="center"/>
              <w:rPr>
                <w:rFonts w:ascii="Cambria" w:eastAsia="SimSun" w:hAnsi="Cambria" w:cs="Times New Roman"/>
                <w:lang w:val="en-US" w:eastAsia="zh-CN"/>
              </w:rPr>
            </w:pPr>
            <w:r>
              <w:rPr>
                <w:rFonts w:ascii="Cambria" w:eastAsia="SimSun" w:hAnsi="Cambria" w:cs="Times New Roman"/>
                <w:lang w:val="en-US" w:eastAsia="zh-CN"/>
              </w:rPr>
              <w:t>JUMLAH PESERTA</w:t>
            </w:r>
          </w:p>
        </w:tc>
      </w:tr>
      <w:tr w:rsidR="00A21808" w:rsidRPr="00026948" w:rsidTr="00197243">
        <w:trPr>
          <w:cantSplit/>
        </w:trPr>
        <w:tc>
          <w:tcPr>
            <w:tcW w:w="0" w:type="auto"/>
            <w:shd w:val="clear" w:color="auto" w:fill="DDD9C3"/>
            <w:noWrap/>
            <w:hideMark/>
          </w:tcPr>
          <w:p w:rsidR="00A21808" w:rsidRPr="007060DC" w:rsidRDefault="00A21808" w:rsidP="00E70614">
            <w:pPr>
              <w:pStyle w:val="NoSpacing"/>
              <w:spacing w:line="276" w:lineRule="auto"/>
              <w:jc w:val="center"/>
              <w:rPr>
                <w:rFonts w:asciiTheme="majorHAnsi" w:hAnsiTheme="majorHAnsi"/>
              </w:rPr>
            </w:pPr>
            <w:r>
              <w:rPr>
                <w:rFonts w:asciiTheme="majorHAnsi" w:hAnsiTheme="majorHAnsi"/>
              </w:rPr>
              <w:t>1</w:t>
            </w:r>
          </w:p>
        </w:tc>
        <w:tc>
          <w:tcPr>
            <w:tcW w:w="5727" w:type="dxa"/>
            <w:shd w:val="clear" w:color="auto" w:fill="DDD9C3"/>
            <w:noWrap/>
            <w:hideMark/>
          </w:tcPr>
          <w:p w:rsidR="00A21808" w:rsidRPr="007060DC" w:rsidRDefault="00A21808" w:rsidP="00A21808">
            <w:pPr>
              <w:pStyle w:val="NoSpacing"/>
              <w:spacing w:line="276" w:lineRule="auto"/>
              <w:rPr>
                <w:rFonts w:asciiTheme="majorHAnsi" w:hAnsiTheme="majorHAnsi"/>
              </w:rPr>
            </w:pPr>
            <w:r w:rsidRPr="007060DC">
              <w:rPr>
                <w:rFonts w:asciiTheme="majorHAnsi" w:hAnsiTheme="majorHAnsi"/>
              </w:rPr>
              <w:t>Diklat</w:t>
            </w:r>
            <w:r w:rsidR="00736D29">
              <w:rPr>
                <w:rFonts w:asciiTheme="majorHAnsi" w:hAnsiTheme="majorHAnsi"/>
              </w:rPr>
              <w:t xml:space="preserve"> </w:t>
            </w:r>
            <w:r w:rsidR="00B84C87">
              <w:rPr>
                <w:rFonts w:asciiTheme="majorHAnsi" w:hAnsiTheme="majorHAnsi"/>
              </w:rPr>
              <w:t>Prajabatan Kategori 1 dan 2 angk. 1 (Kemenristek Dikti)</w:t>
            </w:r>
          </w:p>
        </w:tc>
        <w:tc>
          <w:tcPr>
            <w:tcW w:w="1516" w:type="dxa"/>
            <w:shd w:val="clear" w:color="auto" w:fill="DDD9C3"/>
          </w:tcPr>
          <w:p w:rsidR="00A21808" w:rsidRPr="007060DC" w:rsidRDefault="00B84C87" w:rsidP="00E70614">
            <w:pPr>
              <w:pStyle w:val="NoSpacing"/>
              <w:spacing w:line="276" w:lineRule="auto"/>
              <w:jc w:val="center"/>
              <w:rPr>
                <w:rFonts w:asciiTheme="majorHAnsi" w:hAnsiTheme="majorHAnsi"/>
              </w:rPr>
            </w:pPr>
            <w:r>
              <w:rPr>
                <w:rFonts w:asciiTheme="majorHAnsi" w:hAnsiTheme="majorHAnsi"/>
              </w:rPr>
              <w:t>40</w:t>
            </w:r>
          </w:p>
        </w:tc>
      </w:tr>
      <w:tr w:rsidR="00A21808" w:rsidRPr="00026948" w:rsidTr="00197243">
        <w:trPr>
          <w:cantSplit/>
        </w:trPr>
        <w:tc>
          <w:tcPr>
            <w:tcW w:w="0" w:type="auto"/>
            <w:shd w:val="clear" w:color="auto" w:fill="DDD9C3"/>
            <w:noWrap/>
            <w:hideMark/>
          </w:tcPr>
          <w:p w:rsidR="00A21808" w:rsidRPr="007060DC" w:rsidRDefault="00A21808" w:rsidP="00E70614">
            <w:pPr>
              <w:pStyle w:val="NoSpacing"/>
              <w:spacing w:line="276" w:lineRule="auto"/>
              <w:jc w:val="center"/>
              <w:rPr>
                <w:rFonts w:asciiTheme="majorHAnsi" w:hAnsiTheme="majorHAnsi"/>
              </w:rPr>
            </w:pPr>
            <w:r>
              <w:rPr>
                <w:rFonts w:asciiTheme="majorHAnsi" w:hAnsiTheme="majorHAnsi"/>
              </w:rPr>
              <w:t>2</w:t>
            </w:r>
          </w:p>
        </w:tc>
        <w:tc>
          <w:tcPr>
            <w:tcW w:w="5727" w:type="dxa"/>
            <w:shd w:val="clear" w:color="auto" w:fill="DDD9C3"/>
            <w:noWrap/>
            <w:hideMark/>
          </w:tcPr>
          <w:p w:rsidR="00A21808" w:rsidRPr="007060DC" w:rsidRDefault="00B84C87" w:rsidP="00E70614">
            <w:pPr>
              <w:pStyle w:val="NoSpacing"/>
              <w:spacing w:line="276" w:lineRule="auto"/>
              <w:rPr>
                <w:rFonts w:asciiTheme="majorHAnsi" w:hAnsiTheme="majorHAnsi"/>
              </w:rPr>
            </w:pPr>
            <w:r w:rsidRPr="007060DC">
              <w:rPr>
                <w:rFonts w:asciiTheme="majorHAnsi" w:hAnsiTheme="majorHAnsi"/>
              </w:rPr>
              <w:t>Diklat</w:t>
            </w:r>
            <w:r w:rsidR="00736D29">
              <w:rPr>
                <w:rFonts w:asciiTheme="majorHAnsi" w:hAnsiTheme="majorHAnsi"/>
              </w:rPr>
              <w:t xml:space="preserve"> </w:t>
            </w:r>
            <w:r>
              <w:rPr>
                <w:rFonts w:asciiTheme="majorHAnsi" w:hAnsiTheme="majorHAnsi"/>
              </w:rPr>
              <w:t>Prajabatan Kategori 1 dan 2 angk. 2 (Kemenristek Dikti)</w:t>
            </w:r>
          </w:p>
        </w:tc>
        <w:tc>
          <w:tcPr>
            <w:tcW w:w="1516" w:type="dxa"/>
            <w:shd w:val="clear" w:color="auto" w:fill="DDD9C3"/>
          </w:tcPr>
          <w:p w:rsidR="00A21808" w:rsidRPr="007060DC" w:rsidRDefault="00B84C87" w:rsidP="00E70614">
            <w:pPr>
              <w:pStyle w:val="NoSpacing"/>
              <w:spacing w:line="276" w:lineRule="auto"/>
              <w:jc w:val="center"/>
              <w:rPr>
                <w:rFonts w:asciiTheme="majorHAnsi" w:hAnsiTheme="majorHAnsi"/>
              </w:rPr>
            </w:pPr>
            <w:r>
              <w:rPr>
                <w:rFonts w:asciiTheme="majorHAnsi" w:hAnsiTheme="majorHAnsi"/>
              </w:rPr>
              <w:t>40</w:t>
            </w:r>
          </w:p>
        </w:tc>
      </w:tr>
      <w:tr w:rsidR="00A21808" w:rsidRPr="00026948" w:rsidTr="00197243">
        <w:trPr>
          <w:cantSplit/>
        </w:trPr>
        <w:tc>
          <w:tcPr>
            <w:tcW w:w="0" w:type="auto"/>
            <w:shd w:val="clear" w:color="auto" w:fill="DDD9C3"/>
            <w:noWrap/>
            <w:hideMark/>
          </w:tcPr>
          <w:p w:rsidR="00A21808" w:rsidRPr="007060DC" w:rsidRDefault="00A21808" w:rsidP="00E70614">
            <w:pPr>
              <w:pStyle w:val="NoSpacing"/>
              <w:spacing w:line="276" w:lineRule="auto"/>
              <w:jc w:val="center"/>
              <w:rPr>
                <w:rFonts w:asciiTheme="majorHAnsi" w:hAnsiTheme="majorHAnsi"/>
              </w:rPr>
            </w:pPr>
            <w:r>
              <w:rPr>
                <w:rFonts w:asciiTheme="majorHAnsi" w:hAnsiTheme="majorHAnsi"/>
              </w:rPr>
              <w:t>3</w:t>
            </w:r>
          </w:p>
        </w:tc>
        <w:tc>
          <w:tcPr>
            <w:tcW w:w="5727" w:type="dxa"/>
            <w:shd w:val="clear" w:color="auto" w:fill="DDD9C3"/>
            <w:noWrap/>
            <w:hideMark/>
          </w:tcPr>
          <w:p w:rsidR="00A21808" w:rsidRPr="007060DC" w:rsidRDefault="00B84C87" w:rsidP="00E70614">
            <w:pPr>
              <w:pStyle w:val="NoSpacing"/>
              <w:spacing w:line="276" w:lineRule="auto"/>
              <w:rPr>
                <w:rFonts w:asciiTheme="majorHAnsi" w:hAnsiTheme="majorHAnsi"/>
              </w:rPr>
            </w:pPr>
            <w:r>
              <w:rPr>
                <w:rFonts w:asciiTheme="majorHAnsi" w:hAnsiTheme="majorHAnsi"/>
              </w:rPr>
              <w:t xml:space="preserve">Diklat Kepemimpinan Tk.IV </w:t>
            </w:r>
            <w:r w:rsidR="00024C6C">
              <w:rPr>
                <w:rFonts w:asciiTheme="majorHAnsi" w:hAnsiTheme="majorHAnsi"/>
              </w:rPr>
              <w:t>angk.</w:t>
            </w:r>
            <w:r>
              <w:rPr>
                <w:rFonts w:asciiTheme="majorHAnsi" w:hAnsiTheme="majorHAnsi"/>
              </w:rPr>
              <w:t>22</w:t>
            </w:r>
            <w:r w:rsidR="00024C6C">
              <w:rPr>
                <w:rFonts w:asciiTheme="majorHAnsi" w:hAnsiTheme="majorHAnsi"/>
              </w:rPr>
              <w:t xml:space="preserve"> (Kota Padang)</w:t>
            </w:r>
          </w:p>
        </w:tc>
        <w:tc>
          <w:tcPr>
            <w:tcW w:w="1516" w:type="dxa"/>
            <w:shd w:val="clear" w:color="auto" w:fill="DDD9C3"/>
          </w:tcPr>
          <w:p w:rsidR="00A21808" w:rsidRPr="007060DC" w:rsidRDefault="00B84C87" w:rsidP="00E70614">
            <w:pPr>
              <w:pStyle w:val="NoSpacing"/>
              <w:spacing w:line="276" w:lineRule="auto"/>
              <w:jc w:val="center"/>
              <w:rPr>
                <w:rFonts w:asciiTheme="majorHAnsi" w:hAnsiTheme="majorHAnsi"/>
              </w:rPr>
            </w:pPr>
            <w:r>
              <w:rPr>
                <w:rFonts w:asciiTheme="majorHAnsi" w:hAnsiTheme="majorHAnsi"/>
              </w:rPr>
              <w:t>30</w:t>
            </w:r>
          </w:p>
        </w:tc>
      </w:tr>
      <w:tr w:rsidR="00A21808" w:rsidRPr="00026948" w:rsidTr="00197243">
        <w:trPr>
          <w:cantSplit/>
        </w:trPr>
        <w:tc>
          <w:tcPr>
            <w:tcW w:w="0" w:type="auto"/>
            <w:shd w:val="clear" w:color="auto" w:fill="DDD9C3"/>
            <w:noWrap/>
            <w:hideMark/>
          </w:tcPr>
          <w:p w:rsidR="00A21808" w:rsidRPr="007060DC" w:rsidRDefault="00A21808" w:rsidP="00E70614">
            <w:pPr>
              <w:pStyle w:val="NoSpacing"/>
              <w:spacing w:line="276" w:lineRule="auto"/>
              <w:jc w:val="center"/>
              <w:rPr>
                <w:rFonts w:asciiTheme="majorHAnsi" w:hAnsiTheme="majorHAnsi"/>
              </w:rPr>
            </w:pPr>
            <w:r>
              <w:rPr>
                <w:rFonts w:asciiTheme="majorHAnsi" w:hAnsiTheme="majorHAnsi"/>
              </w:rPr>
              <w:t>4</w:t>
            </w:r>
          </w:p>
        </w:tc>
        <w:tc>
          <w:tcPr>
            <w:tcW w:w="5727" w:type="dxa"/>
            <w:shd w:val="clear" w:color="auto" w:fill="DDD9C3"/>
            <w:noWrap/>
            <w:hideMark/>
          </w:tcPr>
          <w:p w:rsidR="00A21808" w:rsidRPr="007060DC" w:rsidRDefault="00B84C87" w:rsidP="00E70614">
            <w:pPr>
              <w:pStyle w:val="NoSpacing"/>
              <w:spacing w:line="276" w:lineRule="auto"/>
              <w:rPr>
                <w:rFonts w:asciiTheme="majorHAnsi" w:hAnsiTheme="majorHAnsi"/>
              </w:rPr>
            </w:pPr>
            <w:r>
              <w:rPr>
                <w:rFonts w:asciiTheme="majorHAnsi" w:hAnsiTheme="majorHAnsi"/>
              </w:rPr>
              <w:t xml:space="preserve">Diklat Kepemimpinan Tk.IV </w:t>
            </w:r>
            <w:r w:rsidR="00024C6C">
              <w:rPr>
                <w:rFonts w:asciiTheme="majorHAnsi" w:hAnsiTheme="majorHAnsi"/>
              </w:rPr>
              <w:t>angk.</w:t>
            </w:r>
            <w:r>
              <w:rPr>
                <w:rFonts w:asciiTheme="majorHAnsi" w:hAnsiTheme="majorHAnsi"/>
              </w:rPr>
              <w:t>23</w:t>
            </w:r>
            <w:r w:rsidR="00024C6C">
              <w:rPr>
                <w:rFonts w:asciiTheme="majorHAnsi" w:hAnsiTheme="majorHAnsi"/>
              </w:rPr>
              <w:t xml:space="preserve"> (Kota Padang)</w:t>
            </w:r>
          </w:p>
        </w:tc>
        <w:tc>
          <w:tcPr>
            <w:tcW w:w="1516" w:type="dxa"/>
            <w:shd w:val="clear" w:color="auto" w:fill="DDD9C3"/>
          </w:tcPr>
          <w:p w:rsidR="00A21808" w:rsidRPr="007060DC" w:rsidRDefault="00B84C87" w:rsidP="00E70614">
            <w:pPr>
              <w:pStyle w:val="NoSpacing"/>
              <w:spacing w:line="276" w:lineRule="auto"/>
              <w:jc w:val="center"/>
              <w:rPr>
                <w:rFonts w:asciiTheme="majorHAnsi" w:hAnsiTheme="majorHAnsi"/>
              </w:rPr>
            </w:pPr>
            <w:r>
              <w:rPr>
                <w:rFonts w:asciiTheme="majorHAnsi" w:hAnsiTheme="majorHAnsi"/>
              </w:rPr>
              <w:t>30</w:t>
            </w:r>
          </w:p>
        </w:tc>
      </w:tr>
      <w:tr w:rsidR="00A21808" w:rsidRPr="00026948" w:rsidTr="00197243">
        <w:trPr>
          <w:cantSplit/>
        </w:trPr>
        <w:tc>
          <w:tcPr>
            <w:tcW w:w="0" w:type="auto"/>
            <w:shd w:val="clear" w:color="auto" w:fill="DDD9C3"/>
            <w:noWrap/>
          </w:tcPr>
          <w:p w:rsidR="00A21808" w:rsidRDefault="00A21808" w:rsidP="00E70614">
            <w:pPr>
              <w:pStyle w:val="NoSpacing"/>
              <w:spacing w:line="276" w:lineRule="auto"/>
              <w:jc w:val="center"/>
              <w:rPr>
                <w:rFonts w:asciiTheme="majorHAnsi" w:hAnsiTheme="majorHAnsi"/>
              </w:rPr>
            </w:pPr>
            <w:r>
              <w:rPr>
                <w:rFonts w:asciiTheme="majorHAnsi" w:hAnsiTheme="majorHAnsi"/>
              </w:rPr>
              <w:t>5</w:t>
            </w:r>
          </w:p>
        </w:tc>
        <w:tc>
          <w:tcPr>
            <w:tcW w:w="5727" w:type="dxa"/>
            <w:shd w:val="clear" w:color="auto" w:fill="DDD9C3"/>
            <w:noWrap/>
          </w:tcPr>
          <w:p w:rsidR="00A21808" w:rsidRPr="007060DC" w:rsidRDefault="00024C6C" w:rsidP="00E70614">
            <w:pPr>
              <w:pStyle w:val="NoSpacing"/>
              <w:spacing w:line="276" w:lineRule="auto"/>
              <w:rPr>
                <w:rFonts w:asciiTheme="majorHAnsi" w:hAnsiTheme="majorHAnsi"/>
              </w:rPr>
            </w:pPr>
            <w:r>
              <w:rPr>
                <w:rFonts w:asciiTheme="majorHAnsi" w:hAnsiTheme="majorHAnsi"/>
              </w:rPr>
              <w:t>Diklat Kepemimpinan Tk.IV angk.1 (Kota Pariaman)</w:t>
            </w:r>
          </w:p>
        </w:tc>
        <w:tc>
          <w:tcPr>
            <w:tcW w:w="1516" w:type="dxa"/>
            <w:shd w:val="clear" w:color="auto" w:fill="DDD9C3"/>
          </w:tcPr>
          <w:p w:rsidR="00A21808"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6</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angk.2 (Kab. Sijunjung)</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7</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angk.2 (Kab. Pasbar)</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40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8</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angk.5 (Kab. Mentawai)</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9</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angk.6 (Kab. Mentawai)</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10</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angk.3 (Kota Sawahlunto)</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11</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angk.5 (Kab. Pessel)</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12</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angk.4 (Kab. Solok)</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13</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angk.5 (Kab. Solok)</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14</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angk.2 (Kab. Solsel)</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15</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angk.1 (Kab. Pdg. Pariaman)</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16</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angk.2 (Kota Solok)</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024C6C" w:rsidP="00E70614">
            <w:pPr>
              <w:pStyle w:val="NoSpacing"/>
              <w:spacing w:line="276" w:lineRule="auto"/>
              <w:jc w:val="center"/>
              <w:rPr>
                <w:rFonts w:asciiTheme="majorHAnsi" w:hAnsiTheme="majorHAnsi"/>
              </w:rPr>
            </w:pPr>
            <w:r>
              <w:rPr>
                <w:rFonts w:asciiTheme="majorHAnsi" w:hAnsiTheme="majorHAnsi"/>
              </w:rPr>
              <w:t>17</w:t>
            </w:r>
          </w:p>
        </w:tc>
        <w:tc>
          <w:tcPr>
            <w:tcW w:w="5727" w:type="dxa"/>
            <w:shd w:val="clear" w:color="auto" w:fill="DDD9C3"/>
            <w:noWrap/>
          </w:tcPr>
          <w:p w:rsidR="00024C6C" w:rsidRPr="007060DC" w:rsidRDefault="00024C6C" w:rsidP="00024C6C">
            <w:pPr>
              <w:pStyle w:val="NoSpacing"/>
              <w:spacing w:line="276" w:lineRule="auto"/>
              <w:rPr>
                <w:rFonts w:asciiTheme="majorHAnsi" w:hAnsiTheme="majorHAnsi"/>
              </w:rPr>
            </w:pPr>
            <w:r>
              <w:rPr>
                <w:rFonts w:asciiTheme="majorHAnsi" w:hAnsiTheme="majorHAnsi"/>
              </w:rPr>
              <w:t>Diklat Kepemimpinan Tk.IV angk.2 (Kab. 50 Kota)</w:t>
            </w:r>
          </w:p>
        </w:tc>
        <w:tc>
          <w:tcPr>
            <w:tcW w:w="1516" w:type="dxa"/>
            <w:shd w:val="clear" w:color="auto" w:fill="DDD9C3"/>
          </w:tcPr>
          <w:p w:rsidR="00024C6C" w:rsidRPr="007060DC" w:rsidRDefault="00024C6C"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197243" w:rsidP="00E70614">
            <w:pPr>
              <w:pStyle w:val="NoSpacing"/>
              <w:spacing w:line="276" w:lineRule="auto"/>
              <w:jc w:val="center"/>
              <w:rPr>
                <w:rFonts w:asciiTheme="majorHAnsi" w:hAnsiTheme="majorHAnsi"/>
              </w:rPr>
            </w:pPr>
            <w:r>
              <w:rPr>
                <w:rFonts w:asciiTheme="majorHAnsi" w:hAnsiTheme="majorHAnsi"/>
              </w:rPr>
              <w:t>18</w:t>
            </w:r>
          </w:p>
        </w:tc>
        <w:tc>
          <w:tcPr>
            <w:tcW w:w="5727" w:type="dxa"/>
            <w:shd w:val="clear" w:color="auto" w:fill="DDD9C3"/>
            <w:noWrap/>
          </w:tcPr>
          <w:p w:rsidR="00024C6C" w:rsidRDefault="00024C6C" w:rsidP="00E70614">
            <w:pPr>
              <w:pStyle w:val="NoSpacing"/>
              <w:spacing w:line="276" w:lineRule="auto"/>
              <w:rPr>
                <w:rFonts w:asciiTheme="majorHAnsi" w:hAnsiTheme="majorHAnsi"/>
              </w:rPr>
            </w:pPr>
            <w:r>
              <w:rPr>
                <w:rFonts w:asciiTheme="majorHAnsi" w:hAnsiTheme="majorHAnsi"/>
              </w:rPr>
              <w:t>Diklat Teknis Reformasi (Kab. Pasbar)</w:t>
            </w:r>
          </w:p>
        </w:tc>
        <w:tc>
          <w:tcPr>
            <w:tcW w:w="1516" w:type="dxa"/>
            <w:shd w:val="clear" w:color="auto" w:fill="DDD9C3"/>
          </w:tcPr>
          <w:p w:rsidR="00024C6C" w:rsidRPr="007060DC" w:rsidRDefault="00197243" w:rsidP="00E70614">
            <w:pPr>
              <w:pStyle w:val="NoSpacing"/>
              <w:spacing w:line="276" w:lineRule="auto"/>
              <w:jc w:val="center"/>
              <w:rPr>
                <w:rFonts w:asciiTheme="majorHAnsi" w:hAnsiTheme="majorHAnsi"/>
              </w:rPr>
            </w:pPr>
            <w:r>
              <w:rPr>
                <w:rFonts w:asciiTheme="majorHAnsi" w:hAnsiTheme="majorHAnsi"/>
              </w:rPr>
              <w:t>30</w:t>
            </w:r>
          </w:p>
        </w:tc>
      </w:tr>
      <w:tr w:rsidR="00024C6C" w:rsidRPr="00026948" w:rsidTr="00197243">
        <w:trPr>
          <w:cantSplit/>
        </w:trPr>
        <w:tc>
          <w:tcPr>
            <w:tcW w:w="0" w:type="auto"/>
            <w:shd w:val="clear" w:color="auto" w:fill="DDD9C3"/>
            <w:noWrap/>
          </w:tcPr>
          <w:p w:rsidR="00024C6C" w:rsidRDefault="00197243" w:rsidP="00E70614">
            <w:pPr>
              <w:pStyle w:val="NoSpacing"/>
              <w:spacing w:line="276" w:lineRule="auto"/>
              <w:jc w:val="center"/>
              <w:rPr>
                <w:rFonts w:asciiTheme="majorHAnsi" w:hAnsiTheme="majorHAnsi"/>
              </w:rPr>
            </w:pPr>
            <w:r>
              <w:rPr>
                <w:rFonts w:asciiTheme="majorHAnsi" w:hAnsiTheme="majorHAnsi"/>
              </w:rPr>
              <w:t>19</w:t>
            </w:r>
          </w:p>
        </w:tc>
        <w:tc>
          <w:tcPr>
            <w:tcW w:w="5727" w:type="dxa"/>
            <w:shd w:val="clear" w:color="auto" w:fill="DDD9C3"/>
            <w:noWrap/>
          </w:tcPr>
          <w:p w:rsidR="00024C6C" w:rsidRDefault="00197243" w:rsidP="00E70614">
            <w:pPr>
              <w:pStyle w:val="NoSpacing"/>
              <w:spacing w:line="276" w:lineRule="auto"/>
              <w:rPr>
                <w:rFonts w:asciiTheme="majorHAnsi" w:hAnsiTheme="majorHAnsi"/>
              </w:rPr>
            </w:pPr>
            <w:r>
              <w:rPr>
                <w:rFonts w:asciiTheme="majorHAnsi" w:hAnsiTheme="majorHAnsi"/>
              </w:rPr>
              <w:t>Uji Kompetensi (Satpol PP Kab/Kota)</w:t>
            </w:r>
          </w:p>
        </w:tc>
        <w:tc>
          <w:tcPr>
            <w:tcW w:w="1516" w:type="dxa"/>
            <w:shd w:val="clear" w:color="auto" w:fill="DDD9C3"/>
          </w:tcPr>
          <w:p w:rsidR="00024C6C" w:rsidRPr="007060DC" w:rsidRDefault="00197243" w:rsidP="00E70614">
            <w:pPr>
              <w:pStyle w:val="NoSpacing"/>
              <w:spacing w:line="276" w:lineRule="auto"/>
              <w:jc w:val="center"/>
              <w:rPr>
                <w:rFonts w:asciiTheme="majorHAnsi" w:hAnsiTheme="majorHAnsi"/>
              </w:rPr>
            </w:pPr>
            <w:r>
              <w:rPr>
                <w:rFonts w:asciiTheme="majorHAnsi" w:hAnsiTheme="majorHAnsi"/>
              </w:rPr>
              <w:t>76</w:t>
            </w:r>
          </w:p>
        </w:tc>
      </w:tr>
      <w:tr w:rsidR="00197243" w:rsidRPr="00026948" w:rsidTr="00E70614">
        <w:trPr>
          <w:cantSplit/>
        </w:trPr>
        <w:tc>
          <w:tcPr>
            <w:tcW w:w="6237" w:type="dxa"/>
            <w:gridSpan w:val="2"/>
            <w:shd w:val="clear" w:color="auto" w:fill="DDD9C3"/>
            <w:noWrap/>
          </w:tcPr>
          <w:p w:rsidR="00197243" w:rsidRPr="00197243" w:rsidRDefault="00197243" w:rsidP="00197243">
            <w:pPr>
              <w:pStyle w:val="NoSpacing"/>
              <w:spacing w:line="276" w:lineRule="auto"/>
              <w:jc w:val="center"/>
              <w:rPr>
                <w:rFonts w:asciiTheme="majorHAnsi" w:hAnsiTheme="majorHAnsi"/>
                <w:b/>
              </w:rPr>
            </w:pPr>
            <w:r w:rsidRPr="00197243">
              <w:rPr>
                <w:rFonts w:asciiTheme="majorHAnsi" w:hAnsiTheme="majorHAnsi"/>
                <w:b/>
              </w:rPr>
              <w:t>JUMLAH</w:t>
            </w:r>
          </w:p>
        </w:tc>
        <w:tc>
          <w:tcPr>
            <w:tcW w:w="1516" w:type="dxa"/>
            <w:shd w:val="clear" w:color="auto" w:fill="DDD9C3"/>
          </w:tcPr>
          <w:p w:rsidR="00197243" w:rsidRPr="00197243" w:rsidRDefault="00197243" w:rsidP="00E70614">
            <w:pPr>
              <w:pStyle w:val="NoSpacing"/>
              <w:spacing w:line="276" w:lineRule="auto"/>
              <w:jc w:val="center"/>
              <w:rPr>
                <w:rFonts w:asciiTheme="majorHAnsi" w:hAnsiTheme="majorHAnsi"/>
                <w:b/>
              </w:rPr>
            </w:pPr>
            <w:r w:rsidRPr="00197243">
              <w:rPr>
                <w:rFonts w:asciiTheme="majorHAnsi" w:hAnsiTheme="majorHAnsi"/>
                <w:b/>
              </w:rPr>
              <w:t>646</w:t>
            </w:r>
          </w:p>
        </w:tc>
      </w:tr>
      <w:tr w:rsidR="00197243" w:rsidRPr="00026948" w:rsidTr="00197243">
        <w:trPr>
          <w:cantSplit/>
        </w:trPr>
        <w:tc>
          <w:tcPr>
            <w:tcW w:w="6237" w:type="dxa"/>
            <w:gridSpan w:val="2"/>
            <w:shd w:val="clear" w:color="auto" w:fill="948A54" w:themeFill="background2" w:themeFillShade="80"/>
            <w:noWrap/>
          </w:tcPr>
          <w:p w:rsidR="00197243" w:rsidRPr="00197243" w:rsidRDefault="00197243" w:rsidP="00197243">
            <w:pPr>
              <w:pStyle w:val="NoSpacing"/>
              <w:spacing w:line="276" w:lineRule="auto"/>
              <w:jc w:val="center"/>
              <w:rPr>
                <w:rFonts w:asciiTheme="majorHAnsi" w:hAnsiTheme="majorHAnsi"/>
                <w:b/>
                <w:color w:val="FFFFFF" w:themeColor="background1"/>
              </w:rPr>
            </w:pPr>
            <w:r w:rsidRPr="00197243">
              <w:rPr>
                <w:rFonts w:asciiTheme="majorHAnsi" w:hAnsiTheme="majorHAnsi"/>
                <w:b/>
                <w:color w:val="FFFFFF" w:themeColor="background1"/>
              </w:rPr>
              <w:t>CAPAIAN KINERJA</w:t>
            </w:r>
          </w:p>
        </w:tc>
        <w:tc>
          <w:tcPr>
            <w:tcW w:w="1516" w:type="dxa"/>
            <w:shd w:val="clear" w:color="auto" w:fill="948A54" w:themeFill="background2" w:themeFillShade="80"/>
          </w:tcPr>
          <w:p w:rsidR="00197243" w:rsidRPr="00197243" w:rsidRDefault="00197243" w:rsidP="00E70614">
            <w:pPr>
              <w:pStyle w:val="NoSpacing"/>
              <w:spacing w:line="276" w:lineRule="auto"/>
              <w:jc w:val="center"/>
              <w:rPr>
                <w:rFonts w:asciiTheme="majorHAnsi" w:hAnsiTheme="majorHAnsi"/>
                <w:b/>
                <w:color w:val="FFFFFF" w:themeColor="background1"/>
              </w:rPr>
            </w:pPr>
            <w:r>
              <w:rPr>
                <w:rFonts w:asciiTheme="majorHAnsi" w:hAnsiTheme="majorHAnsi"/>
                <w:b/>
                <w:color w:val="FFFFFF" w:themeColor="background1"/>
              </w:rPr>
              <w:t>69,46 %</w:t>
            </w:r>
          </w:p>
        </w:tc>
      </w:tr>
    </w:tbl>
    <w:p w:rsidR="00A21808" w:rsidRDefault="00A21808" w:rsidP="00026948">
      <w:pPr>
        <w:spacing w:after="120" w:line="360" w:lineRule="auto"/>
        <w:ind w:firstLine="851"/>
        <w:jc w:val="both"/>
        <w:rPr>
          <w:rFonts w:asciiTheme="majorHAnsi" w:hAnsiTheme="majorHAnsi"/>
          <w:bCs/>
          <w:sz w:val="24"/>
          <w:szCs w:val="24"/>
          <w:lang w:val="en-US"/>
        </w:rPr>
      </w:pPr>
    </w:p>
    <w:p w:rsidR="00995037" w:rsidRDefault="00197243" w:rsidP="00026948">
      <w:pPr>
        <w:spacing w:after="120" w:line="360" w:lineRule="auto"/>
        <w:ind w:firstLine="851"/>
        <w:jc w:val="both"/>
        <w:rPr>
          <w:rFonts w:ascii="Cambria" w:eastAsia="SimSun" w:hAnsi="Cambria" w:cs="Book Antiqua"/>
          <w:sz w:val="24"/>
          <w:szCs w:val="24"/>
          <w:shd w:val="clear" w:color="auto" w:fill="FFFFFF" w:themeFill="background1"/>
          <w:lang w:val="en-US" w:eastAsia="zh-CN"/>
        </w:rPr>
      </w:pPr>
      <w:r>
        <w:rPr>
          <w:rFonts w:ascii="Cambria" w:eastAsia="SimSun" w:hAnsi="Cambria" w:cs="Book Antiqua"/>
          <w:sz w:val="24"/>
          <w:szCs w:val="24"/>
          <w:shd w:val="clear" w:color="auto" w:fill="FFFFFF" w:themeFill="background1"/>
          <w:lang w:val="en-US" w:eastAsia="zh-CN"/>
        </w:rPr>
        <w:t>Dari tabel 3.9 terlihat bahwa dari 19 kegiatan pelaksanaan diklat baik itu pola fasilitasi maupun pola kontribusi, didapat jumlah peserta sebanyak 646 orang.Sedangkan target pada tahun</w:t>
      </w:r>
      <w:r w:rsidR="00687AEE">
        <w:rPr>
          <w:rFonts w:ascii="Cambria" w:eastAsia="SimSun" w:hAnsi="Cambria" w:cs="Book Antiqua"/>
          <w:sz w:val="24"/>
          <w:szCs w:val="24"/>
          <w:shd w:val="clear" w:color="auto" w:fill="FFFFFF" w:themeFill="background1"/>
          <w:lang w:val="en-US" w:eastAsia="zh-CN"/>
        </w:rPr>
        <w:t xml:space="preserve"> 2017 adalah sebanyak 930 orang</w:t>
      </w:r>
      <w:r>
        <w:rPr>
          <w:rFonts w:ascii="Cambria" w:eastAsia="SimSun" w:hAnsi="Cambria" w:cs="Book Antiqua"/>
          <w:sz w:val="24"/>
          <w:szCs w:val="24"/>
          <w:shd w:val="clear" w:color="auto" w:fill="FFFFFF" w:themeFill="background1"/>
          <w:lang w:val="en-US" w:eastAsia="zh-CN"/>
        </w:rPr>
        <w:t xml:space="preserve">. Sehingga dapat dihitung capaian kinerja </w:t>
      </w:r>
      <w:r w:rsidR="00687AEE" w:rsidRPr="00ED4E69">
        <w:rPr>
          <w:rFonts w:asciiTheme="majorHAnsi" w:hAnsiTheme="majorHAnsi"/>
          <w:bCs/>
          <w:sz w:val="24"/>
          <w:szCs w:val="24"/>
        </w:rPr>
        <w:t xml:space="preserve">Jumlah peserta pengembangan kompetensi kontribusi ASN, Pimpinan Daerah dan Anggota DPRD Kabupaten/ Kota, instansi vertikal </w:t>
      </w:r>
      <w:r w:rsidR="00687AEE">
        <w:rPr>
          <w:rFonts w:asciiTheme="majorHAnsi" w:hAnsiTheme="majorHAnsi"/>
          <w:bCs/>
          <w:sz w:val="24"/>
          <w:szCs w:val="24"/>
        </w:rPr>
        <w:t>dan Provinsi lainnya</w:t>
      </w:r>
      <w:r>
        <w:rPr>
          <w:rFonts w:ascii="Cambria" w:eastAsia="SimSun" w:hAnsi="Cambria" w:cs="Book Antiqua"/>
          <w:sz w:val="24"/>
          <w:szCs w:val="24"/>
          <w:shd w:val="clear" w:color="auto" w:fill="FFFFFF" w:themeFill="background1"/>
          <w:lang w:val="en-US" w:eastAsia="zh-CN"/>
        </w:rPr>
        <w:t xml:space="preserve"> adalah </w:t>
      </w:r>
      <w:r w:rsidR="00687AEE">
        <w:rPr>
          <w:rFonts w:ascii="Cambria" w:eastAsia="SimSun" w:hAnsi="Cambria" w:cs="Book Antiqua"/>
          <w:sz w:val="24"/>
          <w:szCs w:val="24"/>
          <w:shd w:val="clear" w:color="auto" w:fill="FFFFFF" w:themeFill="background1"/>
          <w:lang w:val="en-US" w:eastAsia="zh-CN"/>
        </w:rPr>
        <w:t xml:space="preserve">jumlah peserta </w:t>
      </w:r>
      <w:r>
        <w:rPr>
          <w:rFonts w:ascii="Cambria" w:eastAsia="SimSun" w:hAnsi="Cambria" w:cs="Book Antiqua"/>
          <w:sz w:val="24"/>
          <w:szCs w:val="24"/>
          <w:shd w:val="clear" w:color="auto" w:fill="FFFFFF" w:themeFill="background1"/>
          <w:lang w:val="en-US" w:eastAsia="zh-CN"/>
        </w:rPr>
        <w:t>(</w:t>
      </w:r>
      <w:r w:rsidR="00687AEE">
        <w:rPr>
          <w:rFonts w:ascii="Cambria" w:eastAsia="SimSun" w:hAnsi="Cambria" w:cs="Book Antiqua"/>
          <w:sz w:val="24"/>
          <w:szCs w:val="24"/>
          <w:shd w:val="clear" w:color="auto" w:fill="FFFFFF" w:themeFill="background1"/>
          <w:lang w:val="en-US" w:eastAsia="zh-CN"/>
        </w:rPr>
        <w:t>646</w:t>
      </w:r>
      <w:r>
        <w:rPr>
          <w:rFonts w:ascii="Cambria" w:eastAsia="SimSun" w:hAnsi="Cambria" w:cs="Book Antiqua"/>
          <w:sz w:val="24"/>
          <w:szCs w:val="24"/>
          <w:shd w:val="clear" w:color="auto" w:fill="FFFFFF" w:themeFill="background1"/>
          <w:lang w:val="en-US" w:eastAsia="zh-CN"/>
        </w:rPr>
        <w:t>) dibagi target tahun 2017 (</w:t>
      </w:r>
      <w:r w:rsidR="00687AEE">
        <w:rPr>
          <w:rFonts w:ascii="Cambria" w:eastAsia="SimSun" w:hAnsi="Cambria" w:cs="Book Antiqua"/>
          <w:sz w:val="24"/>
          <w:szCs w:val="24"/>
          <w:shd w:val="clear" w:color="auto" w:fill="FFFFFF" w:themeFill="background1"/>
          <w:lang w:val="en-US" w:eastAsia="zh-CN"/>
        </w:rPr>
        <w:t>930</w:t>
      </w:r>
      <w:r>
        <w:rPr>
          <w:rFonts w:ascii="Cambria" w:eastAsia="SimSun" w:hAnsi="Cambria" w:cs="Book Antiqua"/>
          <w:sz w:val="24"/>
          <w:szCs w:val="24"/>
          <w:shd w:val="clear" w:color="auto" w:fill="FFFFFF" w:themeFill="background1"/>
          <w:lang w:val="en-US" w:eastAsia="zh-CN"/>
        </w:rPr>
        <w:t xml:space="preserve">) dikali 100 %, </w:t>
      </w:r>
      <w:r w:rsidR="00687AEE">
        <w:rPr>
          <w:rFonts w:ascii="Cambria" w:eastAsia="SimSun" w:hAnsi="Cambria" w:cs="Book Antiqua"/>
          <w:sz w:val="24"/>
          <w:szCs w:val="24"/>
          <w:shd w:val="clear" w:color="auto" w:fill="FFFFFF" w:themeFill="background1"/>
          <w:lang w:val="en-US" w:eastAsia="zh-CN"/>
        </w:rPr>
        <w:t xml:space="preserve">dan </w:t>
      </w:r>
      <w:r>
        <w:rPr>
          <w:rFonts w:ascii="Cambria" w:eastAsia="SimSun" w:hAnsi="Cambria" w:cs="Book Antiqua"/>
          <w:sz w:val="24"/>
          <w:szCs w:val="24"/>
          <w:shd w:val="clear" w:color="auto" w:fill="FFFFFF" w:themeFill="background1"/>
          <w:lang w:val="en-US" w:eastAsia="zh-CN"/>
        </w:rPr>
        <w:t xml:space="preserve">didapat nilai capaian kinerja sebesar </w:t>
      </w:r>
      <w:r w:rsidR="00687AEE">
        <w:rPr>
          <w:rFonts w:ascii="Cambria" w:eastAsia="SimSun" w:hAnsi="Cambria" w:cs="Book Antiqua"/>
          <w:sz w:val="24"/>
          <w:szCs w:val="24"/>
          <w:shd w:val="clear" w:color="auto" w:fill="FFFFFF" w:themeFill="background1"/>
          <w:lang w:val="en-US" w:eastAsia="zh-CN"/>
        </w:rPr>
        <w:t>69,46</w:t>
      </w:r>
      <w:r>
        <w:rPr>
          <w:rFonts w:ascii="Cambria" w:eastAsia="SimSun" w:hAnsi="Cambria" w:cs="Book Antiqua"/>
          <w:sz w:val="24"/>
          <w:szCs w:val="24"/>
          <w:shd w:val="clear" w:color="auto" w:fill="FFFFFF" w:themeFill="background1"/>
          <w:lang w:val="en-US" w:eastAsia="zh-CN"/>
        </w:rPr>
        <w:t xml:space="preserve"> %. </w:t>
      </w:r>
    </w:p>
    <w:p w:rsidR="00026948" w:rsidRDefault="00687AEE" w:rsidP="00F93E65">
      <w:pPr>
        <w:spacing w:after="120" w:line="360" w:lineRule="auto"/>
        <w:ind w:firstLine="851"/>
        <w:jc w:val="both"/>
        <w:rPr>
          <w:rFonts w:ascii="Cambria" w:eastAsia="SimSun" w:hAnsi="Cambria" w:cs="Book Antiqua"/>
          <w:sz w:val="24"/>
          <w:szCs w:val="24"/>
          <w:shd w:val="clear" w:color="auto" w:fill="FFFFFF" w:themeFill="background1"/>
          <w:lang w:val="en-US" w:eastAsia="zh-CN"/>
        </w:rPr>
      </w:pPr>
      <w:r>
        <w:rPr>
          <w:rFonts w:ascii="Cambria" w:eastAsia="SimSun" w:hAnsi="Cambria" w:cs="Book Antiqua"/>
          <w:sz w:val="24"/>
          <w:szCs w:val="24"/>
          <w:shd w:val="clear" w:color="auto" w:fill="FFFFFF" w:themeFill="background1"/>
          <w:lang w:val="en-US" w:eastAsia="zh-CN"/>
        </w:rPr>
        <w:lastRenderedPageBreak/>
        <w:t>Rendahnya pencapaian ini dikarenakan adanya permasalahan pada penganggaran.</w:t>
      </w:r>
      <w:r w:rsidR="009008A3">
        <w:rPr>
          <w:rFonts w:ascii="Cambria" w:eastAsia="SimSun" w:hAnsi="Cambria" w:cs="Book Antiqua"/>
          <w:sz w:val="24"/>
          <w:szCs w:val="24"/>
          <w:shd w:val="clear" w:color="auto" w:fill="FFFFFF" w:themeFill="background1"/>
          <w:lang w:val="en-US" w:eastAsia="zh-CN"/>
        </w:rPr>
        <w:t xml:space="preserve"> </w:t>
      </w:r>
      <w:r>
        <w:rPr>
          <w:rFonts w:ascii="Cambria" w:eastAsia="SimSun" w:hAnsi="Cambria" w:cs="Book Antiqua"/>
          <w:sz w:val="24"/>
          <w:szCs w:val="24"/>
          <w:shd w:val="clear" w:color="auto" w:fill="FFFFFF" w:themeFill="background1"/>
          <w:lang w:val="en-US" w:eastAsia="zh-CN"/>
        </w:rPr>
        <w:t>Dimana dalam perencanaan</w:t>
      </w:r>
      <w:r w:rsidR="00995037">
        <w:rPr>
          <w:rFonts w:ascii="Cambria" w:eastAsia="SimSun" w:hAnsi="Cambria" w:cs="Book Antiqua"/>
          <w:sz w:val="24"/>
          <w:szCs w:val="24"/>
          <w:shd w:val="clear" w:color="auto" w:fill="FFFFFF" w:themeFill="background1"/>
          <w:lang w:val="en-US" w:eastAsia="zh-CN"/>
        </w:rPr>
        <w:t xml:space="preserve"> terdapat Pendapatan lain-lain PAD yang sah, yang merupakan pendapatan yang direncanakan dari pelaksanaan diklat pola kontribusi pada Kabupaten/Kota.Namun pada saat penganggaran di KUA PPAS tidak teranggarkan, sehingga pelaksanaannya diklat pola kontribusi tersebut dilaksanakan di Kabupaten/Kota. Sehingga target jumlah peserta yang direncanakan tidak terpenuhi sesuai harapan. Hal ini menjadi bahan evaluasi untuk tahun mendatang agar tidak terulang dan capaian kinerja dapat tercapai sesuai perencanaan awal.</w:t>
      </w:r>
    </w:p>
    <w:p w:rsidR="000C38B7" w:rsidRPr="00026948" w:rsidRDefault="000C38B7" w:rsidP="000C38B7">
      <w:pPr>
        <w:pStyle w:val="NoSpacing1"/>
      </w:pPr>
    </w:p>
    <w:p w:rsidR="00026948" w:rsidRPr="00026948" w:rsidRDefault="009008A3" w:rsidP="008447BB">
      <w:pPr>
        <w:numPr>
          <w:ilvl w:val="0"/>
          <w:numId w:val="48"/>
        </w:numPr>
        <w:spacing w:after="120" w:line="360" w:lineRule="auto"/>
        <w:jc w:val="both"/>
        <w:rPr>
          <w:rFonts w:ascii="Cambria" w:eastAsia="SimSun" w:hAnsi="Cambria" w:cs="Book Antiqua"/>
          <w:b/>
          <w:sz w:val="24"/>
          <w:szCs w:val="24"/>
          <w:lang w:val="en-US" w:eastAsia="zh-CN"/>
        </w:rPr>
      </w:pPr>
      <w:r>
        <w:rPr>
          <w:rFonts w:ascii="Cambria" w:eastAsia="SimSun" w:hAnsi="Cambria" w:cs="Book Antiqua"/>
          <w:b/>
          <w:sz w:val="24"/>
          <w:szCs w:val="24"/>
          <w:lang w:val="en-US" w:eastAsia="zh-CN"/>
        </w:rPr>
        <w:t>Perbandingan Kinerja Tahun 2017</w:t>
      </w:r>
      <w:r w:rsidR="00026948" w:rsidRPr="00026948">
        <w:rPr>
          <w:rFonts w:ascii="Cambria" w:eastAsia="SimSun" w:hAnsi="Cambria" w:cs="Book Antiqua"/>
          <w:b/>
          <w:sz w:val="24"/>
          <w:szCs w:val="24"/>
          <w:lang w:val="en-US" w:eastAsia="zh-CN"/>
        </w:rPr>
        <w:t xml:space="preserve"> </w:t>
      </w:r>
      <w:r>
        <w:rPr>
          <w:rFonts w:ascii="Cambria" w:eastAsia="SimSun" w:hAnsi="Cambria" w:cs="Book Antiqua"/>
          <w:b/>
          <w:sz w:val="24"/>
          <w:szCs w:val="24"/>
          <w:lang w:val="en-US" w:eastAsia="zh-CN"/>
        </w:rPr>
        <w:t>d</w:t>
      </w:r>
      <w:r w:rsidR="00026948" w:rsidRPr="00026948">
        <w:rPr>
          <w:rFonts w:ascii="Cambria" w:eastAsia="SimSun" w:hAnsi="Cambria" w:cs="Book Antiqua"/>
          <w:b/>
          <w:sz w:val="24"/>
          <w:szCs w:val="24"/>
          <w:lang w:val="en-US" w:eastAsia="zh-CN"/>
        </w:rPr>
        <w:t>engan Tahun 201</w:t>
      </w:r>
      <w:r>
        <w:rPr>
          <w:rFonts w:ascii="Cambria" w:eastAsia="SimSun" w:hAnsi="Cambria" w:cs="Book Antiqua"/>
          <w:b/>
          <w:sz w:val="24"/>
          <w:szCs w:val="24"/>
          <w:lang w:val="en-US" w:eastAsia="zh-CN"/>
        </w:rPr>
        <w:t>6</w:t>
      </w:r>
    </w:p>
    <w:p w:rsidR="00026948" w:rsidRPr="00026948" w:rsidRDefault="00026948" w:rsidP="00AB0BEB">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Capaian kinerja tahun 201</w:t>
      </w:r>
      <w:r w:rsidR="009008A3">
        <w:rPr>
          <w:rFonts w:ascii="Cambria" w:eastAsia="SimSun" w:hAnsi="Cambria" w:cs="Book Antiqua"/>
          <w:sz w:val="24"/>
          <w:szCs w:val="24"/>
          <w:lang w:val="en-US" w:eastAsia="zh-CN"/>
        </w:rPr>
        <w:t>7</w:t>
      </w:r>
      <w:r w:rsidRPr="00026948">
        <w:rPr>
          <w:rFonts w:ascii="Cambria" w:eastAsia="SimSun" w:hAnsi="Cambria" w:cs="Book Antiqua"/>
          <w:sz w:val="24"/>
          <w:szCs w:val="24"/>
          <w:lang w:val="en-US" w:eastAsia="zh-CN"/>
        </w:rPr>
        <w:t xml:space="preserve"> merupakan realisasi dari target kinerja yang menjadi indikator pencapaian kinerja tahun </w:t>
      </w:r>
      <w:r w:rsidR="009008A3">
        <w:rPr>
          <w:rFonts w:ascii="Cambria" w:eastAsia="SimSun" w:hAnsi="Cambria" w:cs="Book Antiqua"/>
          <w:sz w:val="24"/>
          <w:szCs w:val="24"/>
          <w:lang w:val="en-US" w:eastAsia="zh-CN"/>
        </w:rPr>
        <w:t>kedua</w:t>
      </w:r>
      <w:r w:rsidRPr="00026948">
        <w:rPr>
          <w:rFonts w:ascii="Cambria" w:eastAsia="SimSun" w:hAnsi="Cambria" w:cs="Book Antiqua"/>
          <w:sz w:val="24"/>
          <w:szCs w:val="24"/>
          <w:lang w:val="en-US" w:eastAsia="zh-CN"/>
        </w:rPr>
        <w:t xml:space="preserve"> dalam dokumen Rencana Strategis (Renstra) </w:t>
      </w:r>
      <w:r w:rsidR="0079169E">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Provinsi Sumatera Barat tahun 2016-2021. Oleh sebab itu perbandingan kinerja tahun ini dengan kinerja tahun sebelumnya tidak dapat dilakukan secara peer to peer pada setiap indikator kinerja, karena indikator kinerja yang telah ditetapkan tahun ini memiliki perbedaan yang mendasar dari segi indikator dan satuan ukurnya.</w:t>
      </w:r>
      <w:r w:rsidR="009008A3">
        <w:rPr>
          <w:rFonts w:ascii="Cambria" w:eastAsia="SimSun" w:hAnsi="Cambria" w:cs="Book Antiqua"/>
          <w:sz w:val="24"/>
          <w:szCs w:val="24"/>
          <w:lang w:val="en-US" w:eastAsia="zh-CN"/>
        </w:rPr>
        <w:t xml:space="preserve"> </w:t>
      </w:r>
      <w:r w:rsidRPr="00026948">
        <w:rPr>
          <w:rFonts w:ascii="Cambria" w:eastAsia="SimSun" w:hAnsi="Cambria" w:cs="Book Antiqua"/>
          <w:sz w:val="24"/>
          <w:szCs w:val="24"/>
          <w:lang w:val="en-US" w:eastAsia="zh-CN"/>
        </w:rPr>
        <w:t>Perbedaan tersebut dapat dilihat tabel 3.</w:t>
      </w:r>
      <w:r w:rsidR="009008A3">
        <w:rPr>
          <w:rFonts w:ascii="Cambria" w:eastAsia="SimSun" w:hAnsi="Cambria" w:cs="Book Antiqua"/>
          <w:sz w:val="24"/>
          <w:szCs w:val="24"/>
          <w:lang w:val="en-US" w:eastAsia="zh-CN"/>
        </w:rPr>
        <w:t>10</w:t>
      </w:r>
      <w:r w:rsidRPr="00026948">
        <w:rPr>
          <w:rFonts w:ascii="Cambria" w:eastAsia="SimSun" w:hAnsi="Cambria" w:cs="Book Antiqua"/>
          <w:sz w:val="24"/>
          <w:szCs w:val="24"/>
          <w:lang w:val="en-US" w:eastAsia="zh-CN"/>
        </w:rPr>
        <w:t>.</w:t>
      </w:r>
      <w:r w:rsidR="009008A3">
        <w:rPr>
          <w:rFonts w:ascii="Cambria" w:eastAsia="SimSun" w:hAnsi="Cambria" w:cs="Book Antiqua"/>
          <w:sz w:val="24"/>
          <w:szCs w:val="24"/>
          <w:lang w:val="en-US" w:eastAsia="zh-CN"/>
        </w:rPr>
        <w:t xml:space="preserve"> </w:t>
      </w:r>
      <w:r w:rsidRPr="00026948">
        <w:rPr>
          <w:rFonts w:ascii="Cambria" w:eastAsia="SimSun" w:hAnsi="Cambria" w:cs="Book Antiqua"/>
          <w:sz w:val="24"/>
          <w:szCs w:val="24"/>
          <w:lang w:val="en-US" w:eastAsia="zh-CN"/>
        </w:rPr>
        <w:t>berikut:</w:t>
      </w:r>
    </w:p>
    <w:p w:rsidR="00026948" w:rsidRPr="00026948" w:rsidRDefault="002B38F3" w:rsidP="0002694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Tabel. 3.10</w:t>
      </w:r>
      <w:r w:rsidR="00026948" w:rsidRPr="00026948">
        <w:rPr>
          <w:rFonts w:ascii="Cambria" w:eastAsia="SimSun" w:hAnsi="Cambria" w:cs="Book Antiqua"/>
          <w:sz w:val="24"/>
          <w:szCs w:val="24"/>
          <w:lang w:val="en-US" w:eastAsia="zh-CN"/>
        </w:rPr>
        <w:t xml:space="preserve">. </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Perbandingan Kinerja Tahun 201</w:t>
      </w:r>
      <w:r w:rsidR="00AB0BEB">
        <w:rPr>
          <w:rFonts w:ascii="Cambria" w:eastAsia="SimSun" w:hAnsi="Cambria" w:cs="Book Antiqua"/>
          <w:sz w:val="24"/>
          <w:szCs w:val="24"/>
          <w:lang w:val="en-US" w:eastAsia="zh-CN"/>
        </w:rPr>
        <w:t>6</w:t>
      </w:r>
      <w:r w:rsidRPr="00026948">
        <w:rPr>
          <w:rFonts w:ascii="Cambria" w:eastAsia="SimSun" w:hAnsi="Cambria" w:cs="Book Antiqua"/>
          <w:sz w:val="24"/>
          <w:szCs w:val="24"/>
          <w:lang w:val="en-US" w:eastAsia="zh-CN"/>
        </w:rPr>
        <w:t xml:space="preserve"> Dengan Tahun 201</w:t>
      </w:r>
      <w:r w:rsidR="00AB0BEB">
        <w:rPr>
          <w:rFonts w:ascii="Cambria" w:eastAsia="SimSun" w:hAnsi="Cambria" w:cs="Book Antiqua"/>
          <w:sz w:val="24"/>
          <w:szCs w:val="24"/>
          <w:lang w:val="en-US" w:eastAsia="zh-CN"/>
        </w:rPr>
        <w:t>7</w:t>
      </w:r>
    </w:p>
    <w:p w:rsidR="00026948" w:rsidRPr="00026948" w:rsidRDefault="00026948" w:rsidP="00026948">
      <w:pPr>
        <w:spacing w:after="0" w:line="240" w:lineRule="auto"/>
        <w:jc w:val="center"/>
        <w:rPr>
          <w:rFonts w:ascii="Cambria" w:eastAsia="SimSun" w:hAnsi="Cambria" w:cs="Book Antiqua"/>
          <w:szCs w:val="24"/>
          <w:lang w:val="en-US" w:eastAsia="zh-CN"/>
        </w:rPr>
      </w:pPr>
    </w:p>
    <w:tbl>
      <w:tblPr>
        <w:tblStyle w:val="TableGrid1"/>
        <w:tblW w:w="0" w:type="auto"/>
        <w:tblLook w:val="04A0"/>
      </w:tblPr>
      <w:tblGrid>
        <w:gridCol w:w="3964"/>
        <w:gridCol w:w="3964"/>
      </w:tblGrid>
      <w:tr w:rsidR="00026948" w:rsidRPr="00026948" w:rsidTr="00296900">
        <w:tc>
          <w:tcPr>
            <w:tcW w:w="3964" w:type="dxa"/>
          </w:tcPr>
          <w:p w:rsidR="00026948" w:rsidRPr="00026948" w:rsidRDefault="00026948" w:rsidP="00026948">
            <w:pPr>
              <w:jc w:val="center"/>
              <w:rPr>
                <w:rFonts w:ascii="Cambria" w:eastAsia="Times New Roman" w:hAnsi="Cambria" w:cs="Calibri"/>
                <w:b/>
                <w:bCs/>
                <w:color w:val="000000"/>
                <w:sz w:val="18"/>
              </w:rPr>
            </w:pPr>
            <w:r w:rsidRPr="00026948">
              <w:rPr>
                <w:rFonts w:ascii="Cambria" w:eastAsia="Times New Roman" w:hAnsi="Cambria" w:cs="Calibri"/>
                <w:b/>
                <w:bCs/>
                <w:color w:val="000000"/>
                <w:sz w:val="18"/>
              </w:rPr>
              <w:t>TAHUN 2016</w:t>
            </w:r>
          </w:p>
        </w:tc>
        <w:tc>
          <w:tcPr>
            <w:tcW w:w="3964" w:type="dxa"/>
          </w:tcPr>
          <w:p w:rsidR="00026948" w:rsidRPr="00026948" w:rsidRDefault="00026948" w:rsidP="00026948">
            <w:pPr>
              <w:jc w:val="center"/>
              <w:rPr>
                <w:rFonts w:ascii="Cambria" w:hAnsi="Cambria" w:cs="Calibri"/>
                <w:b/>
                <w:bCs/>
                <w:sz w:val="18"/>
                <w:szCs w:val="16"/>
              </w:rPr>
            </w:pPr>
            <w:r w:rsidRPr="00026948">
              <w:rPr>
                <w:rFonts w:ascii="Cambria" w:hAnsi="Cambria" w:cs="Calibri"/>
                <w:b/>
                <w:bCs/>
                <w:sz w:val="18"/>
                <w:szCs w:val="16"/>
              </w:rPr>
              <w:t>TAHUN 201</w:t>
            </w:r>
            <w:r w:rsidR="009008A3">
              <w:rPr>
                <w:rFonts w:ascii="Cambria" w:hAnsi="Cambria" w:cs="Calibri"/>
                <w:b/>
                <w:bCs/>
                <w:sz w:val="18"/>
                <w:szCs w:val="16"/>
              </w:rPr>
              <w:t>7</w:t>
            </w:r>
          </w:p>
        </w:tc>
      </w:tr>
      <w:tr w:rsidR="00026948" w:rsidRPr="00026948" w:rsidTr="00296900">
        <w:tc>
          <w:tcPr>
            <w:tcW w:w="3964" w:type="dxa"/>
          </w:tcPr>
          <w:tbl>
            <w:tblPr>
              <w:tblW w:w="0" w:type="auto"/>
              <w:tblInd w:w="118" w:type="dxa"/>
              <w:tblLook w:val="04A0"/>
            </w:tblPr>
            <w:tblGrid>
              <w:gridCol w:w="1221"/>
              <w:gridCol w:w="1657"/>
              <w:gridCol w:w="737"/>
            </w:tblGrid>
            <w:tr w:rsidR="00026948" w:rsidRPr="00026948" w:rsidTr="00026948">
              <w:trPr>
                <w:cantSplit/>
                <w:trHeight w:val="605"/>
                <w:tblHeader/>
              </w:trPr>
              <w:tc>
                <w:tcPr>
                  <w:tcW w:w="1221" w:type="dxa"/>
                  <w:tcBorders>
                    <w:top w:val="single" w:sz="8" w:space="0" w:color="auto"/>
                    <w:left w:val="single" w:sz="8" w:space="0" w:color="auto"/>
                    <w:bottom w:val="double" w:sz="4" w:space="0" w:color="auto"/>
                    <w:right w:val="nil"/>
                  </w:tcBorders>
                  <w:shd w:val="clear" w:color="auto" w:fill="B2A1C7"/>
                  <w:noWrap/>
                  <w:vAlign w:val="center"/>
                  <w:hideMark/>
                </w:tcPr>
                <w:p w:rsidR="00026948" w:rsidRPr="00026948" w:rsidRDefault="00026948" w:rsidP="00026948">
                  <w:pPr>
                    <w:spacing w:after="0" w:line="240" w:lineRule="auto"/>
                    <w:jc w:val="center"/>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Sasaran Strategis</w:t>
                  </w:r>
                </w:p>
              </w:tc>
              <w:tc>
                <w:tcPr>
                  <w:tcW w:w="1657" w:type="dxa"/>
                  <w:tcBorders>
                    <w:top w:val="single" w:sz="8" w:space="0" w:color="auto"/>
                    <w:left w:val="single" w:sz="4" w:space="0" w:color="auto"/>
                    <w:bottom w:val="double" w:sz="4" w:space="0" w:color="auto"/>
                    <w:right w:val="single" w:sz="4" w:space="0" w:color="000000"/>
                  </w:tcBorders>
                  <w:shd w:val="clear" w:color="auto" w:fill="B2A1C7"/>
                  <w:vAlign w:val="center"/>
                  <w:hideMark/>
                </w:tcPr>
                <w:p w:rsidR="00026948" w:rsidRPr="00026948" w:rsidRDefault="00026948" w:rsidP="00026948">
                  <w:pPr>
                    <w:spacing w:after="0" w:line="240" w:lineRule="auto"/>
                    <w:jc w:val="center"/>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Indikator Kinerja Utama</w:t>
                  </w:r>
                </w:p>
              </w:tc>
              <w:tc>
                <w:tcPr>
                  <w:tcW w:w="737" w:type="dxa"/>
                  <w:tcBorders>
                    <w:top w:val="single" w:sz="8" w:space="0" w:color="auto"/>
                    <w:left w:val="single" w:sz="4" w:space="0" w:color="auto"/>
                    <w:bottom w:val="double" w:sz="4" w:space="0" w:color="auto"/>
                    <w:right w:val="single" w:sz="4" w:space="0" w:color="auto"/>
                  </w:tcBorders>
                  <w:shd w:val="clear" w:color="auto" w:fill="B2A1C7"/>
                  <w:vAlign w:val="center"/>
                </w:tcPr>
                <w:p w:rsidR="00026948" w:rsidRPr="00026948" w:rsidRDefault="00026948" w:rsidP="00026948">
                  <w:pPr>
                    <w:spacing w:after="0" w:line="240" w:lineRule="auto"/>
                    <w:jc w:val="center"/>
                    <w:rPr>
                      <w:rFonts w:ascii="Cambria" w:eastAsia="Times New Roman" w:hAnsi="Cambria" w:cs="Calibri"/>
                      <w:b/>
                      <w:bCs/>
                      <w:color w:val="000000"/>
                      <w:sz w:val="14"/>
                      <w:szCs w:val="20"/>
                      <w:lang w:val="en-US"/>
                    </w:rPr>
                  </w:pPr>
                  <w:r w:rsidRPr="00026948">
                    <w:rPr>
                      <w:rFonts w:ascii="Cambria" w:eastAsia="Times New Roman" w:hAnsi="Cambria" w:cs="Calibri"/>
                      <w:b/>
                      <w:bCs/>
                      <w:color w:val="000000"/>
                      <w:sz w:val="14"/>
                      <w:szCs w:val="20"/>
                      <w:lang w:val="en-US"/>
                    </w:rPr>
                    <w:t>Capaian</w:t>
                  </w:r>
                </w:p>
                <w:p w:rsidR="00026948" w:rsidRPr="00026948" w:rsidRDefault="00026948" w:rsidP="00026948">
                  <w:pPr>
                    <w:spacing w:after="0" w:line="240" w:lineRule="auto"/>
                    <w:jc w:val="center"/>
                    <w:rPr>
                      <w:rFonts w:ascii="Cambria" w:eastAsia="Times New Roman" w:hAnsi="Cambria" w:cs="Calibri"/>
                      <w:b/>
                      <w:bCs/>
                      <w:color w:val="000000"/>
                      <w:sz w:val="14"/>
                      <w:szCs w:val="20"/>
                      <w:lang w:val="en-US"/>
                    </w:rPr>
                  </w:pPr>
                  <w:r w:rsidRPr="00026948">
                    <w:rPr>
                      <w:rFonts w:ascii="Cambria" w:eastAsia="Times New Roman" w:hAnsi="Cambria" w:cs="Calibri"/>
                      <w:b/>
                      <w:bCs/>
                      <w:color w:val="000000"/>
                      <w:sz w:val="14"/>
                      <w:szCs w:val="20"/>
                      <w:lang w:val="en-US"/>
                    </w:rPr>
                    <w:t>(%)</w:t>
                  </w:r>
                </w:p>
              </w:tc>
            </w:tr>
            <w:tr w:rsidR="00026948" w:rsidRPr="00026948" w:rsidTr="00296900">
              <w:trPr>
                <w:cantSplit/>
                <w:trHeight w:val="270"/>
                <w:tblHeader/>
              </w:trPr>
              <w:tc>
                <w:tcPr>
                  <w:tcW w:w="1221" w:type="dxa"/>
                  <w:tcBorders>
                    <w:top w:val="double" w:sz="4" w:space="0" w:color="auto"/>
                    <w:left w:val="single" w:sz="8" w:space="0" w:color="auto"/>
                    <w:bottom w:val="single" w:sz="4" w:space="0" w:color="auto"/>
                    <w:right w:val="nil"/>
                  </w:tcBorders>
                  <w:shd w:val="clear" w:color="auto" w:fill="auto"/>
                  <w:noWrap/>
                  <w:vAlign w:val="center"/>
                  <w:hideMark/>
                </w:tcPr>
                <w:p w:rsidR="00026948" w:rsidRPr="00026948" w:rsidRDefault="00026948" w:rsidP="00026948">
                  <w:pPr>
                    <w:spacing w:after="0" w:line="240" w:lineRule="auto"/>
                    <w:jc w:val="center"/>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1</w:t>
                  </w:r>
                </w:p>
              </w:tc>
              <w:tc>
                <w:tcPr>
                  <w:tcW w:w="1657" w:type="dxa"/>
                  <w:tcBorders>
                    <w:top w:val="double" w:sz="4" w:space="0" w:color="auto"/>
                    <w:left w:val="single" w:sz="4" w:space="0" w:color="auto"/>
                    <w:bottom w:val="single" w:sz="4" w:space="0" w:color="auto"/>
                    <w:right w:val="single" w:sz="4" w:space="0" w:color="000000"/>
                  </w:tcBorders>
                  <w:shd w:val="clear" w:color="auto" w:fill="auto"/>
                  <w:noWrap/>
                  <w:vAlign w:val="center"/>
                  <w:hideMark/>
                </w:tcPr>
                <w:p w:rsidR="00026948" w:rsidRPr="00026948" w:rsidRDefault="00026948" w:rsidP="00026948">
                  <w:pPr>
                    <w:spacing w:after="0" w:line="240" w:lineRule="auto"/>
                    <w:jc w:val="center"/>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2</w:t>
                  </w:r>
                </w:p>
              </w:tc>
              <w:tc>
                <w:tcPr>
                  <w:tcW w:w="737" w:type="dxa"/>
                  <w:tcBorders>
                    <w:top w:val="double" w:sz="4" w:space="0" w:color="auto"/>
                    <w:left w:val="nil"/>
                    <w:bottom w:val="single" w:sz="4" w:space="0" w:color="auto"/>
                    <w:right w:val="single" w:sz="4" w:space="0" w:color="auto"/>
                  </w:tcBorders>
                </w:tcPr>
                <w:p w:rsidR="00026948" w:rsidRPr="00026948" w:rsidRDefault="00026948" w:rsidP="00026948">
                  <w:pPr>
                    <w:spacing w:after="0" w:line="240" w:lineRule="auto"/>
                    <w:jc w:val="center"/>
                    <w:rPr>
                      <w:rFonts w:ascii="Cambria" w:eastAsia="Times New Roman" w:hAnsi="Cambria" w:cs="Calibri"/>
                      <w:b/>
                      <w:bCs/>
                      <w:color w:val="000000"/>
                      <w:sz w:val="14"/>
                      <w:szCs w:val="20"/>
                      <w:lang w:val="en-US"/>
                    </w:rPr>
                  </w:pPr>
                  <w:r w:rsidRPr="00026948">
                    <w:rPr>
                      <w:rFonts w:ascii="Cambria" w:eastAsia="Times New Roman" w:hAnsi="Cambria" w:cs="Calibri"/>
                      <w:b/>
                      <w:bCs/>
                      <w:color w:val="000000"/>
                      <w:sz w:val="14"/>
                      <w:szCs w:val="20"/>
                      <w:lang w:val="en-US"/>
                    </w:rPr>
                    <w:t>5</w:t>
                  </w:r>
                </w:p>
              </w:tc>
            </w:tr>
            <w:tr w:rsidR="00026948" w:rsidRPr="00026948" w:rsidTr="00026948">
              <w:trPr>
                <w:cantSplit/>
                <w:trHeight w:val="375"/>
              </w:trPr>
              <w:tc>
                <w:tcPr>
                  <w:tcW w:w="1221" w:type="dxa"/>
                  <w:vMerge w:val="restart"/>
                  <w:tcBorders>
                    <w:top w:val="single" w:sz="4" w:space="0" w:color="auto"/>
                    <w:left w:val="single" w:sz="8" w:space="0" w:color="auto"/>
                    <w:bottom w:val="single" w:sz="4" w:space="0" w:color="000000"/>
                    <w:right w:val="nil"/>
                  </w:tcBorders>
                  <w:shd w:val="clear" w:color="auto" w:fill="CCC0D9"/>
                  <w:hideMark/>
                </w:tcPr>
                <w:p w:rsidR="00026948" w:rsidRPr="00026948" w:rsidRDefault="00026948" w:rsidP="00026948">
                  <w:pPr>
                    <w:spacing w:after="0" w:line="240" w:lineRule="auto"/>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Meningkatnya kompetensi aparatur melalui Diklat sesuai dengan kebutuhan</w:t>
                  </w: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Alumni Diklat Kepemimpinan</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300"/>
              </w:trPr>
              <w:tc>
                <w:tcPr>
                  <w:tcW w:w="1221" w:type="dxa"/>
                  <w:vMerge/>
                  <w:tcBorders>
                    <w:top w:val="single" w:sz="4" w:space="0" w:color="auto"/>
                    <w:left w:val="single" w:sz="8" w:space="0" w:color="auto"/>
                    <w:bottom w:val="single" w:sz="4" w:space="0" w:color="000000"/>
                    <w:right w:val="nil"/>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Alumni Diklat Teknis</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300"/>
              </w:trPr>
              <w:tc>
                <w:tcPr>
                  <w:tcW w:w="1221" w:type="dxa"/>
                  <w:vMerge/>
                  <w:tcBorders>
                    <w:top w:val="single" w:sz="4" w:space="0" w:color="auto"/>
                    <w:left w:val="single" w:sz="8" w:space="0" w:color="auto"/>
                    <w:bottom w:val="single" w:sz="4" w:space="0" w:color="000000"/>
                    <w:right w:val="nil"/>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Alumni Diklat Fungsional</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300"/>
              </w:trPr>
              <w:tc>
                <w:tcPr>
                  <w:tcW w:w="1221" w:type="dxa"/>
                  <w:vMerge/>
                  <w:tcBorders>
                    <w:top w:val="single" w:sz="4" w:space="0" w:color="auto"/>
                    <w:left w:val="single" w:sz="8" w:space="0" w:color="auto"/>
                    <w:bottom w:val="single" w:sz="4" w:space="0" w:color="000000"/>
                    <w:right w:val="nil"/>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Alumni Diklat Prajabatan</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330"/>
              </w:trPr>
              <w:tc>
                <w:tcPr>
                  <w:tcW w:w="1221" w:type="dxa"/>
                  <w:vMerge/>
                  <w:tcBorders>
                    <w:top w:val="single" w:sz="4" w:space="0" w:color="auto"/>
                    <w:left w:val="single" w:sz="8" w:space="0" w:color="auto"/>
                    <w:bottom w:val="single" w:sz="4" w:space="0" w:color="000000"/>
                    <w:right w:val="nil"/>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Perkembangan Hasil Belajar Peserta Diklat</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101,42</w:t>
                  </w:r>
                </w:p>
              </w:tc>
            </w:tr>
            <w:tr w:rsidR="00026948" w:rsidRPr="00026948" w:rsidTr="00026948">
              <w:trPr>
                <w:cantSplit/>
                <w:trHeight w:val="330"/>
              </w:trPr>
              <w:tc>
                <w:tcPr>
                  <w:tcW w:w="1221" w:type="dxa"/>
                  <w:vMerge/>
                  <w:tcBorders>
                    <w:top w:val="single" w:sz="4" w:space="0" w:color="auto"/>
                    <w:left w:val="single" w:sz="8" w:space="0" w:color="auto"/>
                    <w:bottom w:val="single" w:sz="4" w:space="0" w:color="000000"/>
                    <w:right w:val="nil"/>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CCC0D9"/>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Alumni yang menindaklanjuti Hasil Diklat</w:t>
                  </w:r>
                </w:p>
              </w:tc>
              <w:tc>
                <w:tcPr>
                  <w:tcW w:w="737" w:type="dxa"/>
                  <w:tcBorders>
                    <w:top w:val="nil"/>
                    <w:left w:val="nil"/>
                    <w:bottom w:val="single" w:sz="4" w:space="0" w:color="auto"/>
                    <w:right w:val="single" w:sz="4" w:space="0" w:color="auto"/>
                  </w:tcBorders>
                  <w:shd w:val="clear" w:color="auto" w:fill="CCC0D9"/>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525"/>
              </w:trPr>
              <w:tc>
                <w:tcPr>
                  <w:tcW w:w="1221" w:type="dxa"/>
                  <w:vMerge w:val="restart"/>
                  <w:tcBorders>
                    <w:top w:val="single" w:sz="4" w:space="0" w:color="auto"/>
                    <w:left w:val="single" w:sz="8" w:space="0" w:color="auto"/>
                    <w:bottom w:val="single" w:sz="8" w:space="0" w:color="000000"/>
                    <w:right w:val="nil"/>
                  </w:tcBorders>
                  <w:shd w:val="clear" w:color="auto" w:fill="E5DFEC"/>
                  <w:hideMark/>
                </w:tcPr>
                <w:p w:rsidR="00026948" w:rsidRPr="00026948" w:rsidRDefault="00026948" w:rsidP="00026948">
                  <w:pPr>
                    <w:spacing w:after="0" w:line="240" w:lineRule="auto"/>
                    <w:rPr>
                      <w:rFonts w:ascii="Cambria" w:eastAsia="Times New Roman" w:hAnsi="Cambria" w:cs="Calibri"/>
                      <w:b/>
                      <w:bCs/>
                      <w:color w:val="000000"/>
                      <w:sz w:val="14"/>
                      <w:szCs w:val="20"/>
                    </w:rPr>
                  </w:pPr>
                  <w:r w:rsidRPr="00026948">
                    <w:rPr>
                      <w:rFonts w:ascii="Cambria" w:eastAsia="Times New Roman" w:hAnsi="Cambria" w:cs="Calibri"/>
                      <w:b/>
                      <w:bCs/>
                      <w:color w:val="000000"/>
                      <w:sz w:val="14"/>
                      <w:szCs w:val="20"/>
                    </w:rPr>
                    <w:t>Meningkatakan sumberdaya kediklatan yang modren dan profesional</w:t>
                  </w:r>
                </w:p>
              </w:tc>
              <w:tc>
                <w:tcPr>
                  <w:tcW w:w="1657" w:type="dxa"/>
                  <w:tcBorders>
                    <w:top w:val="single" w:sz="4" w:space="0" w:color="auto"/>
                    <w:left w:val="single" w:sz="4" w:space="0" w:color="auto"/>
                    <w:bottom w:val="single" w:sz="4" w:space="0" w:color="auto"/>
                    <w:right w:val="single" w:sz="4" w:space="0" w:color="000000"/>
                  </w:tcBorders>
                  <w:shd w:val="clear" w:color="auto" w:fill="E5DFEC"/>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Penilaian rata-rata minimum terhadap penguasaan materi dan performance Widyaiswara</w:t>
                  </w:r>
                </w:p>
              </w:tc>
              <w:tc>
                <w:tcPr>
                  <w:tcW w:w="737" w:type="dxa"/>
                  <w:tcBorders>
                    <w:top w:val="nil"/>
                    <w:left w:val="nil"/>
                    <w:bottom w:val="single" w:sz="4" w:space="0" w:color="auto"/>
                    <w:right w:val="single" w:sz="4" w:space="0" w:color="auto"/>
                  </w:tcBorders>
                  <w:shd w:val="clear" w:color="auto" w:fill="E5DFEC"/>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118,56</w:t>
                  </w:r>
                </w:p>
              </w:tc>
            </w:tr>
            <w:tr w:rsidR="00026948" w:rsidRPr="00026948" w:rsidTr="00026948">
              <w:trPr>
                <w:cantSplit/>
                <w:trHeight w:val="555"/>
              </w:trPr>
              <w:tc>
                <w:tcPr>
                  <w:tcW w:w="1221" w:type="dxa"/>
                  <w:vMerge/>
                  <w:tcBorders>
                    <w:top w:val="single" w:sz="4" w:space="0" w:color="auto"/>
                    <w:left w:val="single" w:sz="8" w:space="0" w:color="auto"/>
                    <w:bottom w:val="single" w:sz="4" w:space="0" w:color="auto"/>
                    <w:right w:val="nil"/>
                  </w:tcBorders>
                  <w:shd w:val="clear" w:color="auto" w:fill="E5DFEC"/>
                  <w:vAlign w:val="center"/>
                  <w:hideMark/>
                </w:tcPr>
                <w:p w:rsidR="00026948" w:rsidRPr="00026948" w:rsidRDefault="00026948" w:rsidP="00026948">
                  <w:pPr>
                    <w:spacing w:after="0" w:line="240" w:lineRule="auto"/>
                    <w:rPr>
                      <w:rFonts w:ascii="Cambria" w:eastAsia="Times New Roman" w:hAnsi="Cambria" w:cs="Calibri"/>
                      <w:b/>
                      <w:bCs/>
                      <w:color w:val="000000"/>
                      <w:sz w:val="14"/>
                      <w:szCs w:val="20"/>
                    </w:rPr>
                  </w:pPr>
                </w:p>
              </w:tc>
              <w:tc>
                <w:tcPr>
                  <w:tcW w:w="1657" w:type="dxa"/>
                  <w:tcBorders>
                    <w:top w:val="single" w:sz="4" w:space="0" w:color="auto"/>
                    <w:left w:val="single" w:sz="4" w:space="0" w:color="auto"/>
                    <w:bottom w:val="single" w:sz="4" w:space="0" w:color="auto"/>
                    <w:right w:val="single" w:sz="4" w:space="0" w:color="000000"/>
                  </w:tcBorders>
                  <w:shd w:val="clear" w:color="auto" w:fill="E5DFEC"/>
                  <w:vAlign w:val="center"/>
                  <w:hideMark/>
                </w:tcPr>
                <w:p w:rsidR="00026948" w:rsidRPr="00026948" w:rsidRDefault="00026948" w:rsidP="00026948">
                  <w:pPr>
                    <w:spacing w:after="0" w:line="240" w:lineRule="auto"/>
                    <w:rPr>
                      <w:rFonts w:ascii="Cambria" w:eastAsia="Times New Roman" w:hAnsi="Cambria" w:cs="Calibri"/>
                      <w:color w:val="000000"/>
                      <w:sz w:val="14"/>
                      <w:szCs w:val="20"/>
                    </w:rPr>
                  </w:pPr>
                  <w:r w:rsidRPr="00026948">
                    <w:rPr>
                      <w:rFonts w:ascii="Cambria" w:eastAsia="Times New Roman" w:hAnsi="Cambria" w:cs="Calibri"/>
                      <w:color w:val="000000"/>
                      <w:sz w:val="14"/>
                      <w:szCs w:val="20"/>
                    </w:rPr>
                    <w:t>Persentase hasil audit mutu internal dan eksternal yang ditindaklanjuti</w:t>
                  </w:r>
                </w:p>
              </w:tc>
              <w:tc>
                <w:tcPr>
                  <w:tcW w:w="737" w:type="dxa"/>
                  <w:tcBorders>
                    <w:top w:val="nil"/>
                    <w:left w:val="nil"/>
                    <w:bottom w:val="single" w:sz="4" w:space="0" w:color="auto"/>
                    <w:right w:val="single" w:sz="4" w:space="0" w:color="auto"/>
                  </w:tcBorders>
                  <w:shd w:val="clear" w:color="auto" w:fill="E5DFEC"/>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100</w:t>
                  </w:r>
                </w:p>
              </w:tc>
            </w:tr>
            <w:tr w:rsidR="00026948" w:rsidRPr="00026948" w:rsidTr="00026948">
              <w:trPr>
                <w:cantSplit/>
                <w:trHeight w:val="555"/>
              </w:trPr>
              <w:tc>
                <w:tcPr>
                  <w:tcW w:w="2878" w:type="dxa"/>
                  <w:gridSpan w:val="2"/>
                  <w:tcBorders>
                    <w:top w:val="single" w:sz="4" w:space="0" w:color="auto"/>
                    <w:left w:val="single" w:sz="8" w:space="0" w:color="auto"/>
                    <w:bottom w:val="single" w:sz="8" w:space="0" w:color="000000"/>
                    <w:right w:val="single" w:sz="4" w:space="0" w:color="auto"/>
                  </w:tcBorders>
                  <w:shd w:val="clear" w:color="auto" w:fill="E5DFEC"/>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Rata-Rata Kinerja</w:t>
                  </w:r>
                </w:p>
              </w:tc>
              <w:tc>
                <w:tcPr>
                  <w:tcW w:w="737" w:type="dxa"/>
                  <w:tcBorders>
                    <w:top w:val="single" w:sz="4" w:space="0" w:color="auto"/>
                    <w:left w:val="nil"/>
                    <w:bottom w:val="single" w:sz="8" w:space="0" w:color="auto"/>
                    <w:right w:val="single" w:sz="4" w:space="0" w:color="auto"/>
                  </w:tcBorders>
                  <w:shd w:val="clear" w:color="auto" w:fill="E5DFEC"/>
                  <w:vAlign w:val="center"/>
                </w:tcPr>
                <w:p w:rsidR="00026948" w:rsidRPr="00026948" w:rsidRDefault="00026948" w:rsidP="00026948">
                  <w:pPr>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102,50</w:t>
                  </w:r>
                </w:p>
              </w:tc>
            </w:tr>
          </w:tbl>
          <w:p w:rsidR="00026948" w:rsidRPr="00026948" w:rsidRDefault="00026948" w:rsidP="00026948">
            <w:pPr>
              <w:jc w:val="center"/>
              <w:rPr>
                <w:rFonts w:ascii="Cambria" w:hAnsi="Cambria" w:cs="Book Antiqua"/>
                <w:szCs w:val="24"/>
              </w:rPr>
            </w:pPr>
          </w:p>
        </w:tc>
        <w:tc>
          <w:tcPr>
            <w:tcW w:w="3964" w:type="dxa"/>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2"/>
              <w:gridCol w:w="1659"/>
              <w:gridCol w:w="757"/>
            </w:tblGrid>
            <w:tr w:rsidR="00026948" w:rsidRPr="00026948" w:rsidTr="00AB0BEB">
              <w:tc>
                <w:tcPr>
                  <w:tcW w:w="1768" w:type="pct"/>
                  <w:shd w:val="clear" w:color="auto" w:fill="FFC000"/>
                  <w:vAlign w:val="center"/>
                </w:tcPr>
                <w:p w:rsidR="00026948" w:rsidRPr="00026948" w:rsidRDefault="00026948" w:rsidP="00026948">
                  <w:pPr>
                    <w:spacing w:after="0" w:line="240" w:lineRule="auto"/>
                    <w:jc w:val="center"/>
                    <w:rPr>
                      <w:rFonts w:ascii="Cambria" w:eastAsia="SimSun" w:hAnsi="Cambria" w:cs="Calibri"/>
                      <w:b/>
                      <w:bCs/>
                      <w:sz w:val="14"/>
                      <w:szCs w:val="16"/>
                      <w:lang w:val="en-US" w:eastAsia="zh-CN"/>
                    </w:rPr>
                  </w:pPr>
                  <w:r w:rsidRPr="00026948">
                    <w:rPr>
                      <w:rFonts w:ascii="Cambria" w:eastAsia="SimSun" w:hAnsi="Cambria" w:cs="Calibri"/>
                      <w:b/>
                      <w:bCs/>
                      <w:sz w:val="14"/>
                      <w:szCs w:val="16"/>
                      <w:lang w:val="en-US" w:eastAsia="zh-CN"/>
                    </w:rPr>
                    <w:lastRenderedPageBreak/>
                    <w:t>Sasaran Strategis</w:t>
                  </w:r>
                </w:p>
              </w:tc>
              <w:tc>
                <w:tcPr>
                  <w:tcW w:w="2219" w:type="pct"/>
                  <w:shd w:val="clear" w:color="auto" w:fill="FFC000"/>
                  <w:vAlign w:val="center"/>
                </w:tcPr>
                <w:p w:rsidR="00026948" w:rsidRPr="00026948" w:rsidRDefault="00026948" w:rsidP="00026948">
                  <w:pPr>
                    <w:spacing w:after="0" w:line="240" w:lineRule="auto"/>
                    <w:jc w:val="center"/>
                    <w:rPr>
                      <w:rFonts w:ascii="Cambria" w:eastAsia="SimSun" w:hAnsi="Cambria" w:cs="Calibri"/>
                      <w:b/>
                      <w:bCs/>
                      <w:sz w:val="14"/>
                      <w:szCs w:val="16"/>
                      <w:lang w:val="en-US" w:eastAsia="zh-CN"/>
                    </w:rPr>
                  </w:pPr>
                  <w:r w:rsidRPr="00026948">
                    <w:rPr>
                      <w:rFonts w:ascii="Cambria" w:eastAsia="SimSun" w:hAnsi="Cambria" w:cs="Calibri"/>
                      <w:b/>
                      <w:bCs/>
                      <w:sz w:val="14"/>
                      <w:szCs w:val="16"/>
                      <w:lang w:val="en-US" w:eastAsia="zh-CN"/>
                    </w:rPr>
                    <w:t>Indikator Kinerja</w:t>
                  </w:r>
                </w:p>
              </w:tc>
              <w:tc>
                <w:tcPr>
                  <w:tcW w:w="1013" w:type="pct"/>
                  <w:shd w:val="clear" w:color="auto" w:fill="FFC000"/>
                  <w:vAlign w:val="center"/>
                </w:tcPr>
                <w:p w:rsidR="00026948" w:rsidRPr="00026948" w:rsidRDefault="00026948" w:rsidP="00026948">
                  <w:pPr>
                    <w:spacing w:after="0" w:line="240" w:lineRule="auto"/>
                    <w:jc w:val="center"/>
                    <w:rPr>
                      <w:rFonts w:ascii="Cambria" w:eastAsia="SimSun" w:hAnsi="Cambria" w:cs="Calibri"/>
                      <w:b/>
                      <w:bCs/>
                      <w:sz w:val="14"/>
                      <w:szCs w:val="16"/>
                      <w:lang w:val="en-US" w:eastAsia="zh-CN"/>
                    </w:rPr>
                  </w:pPr>
                  <w:r w:rsidRPr="00026948">
                    <w:rPr>
                      <w:rFonts w:ascii="Cambria" w:eastAsia="SimSun" w:hAnsi="Cambria" w:cs="Calibri"/>
                      <w:b/>
                      <w:bCs/>
                      <w:sz w:val="14"/>
                      <w:szCs w:val="16"/>
                      <w:lang w:val="en-US" w:eastAsia="zh-CN"/>
                    </w:rPr>
                    <w:t>% Capaian</w:t>
                  </w:r>
                </w:p>
              </w:tc>
            </w:tr>
            <w:tr w:rsidR="00026948" w:rsidRPr="00026948" w:rsidTr="00AB0BEB">
              <w:tc>
                <w:tcPr>
                  <w:tcW w:w="1768" w:type="pct"/>
                  <w:shd w:val="clear" w:color="auto" w:fill="FFFFFF"/>
                  <w:vAlign w:val="center"/>
                </w:tcPr>
                <w:p w:rsidR="00026948" w:rsidRPr="00026948" w:rsidRDefault="00026948" w:rsidP="00026948">
                  <w:pPr>
                    <w:spacing w:after="0" w:line="240" w:lineRule="auto"/>
                    <w:jc w:val="center"/>
                    <w:rPr>
                      <w:rFonts w:ascii="Cambria" w:eastAsia="SimSun" w:hAnsi="Cambria" w:cs="Calibri"/>
                      <w:b/>
                      <w:bCs/>
                      <w:sz w:val="14"/>
                      <w:szCs w:val="16"/>
                      <w:lang w:val="en-US" w:eastAsia="zh-CN"/>
                    </w:rPr>
                  </w:pPr>
                  <w:r w:rsidRPr="00026948">
                    <w:rPr>
                      <w:rFonts w:ascii="Cambria" w:eastAsia="SimSun" w:hAnsi="Cambria" w:cs="Calibri"/>
                      <w:sz w:val="14"/>
                      <w:szCs w:val="16"/>
                      <w:lang w:val="en-US" w:eastAsia="zh-CN"/>
                    </w:rPr>
                    <w:t>(2)</w:t>
                  </w:r>
                </w:p>
              </w:tc>
              <w:tc>
                <w:tcPr>
                  <w:tcW w:w="2219" w:type="pct"/>
                  <w:shd w:val="clear" w:color="auto" w:fill="FFFFFF"/>
                  <w:vAlign w:val="center"/>
                </w:tcPr>
                <w:p w:rsidR="00026948" w:rsidRPr="00026948" w:rsidRDefault="00026948" w:rsidP="00026948">
                  <w:pPr>
                    <w:spacing w:after="0" w:line="240" w:lineRule="auto"/>
                    <w:jc w:val="center"/>
                    <w:rPr>
                      <w:rFonts w:ascii="Cambria" w:eastAsia="SimSun" w:hAnsi="Cambria" w:cs="Calibri"/>
                      <w:b/>
                      <w:bCs/>
                      <w:sz w:val="14"/>
                      <w:szCs w:val="16"/>
                      <w:lang w:val="en-US" w:eastAsia="zh-CN"/>
                    </w:rPr>
                  </w:pPr>
                  <w:r w:rsidRPr="00026948">
                    <w:rPr>
                      <w:rFonts w:ascii="Cambria" w:eastAsia="SimSun" w:hAnsi="Cambria" w:cs="Calibri"/>
                      <w:sz w:val="14"/>
                      <w:szCs w:val="16"/>
                      <w:lang w:val="en-US" w:eastAsia="zh-CN"/>
                    </w:rPr>
                    <w:t>(3)</w:t>
                  </w:r>
                </w:p>
              </w:tc>
              <w:tc>
                <w:tcPr>
                  <w:tcW w:w="1013" w:type="pct"/>
                  <w:shd w:val="clear" w:color="auto" w:fill="FFFFFF"/>
                </w:tcPr>
                <w:p w:rsidR="00026948" w:rsidRPr="00026948" w:rsidRDefault="00026948" w:rsidP="00026948">
                  <w:pPr>
                    <w:spacing w:after="0" w:line="240" w:lineRule="auto"/>
                    <w:jc w:val="center"/>
                    <w:rPr>
                      <w:rFonts w:ascii="Cambria" w:eastAsia="SimSun" w:hAnsi="Cambria" w:cs="Calibri"/>
                      <w:sz w:val="14"/>
                      <w:szCs w:val="16"/>
                      <w:lang w:val="en-US" w:eastAsia="zh-CN"/>
                    </w:rPr>
                  </w:pPr>
                  <w:r w:rsidRPr="00026948">
                    <w:rPr>
                      <w:rFonts w:ascii="Cambria" w:eastAsia="SimSun" w:hAnsi="Cambria" w:cs="Calibri"/>
                      <w:sz w:val="14"/>
                      <w:szCs w:val="16"/>
                      <w:lang w:val="en-US" w:eastAsia="zh-CN"/>
                    </w:rPr>
                    <w:t>(4)</w:t>
                  </w:r>
                </w:p>
              </w:tc>
            </w:tr>
            <w:tr w:rsidR="00AB0BEB" w:rsidRPr="00026948" w:rsidTr="00AB0BEB">
              <w:trPr>
                <w:trHeight w:val="1705"/>
              </w:trPr>
              <w:tc>
                <w:tcPr>
                  <w:tcW w:w="1768"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Meningkatnya persentase ASN Provinsi Sumatera Barat yang telah mengikuti pelatihan paling sedikit 20 jam pelajaran dalam setahun</w:t>
                  </w:r>
                </w:p>
              </w:tc>
              <w:tc>
                <w:tcPr>
                  <w:tcW w:w="2219"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Persentase jumlah ASN Provinsi Sumatera Barat yang telah mengikuti pelatihan paling sedikit 20 jam pelajaran dalam setahun (%)</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156,52</w:t>
                  </w:r>
                </w:p>
              </w:tc>
            </w:tr>
            <w:tr w:rsidR="00AB0BEB" w:rsidRPr="00026948" w:rsidTr="008F72CB">
              <w:trPr>
                <w:trHeight w:val="993"/>
              </w:trPr>
              <w:tc>
                <w:tcPr>
                  <w:tcW w:w="1768"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lastRenderedPageBreak/>
                    <w:t>Meningkatnya jumlah ASN yang melanjutkan pendidikan melalui tugas  dan izin belajar</w:t>
                  </w:r>
                </w:p>
              </w:tc>
              <w:tc>
                <w:tcPr>
                  <w:tcW w:w="2219"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Jumlah ASN yang melanjutkan pendidikan</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0</w:t>
                  </w:r>
                </w:p>
              </w:tc>
            </w:tr>
            <w:tr w:rsidR="00AB0BEB" w:rsidRPr="00026948" w:rsidTr="00AB0BEB">
              <w:trPr>
                <w:trHeight w:val="879"/>
              </w:trPr>
              <w:tc>
                <w:tcPr>
                  <w:tcW w:w="1768"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Terwujudnya sertifikasi kompetensi bagi ASN Provinsi Sumatera Barat</w:t>
                  </w:r>
                </w:p>
              </w:tc>
              <w:tc>
                <w:tcPr>
                  <w:tcW w:w="2219"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Jumlah ASN yang telah mendapatkan sertifikasi kompetensi oleh BPSDM</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78,33</w:t>
                  </w:r>
                </w:p>
              </w:tc>
            </w:tr>
            <w:tr w:rsidR="00AB0BEB" w:rsidRPr="00026948" w:rsidTr="00AB0BEB">
              <w:trPr>
                <w:trHeight w:val="679"/>
              </w:trPr>
              <w:tc>
                <w:tcPr>
                  <w:tcW w:w="1768"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Meningkatnya akreditasi pelatihan pada BPSDM Provinsi Sumatera Barat</w:t>
                  </w:r>
                </w:p>
              </w:tc>
              <w:tc>
                <w:tcPr>
                  <w:tcW w:w="2219" w:type="pct"/>
                  <w:shd w:val="clear" w:color="auto" w:fill="FBD4B4"/>
                </w:tcPr>
                <w:p w:rsidR="00AB0BEB" w:rsidRPr="008F72CB" w:rsidRDefault="00AB0BEB" w:rsidP="008F72CB">
                  <w:pPr>
                    <w:pStyle w:val="NoSpacing"/>
                    <w:rPr>
                      <w:rFonts w:asciiTheme="majorHAnsi" w:hAnsiTheme="majorHAnsi"/>
                      <w:sz w:val="14"/>
                      <w:szCs w:val="14"/>
                      <w:lang w:val="id-ID"/>
                    </w:rPr>
                  </w:pPr>
                  <w:r w:rsidRPr="008F72CB">
                    <w:rPr>
                      <w:rFonts w:asciiTheme="majorHAnsi" w:hAnsiTheme="majorHAnsi"/>
                      <w:sz w:val="14"/>
                      <w:szCs w:val="14"/>
                    </w:rPr>
                    <w:t xml:space="preserve">Akreditasi </w:t>
                  </w:r>
                  <w:r w:rsidRPr="008F72CB">
                    <w:rPr>
                      <w:rFonts w:asciiTheme="majorHAnsi" w:hAnsiTheme="majorHAnsi"/>
                      <w:sz w:val="14"/>
                      <w:szCs w:val="14"/>
                      <w:lang w:val="id-ID"/>
                    </w:rPr>
                    <w:t>pelatihan pada</w:t>
                  </w:r>
                  <w:r w:rsidRPr="008F72CB">
                    <w:rPr>
                      <w:rFonts w:asciiTheme="majorHAnsi" w:hAnsiTheme="majorHAnsi"/>
                      <w:sz w:val="14"/>
                      <w:szCs w:val="14"/>
                    </w:rPr>
                    <w:t xml:space="preserve"> BPSDM</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100</w:t>
                  </w:r>
                </w:p>
              </w:tc>
            </w:tr>
            <w:tr w:rsidR="00AB0BEB" w:rsidRPr="00026948" w:rsidTr="00AB0BEB">
              <w:tc>
                <w:tcPr>
                  <w:tcW w:w="1768" w:type="pct"/>
                  <w:vMerge w:val="restar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Meningkatnya kualitas pelayanan BPSDM Provinsi Sumatera Barat</w:t>
                  </w:r>
                </w:p>
              </w:tc>
              <w:tc>
                <w:tcPr>
                  <w:tcW w:w="2219" w:type="pct"/>
                  <w:shd w:val="clear" w:color="auto" w:fill="FBD4B4"/>
                </w:tcPr>
                <w:p w:rsidR="00AB0BEB" w:rsidRPr="008F72CB" w:rsidRDefault="00AB0BEB" w:rsidP="008F72CB">
                  <w:pPr>
                    <w:pStyle w:val="NoSpacing"/>
                    <w:rPr>
                      <w:rFonts w:asciiTheme="majorHAnsi" w:hAnsiTheme="majorHAnsi"/>
                      <w:sz w:val="14"/>
                      <w:szCs w:val="14"/>
                      <w:lang w:val="id-ID"/>
                    </w:rPr>
                  </w:pPr>
                  <w:r w:rsidRPr="008F72CB">
                    <w:rPr>
                      <w:rFonts w:asciiTheme="majorHAnsi" w:hAnsiTheme="majorHAnsi"/>
                      <w:sz w:val="14"/>
                      <w:szCs w:val="14"/>
                    </w:rPr>
                    <w:t>Indek</w:t>
                  </w:r>
                  <w:r w:rsidRPr="008F72CB">
                    <w:rPr>
                      <w:rFonts w:asciiTheme="majorHAnsi" w:hAnsiTheme="majorHAnsi"/>
                      <w:sz w:val="14"/>
                      <w:szCs w:val="14"/>
                      <w:lang w:val="id-ID"/>
                    </w:rPr>
                    <w:t>s</w:t>
                  </w:r>
                  <w:r w:rsidRPr="008F72CB">
                    <w:rPr>
                      <w:rFonts w:asciiTheme="majorHAnsi" w:hAnsiTheme="majorHAnsi"/>
                      <w:sz w:val="14"/>
                      <w:szCs w:val="14"/>
                    </w:rPr>
                    <w:t xml:space="preserve"> Kepuasan Masyarakat</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124,08</w:t>
                  </w:r>
                </w:p>
              </w:tc>
            </w:tr>
            <w:tr w:rsidR="00AB0BEB" w:rsidRPr="00026948" w:rsidTr="00AB0BEB">
              <w:tc>
                <w:tcPr>
                  <w:tcW w:w="1768" w:type="pct"/>
                  <w:vMerge/>
                  <w:shd w:val="clear" w:color="auto" w:fill="FBD4B4"/>
                </w:tcPr>
                <w:p w:rsidR="00AB0BEB" w:rsidRPr="008F72CB" w:rsidRDefault="00AB0BEB" w:rsidP="008F72CB">
                  <w:pPr>
                    <w:pStyle w:val="NoSpacing"/>
                    <w:rPr>
                      <w:rFonts w:asciiTheme="majorHAnsi" w:hAnsiTheme="majorHAnsi"/>
                      <w:sz w:val="14"/>
                      <w:szCs w:val="14"/>
                    </w:rPr>
                  </w:pPr>
                </w:p>
              </w:tc>
              <w:tc>
                <w:tcPr>
                  <w:tcW w:w="2219" w:type="pct"/>
                  <w:shd w:val="clear" w:color="auto" w:fill="FBD4B4"/>
                </w:tcPr>
                <w:p w:rsidR="00AB0BEB" w:rsidRPr="008F72CB" w:rsidRDefault="00AB0BEB" w:rsidP="008F72CB">
                  <w:pPr>
                    <w:pStyle w:val="NoSpacing"/>
                    <w:rPr>
                      <w:rFonts w:asciiTheme="majorHAnsi" w:hAnsiTheme="majorHAnsi"/>
                      <w:sz w:val="14"/>
                      <w:szCs w:val="14"/>
                      <w:lang w:val="id-ID"/>
                    </w:rPr>
                  </w:pPr>
                  <w:r w:rsidRPr="008F72CB">
                    <w:rPr>
                      <w:rFonts w:asciiTheme="majorHAnsi" w:hAnsiTheme="majorHAnsi"/>
                      <w:sz w:val="14"/>
                      <w:szCs w:val="14"/>
                    </w:rPr>
                    <w:t>Nilai evaluasi penyelenggaraan pelatihan</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114,64</w:t>
                  </w:r>
                </w:p>
              </w:tc>
            </w:tr>
            <w:tr w:rsidR="00AB0BEB" w:rsidRPr="00026948" w:rsidTr="00AB0BEB">
              <w:tc>
                <w:tcPr>
                  <w:tcW w:w="1768"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Meningkatnya jumlah peserta pengembangan kompetensi ASN, Pimpinan Daerah dan Orientasi Anggota DPRD Kabupaten/Kota, instansi vertikal dan Provinsi lainnya</w:t>
                  </w:r>
                </w:p>
              </w:tc>
              <w:tc>
                <w:tcPr>
                  <w:tcW w:w="2219"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Jumlah peserta pengembangan kompetensi kontribusi ASN</w:t>
                  </w:r>
                  <w:r w:rsidRPr="008F72CB">
                    <w:rPr>
                      <w:rFonts w:asciiTheme="majorHAnsi" w:hAnsiTheme="majorHAnsi"/>
                      <w:sz w:val="14"/>
                      <w:szCs w:val="14"/>
                      <w:lang w:val="id-ID"/>
                    </w:rPr>
                    <w:t>, Pimpinan Daerah dan Anggota DPRD</w:t>
                  </w:r>
                  <w:r w:rsidRPr="008F72CB">
                    <w:rPr>
                      <w:rFonts w:asciiTheme="majorHAnsi" w:hAnsiTheme="majorHAnsi"/>
                      <w:sz w:val="14"/>
                      <w:szCs w:val="14"/>
                    </w:rPr>
                    <w:t xml:space="preserve"> Kabupaten/ Kota</w:t>
                  </w:r>
                  <w:r w:rsidRPr="008F72CB">
                    <w:rPr>
                      <w:rFonts w:asciiTheme="majorHAnsi" w:hAnsiTheme="majorHAnsi"/>
                      <w:sz w:val="14"/>
                      <w:szCs w:val="14"/>
                      <w:lang w:val="id-ID"/>
                    </w:rPr>
                    <w:t xml:space="preserve">, </w:t>
                  </w:r>
                  <w:r w:rsidRPr="008F72CB">
                    <w:rPr>
                      <w:rFonts w:asciiTheme="majorHAnsi" w:hAnsiTheme="majorHAnsi"/>
                      <w:sz w:val="14"/>
                      <w:szCs w:val="14"/>
                    </w:rPr>
                    <w:t xml:space="preserve">instansi vertikal </w:t>
                  </w:r>
                  <w:r w:rsidRPr="008F72CB">
                    <w:rPr>
                      <w:rFonts w:asciiTheme="majorHAnsi" w:hAnsiTheme="majorHAnsi"/>
                      <w:sz w:val="14"/>
                      <w:szCs w:val="14"/>
                      <w:lang w:val="id-ID"/>
                    </w:rPr>
                    <w:t xml:space="preserve">dan Provinsi lainnya </w:t>
                  </w:r>
                  <w:r w:rsidRPr="008F72CB">
                    <w:rPr>
                      <w:rFonts w:asciiTheme="majorHAnsi" w:hAnsiTheme="majorHAnsi"/>
                      <w:sz w:val="14"/>
                      <w:szCs w:val="14"/>
                    </w:rPr>
                    <w:t>(orang)</w:t>
                  </w:r>
                </w:p>
              </w:tc>
              <w:tc>
                <w:tcPr>
                  <w:tcW w:w="1013" w:type="pct"/>
                  <w:shd w:val="clear" w:color="auto" w:fill="FBD4B4"/>
                </w:tcPr>
                <w:p w:rsidR="00AB0BEB" w:rsidRPr="008F72CB" w:rsidRDefault="00AB0BEB" w:rsidP="008F72CB">
                  <w:pPr>
                    <w:pStyle w:val="NoSpacing"/>
                    <w:rPr>
                      <w:rFonts w:asciiTheme="majorHAnsi" w:hAnsiTheme="majorHAnsi"/>
                      <w:sz w:val="14"/>
                      <w:szCs w:val="14"/>
                    </w:rPr>
                  </w:pPr>
                  <w:r w:rsidRPr="008F72CB">
                    <w:rPr>
                      <w:rFonts w:asciiTheme="majorHAnsi" w:hAnsiTheme="majorHAnsi"/>
                      <w:sz w:val="14"/>
                      <w:szCs w:val="14"/>
                    </w:rPr>
                    <w:t>69,46</w:t>
                  </w:r>
                </w:p>
              </w:tc>
            </w:tr>
            <w:tr w:rsidR="00AB0BEB" w:rsidRPr="00026948" w:rsidTr="00AB0BEB">
              <w:tc>
                <w:tcPr>
                  <w:tcW w:w="3987" w:type="pct"/>
                  <w:gridSpan w:val="2"/>
                  <w:shd w:val="clear" w:color="auto" w:fill="FBD4B4"/>
                </w:tcPr>
                <w:p w:rsidR="00AB0BEB" w:rsidRDefault="00AB0BEB" w:rsidP="00AB0BEB">
                  <w:pPr>
                    <w:widowControl w:val="0"/>
                    <w:tabs>
                      <w:tab w:val="left" w:pos="425"/>
                    </w:tabs>
                    <w:spacing w:after="0" w:line="240" w:lineRule="auto"/>
                    <w:jc w:val="center"/>
                    <w:rPr>
                      <w:rFonts w:ascii="Cambria" w:eastAsia="SimSun" w:hAnsi="Cambria" w:cs="Calibri"/>
                      <w:color w:val="000000"/>
                      <w:sz w:val="14"/>
                      <w:szCs w:val="20"/>
                      <w:lang w:val="en-US" w:eastAsia="zh-CN"/>
                    </w:rPr>
                  </w:pPr>
                  <w:r w:rsidRPr="00026948">
                    <w:rPr>
                      <w:rFonts w:ascii="Cambria" w:eastAsia="SimSun" w:hAnsi="Cambria" w:cs="Calibri"/>
                      <w:color w:val="000000"/>
                      <w:sz w:val="14"/>
                      <w:szCs w:val="20"/>
                      <w:lang w:val="en-US" w:eastAsia="zh-CN"/>
                    </w:rPr>
                    <w:t>Rata-Rata Kinerja</w:t>
                  </w:r>
                </w:p>
                <w:p w:rsidR="00AB0BEB" w:rsidRPr="00026948" w:rsidRDefault="00AB0BEB" w:rsidP="00AB0BEB">
                  <w:pPr>
                    <w:widowControl w:val="0"/>
                    <w:tabs>
                      <w:tab w:val="left" w:pos="425"/>
                    </w:tabs>
                    <w:spacing w:after="0" w:line="240" w:lineRule="auto"/>
                    <w:jc w:val="center"/>
                    <w:rPr>
                      <w:rFonts w:ascii="Cambria" w:eastAsia="SimSun" w:hAnsi="Cambria" w:cs="Calibri"/>
                      <w:sz w:val="14"/>
                      <w:szCs w:val="16"/>
                      <w:lang w:val="en-US" w:eastAsia="zh-CN"/>
                    </w:rPr>
                  </w:pPr>
                </w:p>
              </w:tc>
              <w:tc>
                <w:tcPr>
                  <w:tcW w:w="1013" w:type="pct"/>
                  <w:shd w:val="clear" w:color="auto" w:fill="FBD4B4"/>
                </w:tcPr>
                <w:p w:rsidR="00AB0BEB" w:rsidRPr="00026948" w:rsidRDefault="00AB0BEB" w:rsidP="00026948">
                  <w:pPr>
                    <w:spacing w:after="0" w:line="240" w:lineRule="auto"/>
                    <w:jc w:val="center"/>
                    <w:rPr>
                      <w:rFonts w:ascii="Cambria" w:eastAsia="SimSun" w:hAnsi="Cambria" w:cs="Calibri"/>
                      <w:sz w:val="14"/>
                      <w:szCs w:val="16"/>
                      <w:lang w:val="en-US" w:eastAsia="zh-CN"/>
                    </w:rPr>
                  </w:pPr>
                </w:p>
              </w:tc>
            </w:tr>
          </w:tbl>
          <w:p w:rsidR="00026948" w:rsidRPr="00026948" w:rsidRDefault="00026948" w:rsidP="00026948">
            <w:pPr>
              <w:jc w:val="center"/>
              <w:rPr>
                <w:rFonts w:ascii="Cambria" w:hAnsi="Cambria" w:cs="Book Antiqua"/>
                <w:szCs w:val="24"/>
              </w:rPr>
            </w:pPr>
          </w:p>
        </w:tc>
      </w:tr>
    </w:tbl>
    <w:p w:rsidR="008F72CB" w:rsidRPr="00617AA7" w:rsidRDefault="00026948" w:rsidP="00617AA7">
      <w:pPr>
        <w:spacing w:after="0" w:line="240" w:lineRule="auto"/>
        <w:ind w:left="720"/>
        <w:rPr>
          <w:rFonts w:ascii="Cambria" w:eastAsia="SimSun" w:hAnsi="Cambria" w:cs="Book Antiqua"/>
          <w:i/>
          <w:sz w:val="20"/>
          <w:szCs w:val="24"/>
          <w:lang w:val="en-US" w:eastAsia="zh-CN"/>
        </w:rPr>
      </w:pPr>
      <w:r w:rsidRPr="00026948">
        <w:rPr>
          <w:rFonts w:ascii="Cambria" w:eastAsia="SimSun" w:hAnsi="Cambria" w:cs="Book Antiqua"/>
          <w:i/>
          <w:sz w:val="20"/>
          <w:szCs w:val="24"/>
          <w:lang w:val="en-US" w:eastAsia="zh-CN"/>
        </w:rPr>
        <w:lastRenderedPageBreak/>
        <w:t>Sumber: Diolah Dari Berbagai Sumber</w:t>
      </w:r>
    </w:p>
    <w:p w:rsidR="00026948" w:rsidRPr="00026948" w:rsidRDefault="00026948" w:rsidP="00026948">
      <w:pPr>
        <w:spacing w:after="0" w:line="240" w:lineRule="auto"/>
        <w:jc w:val="center"/>
        <w:rPr>
          <w:rFonts w:ascii="Cambria" w:eastAsia="SimSun" w:hAnsi="Cambria" w:cs="Book Antiqua"/>
          <w:szCs w:val="24"/>
          <w:lang w:val="en-US" w:eastAsia="zh-CN"/>
        </w:rPr>
      </w:pPr>
    </w:p>
    <w:p w:rsidR="00026948" w:rsidRPr="00026948" w:rsidRDefault="00026948" w:rsidP="008447BB">
      <w:pPr>
        <w:numPr>
          <w:ilvl w:val="0"/>
          <w:numId w:val="48"/>
        </w:numPr>
        <w:spacing w:after="120" w:line="360" w:lineRule="auto"/>
        <w:jc w:val="both"/>
        <w:rPr>
          <w:rFonts w:ascii="Cambria" w:eastAsia="SimSun" w:hAnsi="Cambria" w:cs="Book Antiqua"/>
          <w:b/>
          <w:sz w:val="24"/>
          <w:szCs w:val="24"/>
          <w:lang w:val="en-US" w:eastAsia="zh-CN"/>
        </w:rPr>
      </w:pPr>
      <w:r w:rsidRPr="00026948">
        <w:rPr>
          <w:rFonts w:ascii="Cambria" w:eastAsia="SimSun" w:hAnsi="Cambria" w:cs="Book Antiqua"/>
          <w:b/>
          <w:sz w:val="24"/>
          <w:szCs w:val="24"/>
          <w:lang w:val="en-US" w:eastAsia="zh-CN"/>
        </w:rPr>
        <w:t xml:space="preserve">Faktor-faktor yang Mempengaruhi Keberhasilan </w:t>
      </w:r>
    </w:p>
    <w:p w:rsidR="00026948" w:rsidRPr="00026948" w:rsidRDefault="00026948" w:rsidP="00026948">
      <w:pPr>
        <w:spacing w:after="120" w:line="360" w:lineRule="auto"/>
        <w:ind w:firstLine="851"/>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Faktor-faktor yang mempengaruhi keberhasilan pencapaian kinerja adalah sebagai berikut:</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Adanya ketentuan peraturan perundang-undangan yang diterbitkan oleh Lembaga Administrasi Negara Republik Indonesia yang mewajibkan Widyaiswara melakukan pengembangan profesi kewidyaiswaraan, sehingga kemampuan widyaiswara meningkat dan berdampak pada bertambahnya kemampuan peserta diklat.</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Adanya ketentuan dari LAN RI untuk melakukan pengampuan mata diklat secara tim (</w:t>
      </w:r>
      <w:r w:rsidRPr="00026948">
        <w:rPr>
          <w:rFonts w:ascii="Cambria" w:eastAsia="SimSun" w:hAnsi="Cambria" w:cs="Book Antiqua"/>
          <w:i/>
          <w:sz w:val="24"/>
          <w:szCs w:val="24"/>
          <w:lang w:val="en-US" w:eastAsia="zh-CN"/>
        </w:rPr>
        <w:t>team teaching</w:t>
      </w:r>
      <w:r w:rsidRPr="00026948">
        <w:rPr>
          <w:rFonts w:ascii="Cambria" w:eastAsia="SimSun" w:hAnsi="Cambria" w:cs="Book Antiqua"/>
          <w:sz w:val="24"/>
          <w:szCs w:val="24"/>
          <w:lang w:val="en-US" w:eastAsia="zh-CN"/>
        </w:rPr>
        <w:t>) khusus untuk diklat kepemimpinan, sehingga peserta diklat mendapat materi dan pemahaman yang lebih kaya dibanding diampu oleh satu orang widyaiswara.</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lastRenderedPageBreak/>
        <w:t>Adanya kontrol mutu dari pihak LAN secara periodik untuk mengontrol pencapaian mutu diklat yang sesuai standar yang telah ditentukan.</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Penerapan dan pengembangan managemen mutu di </w:t>
      </w:r>
      <w:r w:rsidR="0079169E">
        <w:rPr>
          <w:rFonts w:ascii="Cambria" w:eastAsia="SimSun" w:hAnsi="Cambria" w:cs="Book Antiqua"/>
          <w:sz w:val="24"/>
          <w:szCs w:val="24"/>
          <w:lang w:val="en-US" w:eastAsia="zh-CN"/>
        </w:rPr>
        <w:t>Badan Pengembangan Sumber daya Manusia</w:t>
      </w:r>
      <w:r w:rsidRPr="00026948">
        <w:rPr>
          <w:rFonts w:ascii="Cambria" w:eastAsia="SimSun" w:hAnsi="Cambria" w:cs="Book Antiqua"/>
          <w:sz w:val="24"/>
          <w:szCs w:val="24"/>
          <w:lang w:val="en-US" w:eastAsia="zh-CN"/>
        </w:rPr>
        <w:t xml:space="preserve"> Provinsi Sumatera Barat, hal tersebut terbukti dengan terbitnya sertifikat ISO 9001 : 2008 No ID 14/02727 dari instansi non pemerintah. Pengembangan dilaksanakan berdasarkan perbaikan atas keefektifan system yang ada dan audit mutu internal tiap awal tahunnya. </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Tersedianya widyaiswara/instruktur/tenaga pengajar sesuai dengan kompetensi yang dibutuhkan seiring dengan hasil questioner tingkat kepuasan peserta terhadap widyaiswara yang semakin baik.</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Optimalisasi koordinasi pelaksanaan dan penyelenggaraan diklat dengan SKPD Provinsi, Kabupaten dan Kota</w:t>
      </w:r>
    </w:p>
    <w:p w:rsidR="00026948" w:rsidRPr="00026948" w:rsidRDefault="00026948" w:rsidP="008447BB">
      <w:pPr>
        <w:numPr>
          <w:ilvl w:val="0"/>
          <w:numId w:val="45"/>
        </w:numPr>
        <w:spacing w:after="120" w:line="360" w:lineRule="auto"/>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Tersedianya infrastruktur dan lingkungan kerja yang kondusif sehingga menimbulkan dampak positif terhadap seluruh personil dalam meningkatkan kinerja program.</w:t>
      </w:r>
    </w:p>
    <w:p w:rsidR="00026948" w:rsidRPr="00026948" w:rsidRDefault="00026948" w:rsidP="00026948">
      <w:pPr>
        <w:spacing w:after="120" w:line="240" w:lineRule="auto"/>
        <w:ind w:left="1080"/>
        <w:jc w:val="both"/>
        <w:rPr>
          <w:rFonts w:ascii="Cambria" w:eastAsia="SimSun" w:hAnsi="Cambria" w:cs="Book Antiqua"/>
          <w:sz w:val="24"/>
          <w:szCs w:val="24"/>
          <w:lang w:val="en-US" w:eastAsia="zh-CN"/>
        </w:rPr>
      </w:pPr>
    </w:p>
    <w:p w:rsidR="00026948" w:rsidRPr="00026948" w:rsidRDefault="00026948" w:rsidP="00A31A1F">
      <w:pPr>
        <w:spacing w:after="120" w:line="360" w:lineRule="auto"/>
        <w:ind w:left="426"/>
        <w:jc w:val="both"/>
        <w:rPr>
          <w:rFonts w:ascii="Cambria" w:eastAsia="SimSun" w:hAnsi="Cambria" w:cs="Book Antiqua"/>
          <w:b/>
          <w:sz w:val="24"/>
          <w:szCs w:val="24"/>
          <w:lang w:val="en-US" w:eastAsia="zh-CN"/>
        </w:rPr>
      </w:pPr>
      <w:r w:rsidRPr="00026948">
        <w:rPr>
          <w:rFonts w:ascii="Cambria" w:eastAsia="SimSun" w:hAnsi="Cambria" w:cs="Book Antiqua"/>
          <w:b/>
          <w:sz w:val="24"/>
          <w:szCs w:val="24"/>
          <w:lang w:val="en-US" w:eastAsia="zh-CN"/>
        </w:rPr>
        <w:t>Hambatan/ Masalah :</w:t>
      </w:r>
    </w:p>
    <w:p w:rsidR="00026948" w:rsidRPr="00026948" w:rsidRDefault="00026948" w:rsidP="00A31A1F">
      <w:pPr>
        <w:numPr>
          <w:ilvl w:val="0"/>
          <w:numId w:val="46"/>
        </w:numPr>
        <w:spacing w:after="120" w:line="360" w:lineRule="auto"/>
        <w:ind w:left="709"/>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Sarana dan prasarana dalam penyelenggaraan kediklatan masih perlu ditingkatkan seperti fasilitas kamar dan ruang belajar.</w:t>
      </w:r>
    </w:p>
    <w:p w:rsidR="00026948" w:rsidRPr="00026948" w:rsidRDefault="00026948" w:rsidP="00A31A1F">
      <w:pPr>
        <w:numPr>
          <w:ilvl w:val="0"/>
          <w:numId w:val="46"/>
        </w:numPr>
        <w:spacing w:after="120" w:line="360" w:lineRule="auto"/>
        <w:ind w:left="709"/>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Masih terbatasnya koleksi dan literatur buku-buku Perpustakaan karena dari hasil evaluasi peserta diklat masih ada literatur yang kurang atau tidak tersedia.</w:t>
      </w:r>
    </w:p>
    <w:p w:rsidR="00026948" w:rsidRPr="002B38F3" w:rsidRDefault="00026948" w:rsidP="00A31A1F">
      <w:pPr>
        <w:numPr>
          <w:ilvl w:val="0"/>
          <w:numId w:val="46"/>
        </w:numPr>
        <w:spacing w:after="120" w:line="360" w:lineRule="auto"/>
        <w:ind w:left="709"/>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Kurangnya kesadaran aparatur dalam pelayanan terhadap peserta diklat sehingga hal tersebut mempengaruhi tingkat kepuasan peserta diklat terhadap penyelenggaraan diklat.</w:t>
      </w:r>
    </w:p>
    <w:p w:rsidR="00A31A1F" w:rsidRDefault="00A31A1F" w:rsidP="00026948">
      <w:pPr>
        <w:spacing w:after="120" w:line="360" w:lineRule="auto"/>
        <w:ind w:left="720"/>
        <w:jc w:val="both"/>
        <w:rPr>
          <w:rFonts w:ascii="Cambria" w:eastAsia="SimSun" w:hAnsi="Cambria" w:cs="Book Antiqua"/>
          <w:b/>
          <w:sz w:val="24"/>
          <w:szCs w:val="24"/>
          <w:lang w:val="en-US" w:eastAsia="zh-CN"/>
        </w:rPr>
      </w:pPr>
    </w:p>
    <w:p w:rsidR="00026948" w:rsidRPr="00026948" w:rsidRDefault="00026948" w:rsidP="00A31A1F">
      <w:pPr>
        <w:spacing w:after="120" w:line="360" w:lineRule="auto"/>
        <w:ind w:left="426"/>
        <w:jc w:val="both"/>
        <w:rPr>
          <w:rFonts w:ascii="Cambria" w:eastAsia="SimSun" w:hAnsi="Cambria" w:cs="Book Antiqua"/>
          <w:b/>
          <w:sz w:val="24"/>
          <w:szCs w:val="24"/>
          <w:lang w:val="en-US" w:eastAsia="zh-CN"/>
        </w:rPr>
      </w:pPr>
      <w:r w:rsidRPr="00026948">
        <w:rPr>
          <w:rFonts w:ascii="Cambria" w:eastAsia="SimSun" w:hAnsi="Cambria" w:cs="Book Antiqua"/>
          <w:b/>
          <w:sz w:val="24"/>
          <w:szCs w:val="24"/>
          <w:lang w:val="en-US" w:eastAsia="zh-CN"/>
        </w:rPr>
        <w:lastRenderedPageBreak/>
        <w:t>Strategi Pemecahan Masalah :</w:t>
      </w:r>
    </w:p>
    <w:p w:rsidR="00026948" w:rsidRPr="00026948" w:rsidRDefault="00026948" w:rsidP="00A31A1F">
      <w:pPr>
        <w:numPr>
          <w:ilvl w:val="0"/>
          <w:numId w:val="47"/>
        </w:numPr>
        <w:spacing w:after="120" w:line="360" w:lineRule="auto"/>
        <w:ind w:left="709"/>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Peningkatan diklat ToC dan MoT bagi penyelenggara diklat, karena dengan adanya penyelenggara diklat yang berkompeten diharapkan mampu menfasilitasi terlaksananya diklat yang berkualitas dan mampu mencapai tujuan yang diharapkan.</w:t>
      </w:r>
    </w:p>
    <w:p w:rsidR="00026948" w:rsidRPr="00026948" w:rsidRDefault="00026948" w:rsidP="00A31A1F">
      <w:pPr>
        <w:numPr>
          <w:ilvl w:val="0"/>
          <w:numId w:val="47"/>
        </w:numPr>
        <w:spacing w:after="120" w:line="360" w:lineRule="auto"/>
        <w:ind w:left="709"/>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Perbaikan perencanaan kediklatan yang lebih proporsional baik dari segi anggaran maupun pengembangan kediklatan sesuai dengan standar mutu ISO 9001 : 2008.</w:t>
      </w:r>
    </w:p>
    <w:p w:rsidR="00026948" w:rsidRPr="00026948" w:rsidRDefault="00026948" w:rsidP="00026948">
      <w:pPr>
        <w:spacing w:after="120" w:line="360" w:lineRule="auto"/>
        <w:ind w:left="1080"/>
        <w:jc w:val="both"/>
        <w:rPr>
          <w:rFonts w:ascii="Cambria" w:eastAsia="SimSun" w:hAnsi="Cambria" w:cs="Book Antiqua"/>
          <w:sz w:val="24"/>
          <w:szCs w:val="24"/>
          <w:lang w:val="en-US" w:eastAsia="zh-CN"/>
        </w:rPr>
      </w:pPr>
    </w:p>
    <w:p w:rsidR="00026948" w:rsidRPr="00026948" w:rsidRDefault="00185D69" w:rsidP="00026948">
      <w:pPr>
        <w:spacing w:after="120" w:line="360" w:lineRule="auto"/>
        <w:ind w:left="952"/>
        <w:jc w:val="both"/>
        <w:rPr>
          <w:rFonts w:ascii="Cambria" w:eastAsia="SimSun" w:hAnsi="Cambria" w:cs="Book Antiqua"/>
          <w:sz w:val="24"/>
          <w:szCs w:val="24"/>
          <w:lang w:val="en-US" w:eastAsia="zh-CN"/>
        </w:rPr>
      </w:pPr>
      <w:r w:rsidRPr="00185D69">
        <w:rPr>
          <w:rFonts w:ascii="Cambria" w:eastAsia="SimSun" w:hAnsi="Cambria" w:cs="Times New Roman"/>
          <w:b/>
          <w:noProof/>
          <w:sz w:val="24"/>
          <w:szCs w:val="24"/>
        </w:rPr>
        <w:pict>
          <v:shape id="Snip Diagonal Corner Rectangle 7" o:spid="_x0000_s1044" style="position:absolute;left:0;text-align:left;margin-left:-.15pt;margin-top:.4pt;width:171pt;height:33pt;z-index:251683840;visibility:visible" coordsize="469087,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" adj="-11796480,,5400" path="m,l453999,r15088,15087l469087,90526r,l15087,90526,,75438,,xe" fillcolor="#f4fee6" strokecolor="#97b853">
            <v:fill color2="#d9fda5" rotate="t" colors="0 #f4fee6;42598f #e3febf;1 #d9fda5" focus="100%" type="gradient"/>
            <v:stroke joinstyle="round"/>
            <v:shadow on="t" color="black" opacity="24903f" origin=",.5" offset="0,.55556mm"/>
            <v:formulas/>
            <v:path o:connecttype="custom" o:connectlocs="0,0;2101848,0;2171700,69847;2171700,419100;2171700,419100;69847,419100;0,349248;0,0" o:connectangles="0,0,0,0,0,0,0,0" textboxrect="0,0,469087,90526"/>
            <v:textbox>
              <w:txbxContent>
                <w:p w:rsidR="00945FBD" w:rsidRDefault="00945FBD" w:rsidP="00026948">
                  <w:pPr>
                    <w:pStyle w:val="BodyTextIndent"/>
                    <w:spacing w:line="360" w:lineRule="auto"/>
                    <w:ind w:left="0"/>
                    <w:rPr>
                      <w:rFonts w:ascii="Cambria" w:hAnsi="Cambria" w:cs="Book Antiqua"/>
                      <w:sz w:val="24"/>
                      <w:szCs w:val="24"/>
                    </w:rPr>
                  </w:pPr>
                  <w:r>
                    <w:rPr>
                      <w:rFonts w:ascii="Cambria" w:hAnsi="Cambria" w:cs="Book Antiqua"/>
                      <w:b/>
                      <w:sz w:val="24"/>
                      <w:szCs w:val="24"/>
                    </w:rPr>
                    <w:t xml:space="preserve">B. Realisasi Anggaran </w:t>
                  </w:r>
                </w:p>
                <w:p w:rsidR="00945FBD" w:rsidRDefault="00945FBD" w:rsidP="00026948">
                  <w:pPr>
                    <w:jc w:val="center"/>
                  </w:pPr>
                </w:p>
              </w:txbxContent>
            </v:textbox>
          </v:shape>
        </w:pict>
      </w:r>
    </w:p>
    <w:p w:rsidR="00026948" w:rsidRPr="00026948" w:rsidRDefault="00026948" w:rsidP="00026948">
      <w:pPr>
        <w:spacing w:after="120" w:line="360" w:lineRule="auto"/>
        <w:ind w:left="952"/>
        <w:jc w:val="both"/>
        <w:rPr>
          <w:rFonts w:ascii="Cambria" w:eastAsia="SimSun" w:hAnsi="Cambria" w:cs="Book Antiqua"/>
          <w:sz w:val="24"/>
          <w:szCs w:val="24"/>
          <w:lang w:val="en-US" w:eastAsia="zh-CN"/>
        </w:rPr>
      </w:pPr>
    </w:p>
    <w:p w:rsidR="00026948" w:rsidRPr="00026948" w:rsidRDefault="00026948" w:rsidP="00026948">
      <w:pPr>
        <w:spacing w:after="120" w:line="360" w:lineRule="auto"/>
        <w:ind w:left="3" w:firstLine="717"/>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Adapun besaran alokasi anggaran dan realisasi keuangan dalam mencapai target kinerja dengan </w:t>
      </w:r>
      <w:r w:rsidR="00E04BC7">
        <w:rPr>
          <w:rFonts w:ascii="Cambria" w:eastAsia="SimSun" w:hAnsi="Cambria" w:cs="Book Antiqua"/>
          <w:sz w:val="24"/>
          <w:szCs w:val="24"/>
          <w:lang w:val="en-US" w:eastAsia="zh-CN"/>
        </w:rPr>
        <w:t>7</w:t>
      </w:r>
      <w:r w:rsidRPr="00026948">
        <w:rPr>
          <w:rFonts w:ascii="Cambria" w:eastAsia="SimSun" w:hAnsi="Cambria" w:cs="Book Antiqua"/>
          <w:sz w:val="24"/>
          <w:szCs w:val="24"/>
          <w:lang w:val="en-US" w:eastAsia="zh-CN"/>
        </w:rPr>
        <w:t xml:space="preserve"> sasaran strategis sesuai penetapan kinerja Kepala </w:t>
      </w:r>
      <w:r w:rsidR="0079169E">
        <w:rPr>
          <w:rFonts w:ascii="Cambria" w:eastAsia="SimSun" w:hAnsi="Cambria" w:cs="Book Antiqua"/>
          <w:sz w:val="24"/>
          <w:szCs w:val="24"/>
          <w:lang w:val="en-US" w:eastAsia="zh-CN"/>
        </w:rPr>
        <w:t xml:space="preserve">Badan Pengembangan Sumber </w:t>
      </w:r>
      <w:r w:rsidR="00A31A1F">
        <w:rPr>
          <w:rFonts w:ascii="Cambria" w:eastAsia="SimSun" w:hAnsi="Cambria" w:cs="Book Antiqua"/>
          <w:sz w:val="24"/>
          <w:szCs w:val="24"/>
          <w:lang w:val="en-US" w:eastAsia="zh-CN"/>
        </w:rPr>
        <w:t>D</w:t>
      </w:r>
      <w:r w:rsidR="0079169E">
        <w:rPr>
          <w:rFonts w:ascii="Cambria" w:eastAsia="SimSun" w:hAnsi="Cambria" w:cs="Book Antiqua"/>
          <w:sz w:val="24"/>
          <w:szCs w:val="24"/>
          <w:lang w:val="en-US" w:eastAsia="zh-CN"/>
        </w:rPr>
        <w:t>aya Manusia</w:t>
      </w:r>
      <w:r w:rsidRPr="00026948">
        <w:rPr>
          <w:rFonts w:ascii="Cambria" w:eastAsia="SimSun" w:hAnsi="Cambria" w:cs="Book Antiqua"/>
          <w:sz w:val="24"/>
          <w:szCs w:val="24"/>
          <w:lang w:val="en-US" w:eastAsia="zh-CN"/>
        </w:rPr>
        <w:t xml:space="preserve"> Tahun 201</w:t>
      </w:r>
      <w:r w:rsidR="009C78E2">
        <w:rPr>
          <w:rFonts w:ascii="Cambria" w:eastAsia="SimSun" w:hAnsi="Cambria" w:cs="Book Antiqua"/>
          <w:sz w:val="24"/>
          <w:szCs w:val="24"/>
          <w:lang w:val="en-US" w:eastAsia="zh-CN"/>
        </w:rPr>
        <w:t>7</w:t>
      </w:r>
      <w:r w:rsidRPr="00026948">
        <w:rPr>
          <w:rFonts w:ascii="Cambria" w:eastAsia="SimSun" w:hAnsi="Cambria" w:cs="Book Antiqua"/>
          <w:sz w:val="24"/>
          <w:szCs w:val="24"/>
          <w:lang w:val="en-US" w:eastAsia="zh-CN"/>
        </w:rPr>
        <w:t xml:space="preserve"> dapat dilihat pada tabel berikut:</w:t>
      </w:r>
    </w:p>
    <w:p w:rsidR="00026948" w:rsidRPr="00026948" w:rsidRDefault="002B38F3" w:rsidP="0002694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Tabel 3.11</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Alokasi Anggaran dan Realisasi Keuangan </w:t>
      </w:r>
    </w:p>
    <w:p w:rsidR="00026948" w:rsidRPr="00026948" w:rsidRDefault="0079169E" w:rsidP="0002694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Badan Pengembangan Sumber daya Manusia</w:t>
      </w:r>
      <w:r w:rsidR="009C78E2">
        <w:rPr>
          <w:rFonts w:ascii="Cambria" w:eastAsia="SimSun" w:hAnsi="Cambria" w:cs="Book Antiqua"/>
          <w:sz w:val="24"/>
          <w:szCs w:val="24"/>
          <w:lang w:val="en-US" w:eastAsia="zh-CN"/>
        </w:rPr>
        <w:t xml:space="preserve"> Prov. Sumbar Tahun 2017</w:t>
      </w:r>
    </w:p>
    <w:p w:rsidR="00026948" w:rsidRPr="00026948" w:rsidRDefault="00026948" w:rsidP="00026948">
      <w:pPr>
        <w:spacing w:after="0" w:line="240" w:lineRule="auto"/>
        <w:jc w:val="center"/>
        <w:rPr>
          <w:rFonts w:ascii="Cambria" w:eastAsia="SimSun" w:hAnsi="Cambria" w:cs="Book Antiqua"/>
          <w:sz w:val="24"/>
          <w:szCs w:val="24"/>
          <w:lang w:val="en-US"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359"/>
        <w:gridCol w:w="4458"/>
        <w:gridCol w:w="1330"/>
        <w:gridCol w:w="1271"/>
        <w:gridCol w:w="634"/>
      </w:tblGrid>
      <w:tr w:rsidR="00F22B89" w:rsidRPr="00026948" w:rsidTr="00F22B89">
        <w:trPr>
          <w:trHeight w:val="275"/>
        </w:trPr>
        <w:tc>
          <w:tcPr>
            <w:tcW w:w="223" w:type="pct"/>
            <w:vMerge w:val="restart"/>
            <w:shd w:val="clear" w:color="auto" w:fill="95B3D7"/>
            <w:noWrap/>
            <w:vAlign w:val="center"/>
            <w:hideMark/>
          </w:tcPr>
          <w:p w:rsidR="00F22B89" w:rsidRPr="00A925A6" w:rsidRDefault="00F22B89" w:rsidP="002A433F">
            <w:pPr>
              <w:spacing w:after="0" w:line="240" w:lineRule="auto"/>
              <w:jc w:val="center"/>
              <w:rPr>
                <w:rFonts w:ascii="Times New Roman" w:eastAsia="Times New Roman" w:hAnsi="Times New Roman"/>
                <w:b/>
                <w:bCs/>
                <w:sz w:val="20"/>
                <w:szCs w:val="24"/>
              </w:rPr>
            </w:pPr>
            <w:r w:rsidRPr="00A925A6">
              <w:rPr>
                <w:rFonts w:ascii="Times New Roman" w:eastAsia="Times New Roman" w:hAnsi="Times New Roman"/>
                <w:b/>
                <w:bCs/>
                <w:sz w:val="20"/>
                <w:szCs w:val="24"/>
              </w:rPr>
              <w:t>No</w:t>
            </w:r>
          </w:p>
        </w:tc>
        <w:tc>
          <w:tcPr>
            <w:tcW w:w="2768" w:type="pct"/>
            <w:vMerge w:val="restart"/>
            <w:shd w:val="clear" w:color="auto" w:fill="95B3D7"/>
            <w:vAlign w:val="center"/>
            <w:hideMark/>
          </w:tcPr>
          <w:p w:rsidR="00F22B89" w:rsidRPr="00A925A6" w:rsidRDefault="00F22B89" w:rsidP="002A433F">
            <w:pPr>
              <w:spacing w:after="0" w:line="240" w:lineRule="auto"/>
              <w:jc w:val="center"/>
              <w:rPr>
                <w:rFonts w:ascii="Times New Roman" w:eastAsia="Times New Roman" w:hAnsi="Times New Roman"/>
                <w:b/>
                <w:bCs/>
                <w:sz w:val="20"/>
                <w:szCs w:val="24"/>
              </w:rPr>
            </w:pPr>
            <w:r w:rsidRPr="00A925A6">
              <w:rPr>
                <w:rFonts w:ascii="Times New Roman" w:eastAsia="Times New Roman" w:hAnsi="Times New Roman"/>
                <w:b/>
                <w:bCs/>
                <w:sz w:val="20"/>
                <w:szCs w:val="24"/>
              </w:rPr>
              <w:t>NAMA PROGRAM</w:t>
            </w:r>
          </w:p>
        </w:tc>
        <w:tc>
          <w:tcPr>
            <w:tcW w:w="826" w:type="pct"/>
            <w:shd w:val="clear" w:color="auto" w:fill="95B3D7"/>
            <w:vAlign w:val="center"/>
            <w:hideMark/>
          </w:tcPr>
          <w:p w:rsidR="00F22B89" w:rsidRPr="00A925A6" w:rsidRDefault="00F22B89" w:rsidP="002A433F">
            <w:pPr>
              <w:spacing w:after="0" w:line="240" w:lineRule="auto"/>
              <w:jc w:val="center"/>
              <w:rPr>
                <w:rFonts w:ascii="Times New Roman" w:eastAsia="Times New Roman" w:hAnsi="Times New Roman"/>
                <w:b/>
                <w:bCs/>
                <w:sz w:val="20"/>
                <w:szCs w:val="24"/>
              </w:rPr>
            </w:pPr>
            <w:r w:rsidRPr="00A925A6">
              <w:rPr>
                <w:rFonts w:ascii="Times New Roman" w:eastAsia="Times New Roman" w:hAnsi="Times New Roman"/>
                <w:b/>
                <w:bCs/>
                <w:sz w:val="20"/>
                <w:szCs w:val="24"/>
              </w:rPr>
              <w:t>ANGGARAN</w:t>
            </w:r>
          </w:p>
        </w:tc>
        <w:tc>
          <w:tcPr>
            <w:tcW w:w="1183" w:type="pct"/>
            <w:gridSpan w:val="2"/>
            <w:shd w:val="clear" w:color="auto" w:fill="95B3D7"/>
            <w:noWrap/>
            <w:vAlign w:val="center"/>
            <w:hideMark/>
          </w:tcPr>
          <w:p w:rsidR="00F22B89" w:rsidRPr="00A925A6" w:rsidRDefault="00F22B89" w:rsidP="002A433F">
            <w:pPr>
              <w:spacing w:after="0" w:line="240" w:lineRule="auto"/>
              <w:jc w:val="center"/>
              <w:rPr>
                <w:rFonts w:ascii="Times New Roman" w:eastAsia="Times New Roman" w:hAnsi="Times New Roman"/>
                <w:b/>
                <w:bCs/>
                <w:sz w:val="20"/>
                <w:szCs w:val="24"/>
              </w:rPr>
            </w:pPr>
            <w:r w:rsidRPr="00A925A6">
              <w:rPr>
                <w:rFonts w:ascii="Times New Roman" w:eastAsia="Times New Roman" w:hAnsi="Times New Roman"/>
                <w:b/>
                <w:bCs/>
                <w:sz w:val="20"/>
                <w:szCs w:val="24"/>
              </w:rPr>
              <w:t>REALISASI</w:t>
            </w:r>
          </w:p>
        </w:tc>
      </w:tr>
      <w:tr w:rsidR="00F22B89" w:rsidRPr="00026948" w:rsidTr="00F22B89">
        <w:tc>
          <w:tcPr>
            <w:tcW w:w="223" w:type="pct"/>
            <w:vMerge/>
            <w:shd w:val="clear" w:color="auto" w:fill="95B3D7"/>
            <w:noWrap/>
            <w:vAlign w:val="center"/>
            <w:hideMark/>
          </w:tcPr>
          <w:p w:rsidR="00F22B89" w:rsidRPr="00026948" w:rsidRDefault="00F22B89" w:rsidP="00026948">
            <w:pPr>
              <w:spacing w:after="0" w:line="240" w:lineRule="auto"/>
              <w:jc w:val="center"/>
              <w:rPr>
                <w:rFonts w:ascii="Cambria" w:eastAsia="Times New Roman" w:hAnsi="Cambria" w:cs="Tahoma"/>
                <w:bCs/>
                <w:sz w:val="18"/>
                <w:szCs w:val="18"/>
              </w:rPr>
            </w:pPr>
          </w:p>
        </w:tc>
        <w:tc>
          <w:tcPr>
            <w:tcW w:w="2768" w:type="pct"/>
            <w:vMerge/>
            <w:shd w:val="clear" w:color="auto" w:fill="95B3D7"/>
            <w:vAlign w:val="center"/>
            <w:hideMark/>
          </w:tcPr>
          <w:p w:rsidR="00F22B89" w:rsidRPr="00026948" w:rsidRDefault="00F22B89" w:rsidP="00026948">
            <w:pPr>
              <w:spacing w:after="0" w:line="240" w:lineRule="auto"/>
              <w:jc w:val="center"/>
              <w:rPr>
                <w:rFonts w:ascii="Cambria" w:eastAsia="Times New Roman" w:hAnsi="Cambria" w:cs="Tahoma"/>
                <w:bCs/>
                <w:sz w:val="18"/>
                <w:szCs w:val="18"/>
              </w:rPr>
            </w:pPr>
          </w:p>
        </w:tc>
        <w:tc>
          <w:tcPr>
            <w:tcW w:w="826" w:type="pct"/>
            <w:shd w:val="clear" w:color="auto" w:fill="95B3D7"/>
            <w:noWrap/>
            <w:vAlign w:val="center"/>
            <w:hideMark/>
          </w:tcPr>
          <w:p w:rsidR="00F22B89" w:rsidRPr="00026948" w:rsidRDefault="00F22B89" w:rsidP="00026948">
            <w:pPr>
              <w:spacing w:after="0" w:line="240" w:lineRule="auto"/>
              <w:jc w:val="center"/>
              <w:rPr>
                <w:rFonts w:ascii="Cambria" w:eastAsia="Times New Roman" w:hAnsi="Cambria" w:cs="Tahoma"/>
                <w:bCs/>
                <w:sz w:val="18"/>
                <w:szCs w:val="18"/>
              </w:rPr>
            </w:pPr>
            <w:r w:rsidRPr="00A925A6">
              <w:rPr>
                <w:rFonts w:ascii="Times New Roman" w:eastAsia="Times New Roman" w:hAnsi="Times New Roman"/>
                <w:b/>
                <w:bCs/>
                <w:sz w:val="20"/>
                <w:szCs w:val="24"/>
              </w:rPr>
              <w:t>Rp.</w:t>
            </w:r>
          </w:p>
        </w:tc>
        <w:tc>
          <w:tcPr>
            <w:tcW w:w="789" w:type="pct"/>
            <w:shd w:val="clear" w:color="auto" w:fill="95B3D7"/>
            <w:noWrap/>
            <w:vAlign w:val="center"/>
            <w:hideMark/>
          </w:tcPr>
          <w:p w:rsidR="00F22B89" w:rsidRPr="00026948" w:rsidRDefault="00F22B89" w:rsidP="00026948">
            <w:pPr>
              <w:spacing w:after="0" w:line="240" w:lineRule="auto"/>
              <w:jc w:val="center"/>
              <w:rPr>
                <w:rFonts w:ascii="Cambria" w:eastAsia="Times New Roman" w:hAnsi="Cambria" w:cs="Tahoma"/>
                <w:bCs/>
                <w:sz w:val="18"/>
                <w:szCs w:val="18"/>
              </w:rPr>
            </w:pPr>
            <w:r w:rsidRPr="00A925A6">
              <w:rPr>
                <w:rFonts w:ascii="Times New Roman" w:eastAsia="Times New Roman" w:hAnsi="Times New Roman"/>
                <w:b/>
                <w:bCs/>
                <w:sz w:val="20"/>
                <w:szCs w:val="24"/>
              </w:rPr>
              <w:t>Rp.</w:t>
            </w:r>
          </w:p>
        </w:tc>
        <w:tc>
          <w:tcPr>
            <w:tcW w:w="394"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b/>
                <w:bCs/>
                <w:sz w:val="20"/>
                <w:szCs w:val="24"/>
                <w:lang w:val="en-US"/>
              </w:rPr>
            </w:pPr>
            <w:r>
              <w:rPr>
                <w:rFonts w:ascii="Times New Roman" w:eastAsia="Times New Roman" w:hAnsi="Times New Roman"/>
                <w:b/>
                <w:bCs/>
                <w:sz w:val="20"/>
                <w:szCs w:val="24"/>
                <w:lang w:val="en-US"/>
              </w:rPr>
              <w:t>%</w:t>
            </w:r>
          </w:p>
        </w:tc>
      </w:tr>
      <w:tr w:rsidR="00F22B89" w:rsidRPr="00026948" w:rsidTr="00F22B89">
        <w:tc>
          <w:tcPr>
            <w:tcW w:w="223"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sz w:val="18"/>
                <w:szCs w:val="18"/>
              </w:rPr>
            </w:pPr>
            <w:r w:rsidRPr="00F22B89">
              <w:rPr>
                <w:rFonts w:ascii="Times New Roman" w:eastAsia="Times New Roman" w:hAnsi="Times New Roman"/>
                <w:sz w:val="18"/>
                <w:szCs w:val="18"/>
              </w:rPr>
              <w:t>1</w:t>
            </w:r>
          </w:p>
        </w:tc>
        <w:tc>
          <w:tcPr>
            <w:tcW w:w="2768"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sz w:val="18"/>
                <w:szCs w:val="18"/>
              </w:rPr>
            </w:pPr>
            <w:r w:rsidRPr="00F22B89">
              <w:rPr>
                <w:rFonts w:ascii="Times New Roman" w:eastAsia="Times New Roman" w:hAnsi="Times New Roman"/>
                <w:sz w:val="18"/>
                <w:szCs w:val="18"/>
              </w:rPr>
              <w:t>2</w:t>
            </w:r>
          </w:p>
        </w:tc>
        <w:tc>
          <w:tcPr>
            <w:tcW w:w="826"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sz w:val="18"/>
                <w:szCs w:val="18"/>
              </w:rPr>
            </w:pPr>
            <w:r w:rsidRPr="00F22B89">
              <w:rPr>
                <w:rFonts w:ascii="Times New Roman" w:eastAsia="Times New Roman" w:hAnsi="Times New Roman"/>
                <w:sz w:val="18"/>
                <w:szCs w:val="18"/>
              </w:rPr>
              <w:t>3</w:t>
            </w:r>
          </w:p>
        </w:tc>
        <w:tc>
          <w:tcPr>
            <w:tcW w:w="789"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sz w:val="18"/>
                <w:szCs w:val="18"/>
              </w:rPr>
            </w:pPr>
            <w:r w:rsidRPr="00F22B89">
              <w:rPr>
                <w:rFonts w:ascii="Times New Roman" w:eastAsia="Times New Roman" w:hAnsi="Times New Roman"/>
                <w:sz w:val="18"/>
                <w:szCs w:val="18"/>
              </w:rPr>
              <w:t>4</w:t>
            </w:r>
          </w:p>
        </w:tc>
        <w:tc>
          <w:tcPr>
            <w:tcW w:w="394" w:type="pct"/>
            <w:shd w:val="clear" w:color="auto" w:fill="95B3D7"/>
            <w:noWrap/>
            <w:vAlign w:val="center"/>
            <w:hideMark/>
          </w:tcPr>
          <w:p w:rsidR="00F22B89" w:rsidRPr="00F22B89" w:rsidRDefault="00F22B89" w:rsidP="002A433F">
            <w:pPr>
              <w:spacing w:after="0" w:line="240" w:lineRule="auto"/>
              <w:jc w:val="center"/>
              <w:rPr>
                <w:rFonts w:ascii="Times New Roman" w:eastAsia="Times New Roman" w:hAnsi="Times New Roman"/>
                <w:sz w:val="18"/>
                <w:szCs w:val="18"/>
                <w:lang w:val="en-US"/>
              </w:rPr>
            </w:pPr>
            <w:r w:rsidRPr="00F22B89">
              <w:rPr>
                <w:rFonts w:ascii="Times New Roman" w:eastAsia="Times New Roman" w:hAnsi="Times New Roman"/>
                <w:sz w:val="18"/>
                <w:szCs w:val="18"/>
                <w:lang w:val="en-US"/>
              </w:rPr>
              <w:t>5</w:t>
            </w:r>
          </w:p>
        </w:tc>
      </w:tr>
      <w:tr w:rsidR="00F22B89" w:rsidRPr="00026948" w:rsidTr="00F22B89">
        <w:tc>
          <w:tcPr>
            <w:tcW w:w="223" w:type="pct"/>
            <w:shd w:val="clear" w:color="auto" w:fill="DBE5F1"/>
            <w:noWrap/>
            <w:hideMark/>
          </w:tcPr>
          <w:p w:rsidR="00F22B89" w:rsidRPr="00A925A6" w:rsidRDefault="00F22B89" w:rsidP="002A433F">
            <w:pPr>
              <w:spacing w:after="0" w:line="240" w:lineRule="auto"/>
              <w:rPr>
                <w:rFonts w:ascii="Times New Roman" w:eastAsia="Times New Roman" w:hAnsi="Times New Roman"/>
                <w:sz w:val="20"/>
                <w:szCs w:val="24"/>
              </w:rPr>
            </w:pPr>
            <w:r w:rsidRPr="00A925A6">
              <w:rPr>
                <w:rFonts w:ascii="Times New Roman" w:eastAsia="Times New Roman" w:hAnsi="Times New Roman"/>
                <w:sz w:val="20"/>
                <w:szCs w:val="24"/>
              </w:rPr>
              <w:t> </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sz w:val="20"/>
                <w:szCs w:val="24"/>
              </w:rPr>
            </w:pPr>
            <w:r w:rsidRPr="00A925A6">
              <w:rPr>
                <w:rFonts w:ascii="Times New Roman" w:eastAsia="Times New Roman" w:hAnsi="Times New Roman"/>
                <w:sz w:val="20"/>
                <w:szCs w:val="24"/>
              </w:rPr>
              <w:t> </w:t>
            </w:r>
          </w:p>
        </w:tc>
        <w:tc>
          <w:tcPr>
            <w:tcW w:w="826" w:type="pct"/>
            <w:shd w:val="clear" w:color="auto" w:fill="DBE5F1"/>
            <w:noWrap/>
            <w:hideMark/>
          </w:tcPr>
          <w:p w:rsidR="00F22B89" w:rsidRPr="00A925A6" w:rsidRDefault="00F22B89" w:rsidP="002A433F">
            <w:pPr>
              <w:spacing w:after="0" w:line="240" w:lineRule="auto"/>
              <w:rPr>
                <w:rFonts w:ascii="Times New Roman" w:eastAsia="Times New Roman" w:hAnsi="Times New Roman"/>
                <w:sz w:val="20"/>
                <w:szCs w:val="24"/>
              </w:rPr>
            </w:pPr>
            <w:r w:rsidRPr="00A925A6">
              <w:rPr>
                <w:rFonts w:ascii="Times New Roman" w:eastAsia="Times New Roman" w:hAnsi="Times New Roman"/>
                <w:sz w:val="20"/>
                <w:szCs w:val="24"/>
              </w:rPr>
              <w:t> </w:t>
            </w:r>
          </w:p>
        </w:tc>
        <w:tc>
          <w:tcPr>
            <w:tcW w:w="789" w:type="pct"/>
            <w:shd w:val="clear" w:color="auto" w:fill="DBE5F1"/>
            <w:noWrap/>
            <w:hideMark/>
          </w:tcPr>
          <w:p w:rsidR="00F22B89" w:rsidRPr="00A925A6" w:rsidRDefault="00F22B89" w:rsidP="002A433F">
            <w:pPr>
              <w:spacing w:after="0" w:line="240" w:lineRule="auto"/>
              <w:rPr>
                <w:rFonts w:ascii="Times New Roman" w:eastAsia="Times New Roman" w:hAnsi="Times New Roman"/>
                <w:sz w:val="20"/>
                <w:szCs w:val="24"/>
              </w:rPr>
            </w:pPr>
            <w:r w:rsidRPr="00A925A6">
              <w:rPr>
                <w:rFonts w:ascii="Times New Roman" w:eastAsia="Times New Roman" w:hAnsi="Times New Roman"/>
                <w:sz w:val="20"/>
                <w:szCs w:val="24"/>
              </w:rPr>
              <w:t> </w:t>
            </w:r>
          </w:p>
        </w:tc>
        <w:tc>
          <w:tcPr>
            <w:tcW w:w="394" w:type="pct"/>
            <w:shd w:val="clear" w:color="auto" w:fill="DBE5F1"/>
            <w:noWrap/>
            <w:hideMark/>
          </w:tcPr>
          <w:p w:rsidR="00F22B89" w:rsidRPr="00A925A6" w:rsidRDefault="00F22B89" w:rsidP="002A433F">
            <w:pPr>
              <w:spacing w:after="0" w:line="240" w:lineRule="auto"/>
              <w:rPr>
                <w:rFonts w:ascii="Times New Roman" w:eastAsia="Times New Roman" w:hAnsi="Times New Roman"/>
                <w:sz w:val="20"/>
                <w:szCs w:val="24"/>
              </w:rPr>
            </w:pPr>
            <w:r w:rsidRPr="00A925A6">
              <w:rPr>
                <w:rFonts w:ascii="Times New Roman" w:eastAsia="Times New Roman" w:hAnsi="Times New Roman"/>
                <w:sz w:val="20"/>
                <w:szCs w:val="24"/>
              </w:rPr>
              <w:t> </w:t>
            </w:r>
          </w:p>
        </w:tc>
      </w:tr>
      <w:tr w:rsidR="00F22B89" w:rsidRPr="00026948" w:rsidTr="00F22B89">
        <w:tc>
          <w:tcPr>
            <w:tcW w:w="223" w:type="pct"/>
            <w:shd w:val="clear" w:color="auto" w:fill="DBE5F1"/>
            <w:noWrap/>
          </w:tcPr>
          <w:p w:rsidR="00F22B89" w:rsidRPr="00A925A6" w:rsidRDefault="00F22B89" w:rsidP="002A433F">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1</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Pelayanan Administrasi Perkantoran</w:t>
            </w:r>
          </w:p>
        </w:tc>
        <w:tc>
          <w:tcPr>
            <w:tcW w:w="826"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2.924.150.213</w:t>
            </w:r>
          </w:p>
        </w:tc>
        <w:tc>
          <w:tcPr>
            <w:tcW w:w="789"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2.553.140.810</w:t>
            </w:r>
          </w:p>
        </w:tc>
        <w:tc>
          <w:tcPr>
            <w:tcW w:w="394" w:type="pct"/>
            <w:shd w:val="clear" w:color="auto" w:fill="DBE5F1"/>
            <w:noWrap/>
            <w:hideMark/>
          </w:tcPr>
          <w:p w:rsidR="00F22B89" w:rsidRPr="00A925A6" w:rsidRDefault="00F22B89" w:rsidP="002A433F">
            <w:pPr>
              <w:spacing w:after="0" w:line="240" w:lineRule="auto"/>
              <w:jc w:val="center"/>
              <w:rPr>
                <w:rFonts w:ascii="Times New Roman" w:eastAsia="Times New Roman" w:hAnsi="Times New Roman"/>
                <w:bCs/>
                <w:sz w:val="20"/>
                <w:szCs w:val="24"/>
              </w:rPr>
            </w:pPr>
            <w:r w:rsidRPr="00A925A6">
              <w:rPr>
                <w:rFonts w:ascii="Times New Roman" w:eastAsia="Times New Roman" w:hAnsi="Times New Roman"/>
                <w:bCs/>
                <w:sz w:val="20"/>
                <w:szCs w:val="24"/>
              </w:rPr>
              <w:t>8</w:t>
            </w:r>
            <w:r>
              <w:rPr>
                <w:rFonts w:ascii="Times New Roman" w:eastAsia="Times New Roman" w:hAnsi="Times New Roman"/>
                <w:bCs/>
                <w:sz w:val="20"/>
                <w:szCs w:val="24"/>
                <w:lang w:val="en-US"/>
              </w:rPr>
              <w:t>7,31</w:t>
            </w:r>
          </w:p>
        </w:tc>
      </w:tr>
      <w:tr w:rsidR="00F22B89" w:rsidRPr="00026948" w:rsidTr="00F22B89">
        <w:tc>
          <w:tcPr>
            <w:tcW w:w="223" w:type="pct"/>
            <w:shd w:val="clear" w:color="auto" w:fill="DBE5F1"/>
            <w:noWrap/>
          </w:tcPr>
          <w:p w:rsidR="00F22B89" w:rsidRPr="00A925A6" w:rsidRDefault="00F22B89" w:rsidP="002A433F">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2</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Sarana dan Prasarana Aprt</w:t>
            </w:r>
          </w:p>
        </w:tc>
        <w:tc>
          <w:tcPr>
            <w:tcW w:w="826"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707.973.553</w:t>
            </w:r>
          </w:p>
        </w:tc>
        <w:tc>
          <w:tcPr>
            <w:tcW w:w="789"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490.937.922</w:t>
            </w:r>
          </w:p>
        </w:tc>
        <w:tc>
          <w:tcPr>
            <w:tcW w:w="394" w:type="pct"/>
            <w:shd w:val="clear" w:color="auto" w:fill="DBE5F1"/>
            <w:noWrap/>
            <w:hideMark/>
          </w:tcPr>
          <w:p w:rsidR="00F22B89" w:rsidRPr="00A852FB" w:rsidRDefault="00F22B89" w:rsidP="002A433F">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69,34</w:t>
            </w:r>
          </w:p>
        </w:tc>
      </w:tr>
      <w:tr w:rsidR="00F22B89" w:rsidRPr="00026948" w:rsidTr="00F22B89">
        <w:tc>
          <w:tcPr>
            <w:tcW w:w="223" w:type="pct"/>
            <w:shd w:val="clear" w:color="auto" w:fill="DBE5F1"/>
            <w:noWrap/>
          </w:tcPr>
          <w:p w:rsidR="00F22B89" w:rsidRPr="00A925A6" w:rsidRDefault="00F22B89" w:rsidP="002A433F">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3</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Peningkatan Disiplin Aparatur</w:t>
            </w:r>
          </w:p>
        </w:tc>
        <w:tc>
          <w:tcPr>
            <w:tcW w:w="826"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55.200.000</w:t>
            </w:r>
          </w:p>
        </w:tc>
        <w:tc>
          <w:tcPr>
            <w:tcW w:w="789"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49.851.000</w:t>
            </w:r>
          </w:p>
        </w:tc>
        <w:tc>
          <w:tcPr>
            <w:tcW w:w="394" w:type="pct"/>
            <w:shd w:val="clear" w:color="auto" w:fill="DBE5F1"/>
            <w:noWrap/>
            <w:hideMark/>
          </w:tcPr>
          <w:p w:rsidR="00F22B89" w:rsidRPr="00A925A6" w:rsidRDefault="00F22B89" w:rsidP="002A433F">
            <w:pPr>
              <w:spacing w:after="0" w:line="240" w:lineRule="auto"/>
              <w:jc w:val="center"/>
              <w:rPr>
                <w:rFonts w:ascii="Times New Roman" w:eastAsia="Times New Roman" w:hAnsi="Times New Roman"/>
                <w:bCs/>
                <w:sz w:val="20"/>
                <w:szCs w:val="24"/>
              </w:rPr>
            </w:pPr>
            <w:r w:rsidRPr="00A925A6">
              <w:rPr>
                <w:rFonts w:ascii="Times New Roman" w:eastAsia="Times New Roman" w:hAnsi="Times New Roman"/>
                <w:bCs/>
                <w:sz w:val="20"/>
                <w:szCs w:val="24"/>
              </w:rPr>
              <w:t>9</w:t>
            </w:r>
            <w:r>
              <w:rPr>
                <w:rFonts w:ascii="Times New Roman" w:eastAsia="Times New Roman" w:hAnsi="Times New Roman"/>
                <w:bCs/>
                <w:sz w:val="20"/>
                <w:szCs w:val="24"/>
                <w:lang w:val="en-US"/>
              </w:rPr>
              <w:t>0,31</w:t>
            </w:r>
          </w:p>
        </w:tc>
      </w:tr>
      <w:tr w:rsidR="00F22B89" w:rsidRPr="00026948" w:rsidTr="00F22B89">
        <w:tc>
          <w:tcPr>
            <w:tcW w:w="223" w:type="pct"/>
            <w:shd w:val="clear" w:color="auto" w:fill="DBE5F1"/>
            <w:noWrap/>
          </w:tcPr>
          <w:p w:rsidR="00F22B89" w:rsidRPr="00A925A6" w:rsidRDefault="00F22B89" w:rsidP="002A433F">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4</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Pengkt Kapasitas Sumber Daya Aparatur</w:t>
            </w:r>
          </w:p>
        </w:tc>
        <w:tc>
          <w:tcPr>
            <w:tcW w:w="826"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149.130.000</w:t>
            </w:r>
          </w:p>
        </w:tc>
        <w:tc>
          <w:tcPr>
            <w:tcW w:w="789"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110.729.300</w:t>
            </w:r>
          </w:p>
        </w:tc>
        <w:tc>
          <w:tcPr>
            <w:tcW w:w="394" w:type="pct"/>
            <w:shd w:val="clear" w:color="auto" w:fill="DBE5F1"/>
            <w:noWrap/>
            <w:hideMark/>
          </w:tcPr>
          <w:p w:rsidR="00F22B89" w:rsidRPr="00A852FB" w:rsidRDefault="00F22B89" w:rsidP="002A433F">
            <w:pPr>
              <w:spacing w:after="0" w:line="240" w:lineRule="auto"/>
              <w:jc w:val="center"/>
              <w:rPr>
                <w:rFonts w:ascii="Times New Roman" w:eastAsia="Times New Roman" w:hAnsi="Times New Roman"/>
                <w:bCs/>
                <w:sz w:val="20"/>
                <w:szCs w:val="24"/>
                <w:lang w:val="en-US"/>
              </w:rPr>
            </w:pPr>
            <w:r w:rsidRPr="00A925A6">
              <w:rPr>
                <w:rFonts w:ascii="Times New Roman" w:eastAsia="Times New Roman" w:hAnsi="Times New Roman"/>
                <w:bCs/>
                <w:sz w:val="20"/>
                <w:szCs w:val="24"/>
              </w:rPr>
              <w:t>7</w:t>
            </w:r>
            <w:r>
              <w:rPr>
                <w:rFonts w:ascii="Times New Roman" w:eastAsia="Times New Roman" w:hAnsi="Times New Roman"/>
                <w:bCs/>
                <w:sz w:val="20"/>
                <w:szCs w:val="24"/>
                <w:lang w:val="en-US"/>
              </w:rPr>
              <w:t>4,25</w:t>
            </w:r>
          </w:p>
        </w:tc>
      </w:tr>
      <w:tr w:rsidR="00F22B89" w:rsidRPr="00026948" w:rsidTr="00F22B89">
        <w:tc>
          <w:tcPr>
            <w:tcW w:w="223" w:type="pct"/>
            <w:shd w:val="clear" w:color="auto" w:fill="DBE5F1"/>
            <w:noWrap/>
          </w:tcPr>
          <w:p w:rsidR="00F22B89" w:rsidRPr="00A925A6" w:rsidRDefault="00F22B89" w:rsidP="002A433F">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5</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 xml:space="preserve"> </w:t>
            </w:r>
            <w:r w:rsidRPr="00A925A6">
              <w:rPr>
                <w:rFonts w:ascii="Times New Roman" w:eastAsia="Times New Roman" w:hAnsi="Times New Roman"/>
                <w:bCs/>
                <w:sz w:val="20"/>
                <w:szCs w:val="24"/>
              </w:rPr>
              <w:t>Penkt.Pengb Sistem Pelaporan Capaian kinerja</w:t>
            </w:r>
          </w:p>
        </w:tc>
        <w:tc>
          <w:tcPr>
            <w:tcW w:w="826"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271.388.650</w:t>
            </w:r>
          </w:p>
        </w:tc>
        <w:tc>
          <w:tcPr>
            <w:tcW w:w="789" w:type="pct"/>
            <w:shd w:val="clear" w:color="auto" w:fill="DBE5F1"/>
            <w:noWrap/>
            <w:hideMark/>
          </w:tcPr>
          <w:p w:rsidR="00F22B89" w:rsidRPr="00A852FB"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216.924.750</w:t>
            </w:r>
          </w:p>
        </w:tc>
        <w:tc>
          <w:tcPr>
            <w:tcW w:w="394" w:type="pct"/>
            <w:shd w:val="clear" w:color="auto" w:fill="DBE5F1"/>
            <w:noWrap/>
            <w:hideMark/>
          </w:tcPr>
          <w:p w:rsidR="00F22B89" w:rsidRPr="00A852FB" w:rsidRDefault="00F22B89" w:rsidP="002A433F">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79,93</w:t>
            </w:r>
          </w:p>
        </w:tc>
      </w:tr>
      <w:tr w:rsidR="00F22B89" w:rsidRPr="00026948" w:rsidTr="00F22B89">
        <w:tc>
          <w:tcPr>
            <w:tcW w:w="223" w:type="pct"/>
            <w:shd w:val="clear" w:color="auto" w:fill="DBE5F1"/>
            <w:noWrap/>
          </w:tcPr>
          <w:p w:rsidR="00F22B89" w:rsidRPr="00A852FB" w:rsidRDefault="00F22B89" w:rsidP="002A433F">
            <w:pPr>
              <w:spacing w:after="0" w:line="240" w:lineRule="auto"/>
              <w:jc w:val="center"/>
              <w:rPr>
                <w:rFonts w:ascii="Times New Roman" w:eastAsia="Times New Roman" w:hAnsi="Times New Roman"/>
                <w:sz w:val="20"/>
                <w:szCs w:val="24"/>
                <w:lang w:val="en-US"/>
              </w:rPr>
            </w:pPr>
            <w:r>
              <w:rPr>
                <w:rFonts w:ascii="Times New Roman" w:eastAsia="Times New Roman" w:hAnsi="Times New Roman"/>
                <w:sz w:val="20"/>
                <w:szCs w:val="24"/>
                <w:lang w:val="en-US"/>
              </w:rPr>
              <w:t>6</w:t>
            </w:r>
          </w:p>
        </w:tc>
        <w:tc>
          <w:tcPr>
            <w:tcW w:w="2768" w:type="pct"/>
            <w:shd w:val="clear" w:color="auto" w:fill="DBE5F1"/>
            <w:noWrap/>
            <w:hideMark/>
          </w:tcPr>
          <w:p w:rsidR="00F22B89" w:rsidRPr="00A852FB" w:rsidRDefault="00F22B89" w:rsidP="002A433F">
            <w:pPr>
              <w:spacing w:after="0" w:line="240" w:lineRule="auto"/>
              <w:rPr>
                <w:rFonts w:ascii="Times New Roman" w:eastAsia="Times New Roman" w:hAnsi="Times New Roman"/>
                <w:bCs/>
                <w:sz w:val="20"/>
                <w:szCs w:val="24"/>
                <w:lang w:val="en-US"/>
              </w:rPr>
            </w:pPr>
            <w:r>
              <w:rPr>
                <w:rFonts w:ascii="Times New Roman" w:eastAsia="Times New Roman" w:hAnsi="Times New Roman"/>
                <w:bCs/>
                <w:sz w:val="20"/>
                <w:szCs w:val="24"/>
                <w:lang w:val="en-US"/>
              </w:rPr>
              <w:t>Prog. Perenc.Peng.Pengaws.dan Pengend.Keg.&amp;Asset</w:t>
            </w:r>
          </w:p>
        </w:tc>
        <w:tc>
          <w:tcPr>
            <w:tcW w:w="826"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92.881.000</w:t>
            </w:r>
          </w:p>
        </w:tc>
        <w:tc>
          <w:tcPr>
            <w:tcW w:w="789"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56.407.350</w:t>
            </w:r>
          </w:p>
        </w:tc>
        <w:tc>
          <w:tcPr>
            <w:tcW w:w="394" w:type="pct"/>
            <w:shd w:val="clear" w:color="auto" w:fill="DBE5F1"/>
            <w:noWrap/>
            <w:hideMark/>
          </w:tcPr>
          <w:p w:rsidR="00F22B89" w:rsidRPr="00192045" w:rsidRDefault="00F22B89" w:rsidP="002A433F">
            <w:pPr>
              <w:spacing w:after="0" w:line="240" w:lineRule="auto"/>
              <w:jc w:val="center"/>
              <w:rPr>
                <w:rFonts w:ascii="Times New Roman" w:eastAsia="Times New Roman" w:hAnsi="Times New Roman"/>
                <w:bCs/>
                <w:sz w:val="20"/>
                <w:szCs w:val="24"/>
                <w:lang w:val="en-US"/>
              </w:rPr>
            </w:pPr>
            <w:r>
              <w:rPr>
                <w:rFonts w:ascii="Times New Roman" w:eastAsia="Times New Roman" w:hAnsi="Times New Roman"/>
                <w:bCs/>
                <w:sz w:val="20"/>
                <w:szCs w:val="24"/>
                <w:lang w:val="en-US"/>
              </w:rPr>
              <w:t>60,73</w:t>
            </w:r>
          </w:p>
        </w:tc>
      </w:tr>
      <w:tr w:rsidR="00F22B89" w:rsidRPr="00026948" w:rsidTr="00F22B89">
        <w:tc>
          <w:tcPr>
            <w:tcW w:w="223" w:type="pct"/>
            <w:shd w:val="clear" w:color="auto" w:fill="DBE5F1"/>
            <w:noWrap/>
          </w:tcPr>
          <w:p w:rsidR="00F22B89" w:rsidRPr="00A852FB" w:rsidRDefault="00F22B89" w:rsidP="002A433F">
            <w:pPr>
              <w:spacing w:after="0" w:line="240" w:lineRule="auto"/>
              <w:jc w:val="center"/>
              <w:rPr>
                <w:rFonts w:ascii="Times New Roman" w:eastAsia="Times New Roman" w:hAnsi="Times New Roman"/>
                <w:sz w:val="20"/>
                <w:szCs w:val="24"/>
                <w:lang w:val="en-US"/>
              </w:rPr>
            </w:pPr>
            <w:r>
              <w:rPr>
                <w:rFonts w:ascii="Times New Roman" w:eastAsia="Times New Roman" w:hAnsi="Times New Roman"/>
                <w:sz w:val="20"/>
                <w:szCs w:val="24"/>
                <w:lang w:val="en-US"/>
              </w:rPr>
              <w:t>7</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Pendidikan Kedinasan</w:t>
            </w:r>
          </w:p>
        </w:tc>
        <w:tc>
          <w:tcPr>
            <w:tcW w:w="826"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4.023.513.900</w:t>
            </w:r>
          </w:p>
        </w:tc>
        <w:tc>
          <w:tcPr>
            <w:tcW w:w="789"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3.580.216.372</w:t>
            </w:r>
          </w:p>
        </w:tc>
        <w:tc>
          <w:tcPr>
            <w:tcW w:w="394" w:type="pct"/>
            <w:shd w:val="clear" w:color="auto" w:fill="DBE5F1"/>
            <w:noWrap/>
            <w:hideMark/>
          </w:tcPr>
          <w:p w:rsidR="00F22B89" w:rsidRPr="00A925A6" w:rsidRDefault="00F22B89" w:rsidP="002A433F">
            <w:pPr>
              <w:spacing w:after="0" w:line="240" w:lineRule="auto"/>
              <w:jc w:val="center"/>
              <w:rPr>
                <w:rFonts w:ascii="Times New Roman" w:eastAsia="Times New Roman" w:hAnsi="Times New Roman"/>
                <w:bCs/>
                <w:sz w:val="20"/>
                <w:szCs w:val="24"/>
              </w:rPr>
            </w:pPr>
            <w:r>
              <w:rPr>
                <w:rFonts w:ascii="Times New Roman" w:eastAsia="Times New Roman" w:hAnsi="Times New Roman"/>
                <w:bCs/>
                <w:sz w:val="20"/>
                <w:szCs w:val="24"/>
                <w:lang w:val="en-US"/>
              </w:rPr>
              <w:t>88,98</w:t>
            </w:r>
          </w:p>
        </w:tc>
      </w:tr>
      <w:tr w:rsidR="00F22B89" w:rsidRPr="00026948" w:rsidTr="00F22B89">
        <w:tc>
          <w:tcPr>
            <w:tcW w:w="223" w:type="pct"/>
            <w:shd w:val="clear" w:color="auto" w:fill="DBE5F1"/>
            <w:noWrap/>
          </w:tcPr>
          <w:p w:rsidR="00F22B89" w:rsidRPr="00A852FB" w:rsidRDefault="00F22B89" w:rsidP="002A433F">
            <w:pPr>
              <w:spacing w:after="0" w:line="240" w:lineRule="auto"/>
              <w:jc w:val="center"/>
              <w:rPr>
                <w:rFonts w:ascii="Times New Roman" w:eastAsia="Times New Roman" w:hAnsi="Times New Roman"/>
                <w:sz w:val="20"/>
                <w:szCs w:val="24"/>
                <w:lang w:val="en-US"/>
              </w:rPr>
            </w:pPr>
            <w:r>
              <w:rPr>
                <w:rFonts w:ascii="Times New Roman" w:eastAsia="Times New Roman" w:hAnsi="Times New Roman"/>
                <w:sz w:val="20"/>
                <w:szCs w:val="24"/>
                <w:lang w:val="en-US"/>
              </w:rPr>
              <w:t>8</w:t>
            </w:r>
          </w:p>
        </w:tc>
        <w:tc>
          <w:tcPr>
            <w:tcW w:w="2768" w:type="pct"/>
            <w:shd w:val="clear" w:color="auto" w:fill="DBE5F1"/>
            <w:noWrap/>
            <w:hideMark/>
          </w:tcPr>
          <w:p w:rsidR="00F22B89" w:rsidRPr="00A925A6" w:rsidRDefault="00F22B89" w:rsidP="002A433F">
            <w:pPr>
              <w:spacing w:after="0" w:line="240" w:lineRule="auto"/>
              <w:rPr>
                <w:rFonts w:ascii="Times New Roman" w:eastAsia="Times New Roman" w:hAnsi="Times New Roman"/>
                <w:bCs/>
                <w:sz w:val="20"/>
                <w:szCs w:val="24"/>
              </w:rPr>
            </w:pPr>
            <w:r w:rsidRPr="00A925A6">
              <w:rPr>
                <w:rFonts w:ascii="Times New Roman" w:eastAsia="Times New Roman" w:hAnsi="Times New Roman"/>
                <w:bCs/>
                <w:sz w:val="20"/>
                <w:szCs w:val="24"/>
              </w:rPr>
              <w:t>Prog</w:t>
            </w:r>
            <w:r>
              <w:rPr>
                <w:rFonts w:ascii="Times New Roman" w:eastAsia="Times New Roman" w:hAnsi="Times New Roman"/>
                <w:bCs/>
                <w:sz w:val="20"/>
                <w:szCs w:val="24"/>
                <w:lang w:val="en-US"/>
              </w:rPr>
              <w:t>.</w:t>
            </w:r>
            <w:r w:rsidRPr="00A925A6">
              <w:rPr>
                <w:rFonts w:ascii="Times New Roman" w:eastAsia="Times New Roman" w:hAnsi="Times New Roman"/>
                <w:bCs/>
                <w:sz w:val="20"/>
                <w:szCs w:val="24"/>
              </w:rPr>
              <w:t xml:space="preserve"> Pembinaan dan Pengembangan Aparatur</w:t>
            </w:r>
          </w:p>
        </w:tc>
        <w:tc>
          <w:tcPr>
            <w:tcW w:w="826"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1.166.853.000</w:t>
            </w:r>
          </w:p>
        </w:tc>
        <w:tc>
          <w:tcPr>
            <w:tcW w:w="789" w:type="pct"/>
            <w:shd w:val="clear" w:color="auto" w:fill="DBE5F1"/>
            <w:noWrap/>
            <w:hideMark/>
          </w:tcPr>
          <w:p w:rsidR="00F22B89" w:rsidRPr="00192045" w:rsidRDefault="00F22B89" w:rsidP="002A433F">
            <w:pPr>
              <w:spacing w:after="0" w:line="240" w:lineRule="auto"/>
              <w:jc w:val="right"/>
              <w:rPr>
                <w:rFonts w:ascii="Times New Roman" w:eastAsia="Times New Roman" w:hAnsi="Times New Roman"/>
                <w:bCs/>
                <w:sz w:val="20"/>
                <w:szCs w:val="24"/>
                <w:lang w:val="en-US"/>
              </w:rPr>
            </w:pPr>
            <w:r>
              <w:rPr>
                <w:rFonts w:ascii="Times New Roman" w:eastAsia="Times New Roman" w:hAnsi="Times New Roman"/>
                <w:bCs/>
                <w:sz w:val="20"/>
                <w:szCs w:val="24"/>
                <w:lang w:val="en-US"/>
              </w:rPr>
              <w:t>910.518.630</w:t>
            </w:r>
          </w:p>
        </w:tc>
        <w:tc>
          <w:tcPr>
            <w:tcW w:w="394" w:type="pct"/>
            <w:shd w:val="clear" w:color="auto" w:fill="DBE5F1"/>
            <w:noWrap/>
            <w:hideMark/>
          </w:tcPr>
          <w:p w:rsidR="00F22B89" w:rsidRPr="00A925A6" w:rsidRDefault="00F22B89" w:rsidP="002A433F">
            <w:pPr>
              <w:spacing w:after="0" w:line="240" w:lineRule="auto"/>
              <w:jc w:val="center"/>
              <w:rPr>
                <w:rFonts w:ascii="Times New Roman" w:eastAsia="Times New Roman" w:hAnsi="Times New Roman"/>
                <w:bCs/>
                <w:sz w:val="20"/>
                <w:szCs w:val="24"/>
              </w:rPr>
            </w:pPr>
            <w:r>
              <w:rPr>
                <w:rFonts w:ascii="Times New Roman" w:eastAsia="Times New Roman" w:hAnsi="Times New Roman"/>
                <w:bCs/>
                <w:sz w:val="20"/>
                <w:szCs w:val="24"/>
                <w:lang w:val="en-US"/>
              </w:rPr>
              <w:t>78,03</w:t>
            </w:r>
          </w:p>
        </w:tc>
      </w:tr>
      <w:tr w:rsidR="00F22B89" w:rsidRPr="00026948" w:rsidTr="00F22B89">
        <w:tc>
          <w:tcPr>
            <w:tcW w:w="223" w:type="pct"/>
            <w:shd w:val="clear" w:color="auto" w:fill="8DB3E2"/>
            <w:noWrap/>
            <w:hideMark/>
          </w:tcPr>
          <w:p w:rsidR="00F22B89" w:rsidRPr="00A925A6" w:rsidRDefault="00F22B89" w:rsidP="002A433F">
            <w:pPr>
              <w:spacing w:after="0" w:line="240" w:lineRule="auto"/>
              <w:rPr>
                <w:rFonts w:ascii="Times New Roman" w:eastAsia="Times New Roman" w:hAnsi="Times New Roman"/>
                <w:b/>
                <w:sz w:val="20"/>
                <w:szCs w:val="24"/>
              </w:rPr>
            </w:pPr>
            <w:r w:rsidRPr="00A925A6">
              <w:rPr>
                <w:rFonts w:ascii="Times New Roman" w:eastAsia="Times New Roman" w:hAnsi="Times New Roman"/>
                <w:b/>
                <w:sz w:val="20"/>
                <w:szCs w:val="24"/>
              </w:rPr>
              <w:t> </w:t>
            </w:r>
          </w:p>
        </w:tc>
        <w:tc>
          <w:tcPr>
            <w:tcW w:w="2768" w:type="pct"/>
            <w:shd w:val="clear" w:color="auto" w:fill="8DB3E2"/>
            <w:hideMark/>
          </w:tcPr>
          <w:p w:rsidR="00F22B89" w:rsidRPr="00A925A6" w:rsidRDefault="00F22B89" w:rsidP="002A433F">
            <w:pPr>
              <w:spacing w:after="0" w:line="240" w:lineRule="auto"/>
              <w:rPr>
                <w:rFonts w:ascii="Times New Roman" w:eastAsia="Times New Roman" w:hAnsi="Times New Roman"/>
                <w:b/>
                <w:bCs/>
                <w:sz w:val="20"/>
                <w:szCs w:val="24"/>
              </w:rPr>
            </w:pPr>
            <w:r w:rsidRPr="00A925A6">
              <w:rPr>
                <w:rFonts w:ascii="Times New Roman" w:eastAsia="Times New Roman" w:hAnsi="Times New Roman"/>
                <w:b/>
                <w:bCs/>
                <w:sz w:val="20"/>
                <w:szCs w:val="24"/>
              </w:rPr>
              <w:t xml:space="preserve"> Jumlah</w:t>
            </w:r>
          </w:p>
        </w:tc>
        <w:tc>
          <w:tcPr>
            <w:tcW w:w="826" w:type="pct"/>
            <w:shd w:val="clear" w:color="auto" w:fill="8DB3E2"/>
            <w:hideMark/>
          </w:tcPr>
          <w:p w:rsidR="00F22B89" w:rsidRPr="00976B8B" w:rsidRDefault="00F22B89" w:rsidP="002A433F">
            <w:pPr>
              <w:spacing w:after="0" w:line="240" w:lineRule="auto"/>
              <w:jc w:val="right"/>
              <w:rPr>
                <w:rFonts w:ascii="Times New Roman" w:eastAsia="Times New Roman" w:hAnsi="Times New Roman"/>
                <w:b/>
                <w:bCs/>
                <w:sz w:val="20"/>
                <w:szCs w:val="24"/>
                <w:lang w:val="en-US"/>
              </w:rPr>
            </w:pPr>
            <w:r>
              <w:rPr>
                <w:rFonts w:ascii="Times New Roman" w:eastAsia="Times New Roman" w:hAnsi="Times New Roman"/>
                <w:b/>
                <w:bCs/>
                <w:sz w:val="20"/>
                <w:szCs w:val="24"/>
                <w:lang w:val="en-US"/>
              </w:rPr>
              <w:t>9.391.090.316</w:t>
            </w:r>
          </w:p>
        </w:tc>
        <w:tc>
          <w:tcPr>
            <w:tcW w:w="789" w:type="pct"/>
            <w:shd w:val="clear" w:color="auto" w:fill="8DB3E2"/>
            <w:hideMark/>
          </w:tcPr>
          <w:p w:rsidR="00F22B89" w:rsidRPr="00976B8B" w:rsidRDefault="00F22B89" w:rsidP="002A433F">
            <w:pPr>
              <w:spacing w:after="0" w:line="240" w:lineRule="auto"/>
              <w:jc w:val="right"/>
              <w:rPr>
                <w:rFonts w:ascii="Times New Roman" w:eastAsia="Times New Roman" w:hAnsi="Times New Roman"/>
                <w:b/>
                <w:bCs/>
                <w:sz w:val="20"/>
                <w:szCs w:val="24"/>
                <w:lang w:val="en-US"/>
              </w:rPr>
            </w:pPr>
            <w:r>
              <w:rPr>
                <w:rFonts w:ascii="Times New Roman" w:eastAsia="Times New Roman" w:hAnsi="Times New Roman"/>
                <w:b/>
                <w:bCs/>
                <w:sz w:val="20"/>
                <w:szCs w:val="24"/>
                <w:lang w:val="en-US"/>
              </w:rPr>
              <w:t>7.968.726.134</w:t>
            </w:r>
          </w:p>
        </w:tc>
        <w:tc>
          <w:tcPr>
            <w:tcW w:w="394" w:type="pct"/>
            <w:shd w:val="clear" w:color="auto" w:fill="8DB3E2"/>
            <w:noWrap/>
            <w:hideMark/>
          </w:tcPr>
          <w:p w:rsidR="00F22B89" w:rsidRPr="00A925A6" w:rsidRDefault="00F22B89" w:rsidP="002A433F">
            <w:pPr>
              <w:spacing w:after="0" w:line="240" w:lineRule="auto"/>
              <w:jc w:val="center"/>
              <w:rPr>
                <w:rFonts w:ascii="Times New Roman" w:eastAsia="Times New Roman" w:hAnsi="Times New Roman"/>
                <w:b/>
                <w:bCs/>
                <w:sz w:val="20"/>
                <w:szCs w:val="24"/>
              </w:rPr>
            </w:pPr>
            <w:r>
              <w:rPr>
                <w:rFonts w:ascii="Times New Roman" w:eastAsia="Times New Roman" w:hAnsi="Times New Roman"/>
                <w:b/>
                <w:bCs/>
                <w:sz w:val="20"/>
                <w:szCs w:val="24"/>
                <w:lang w:val="en-US"/>
              </w:rPr>
              <w:t>84,85</w:t>
            </w:r>
          </w:p>
        </w:tc>
      </w:tr>
    </w:tbl>
    <w:p w:rsidR="00026948" w:rsidRPr="00026948" w:rsidRDefault="00026948" w:rsidP="00026948">
      <w:pPr>
        <w:spacing w:after="0" w:line="240" w:lineRule="auto"/>
        <w:rPr>
          <w:rFonts w:ascii="Cambria" w:eastAsia="SimSun" w:hAnsi="Cambria" w:cs="Book Antiqua"/>
          <w:i/>
          <w:sz w:val="20"/>
          <w:szCs w:val="24"/>
          <w:lang w:val="en-US" w:eastAsia="zh-CN"/>
        </w:rPr>
      </w:pPr>
      <w:r w:rsidRPr="00026948">
        <w:rPr>
          <w:rFonts w:ascii="Cambria" w:eastAsia="SimSun" w:hAnsi="Cambria" w:cs="Book Antiqua"/>
          <w:i/>
          <w:sz w:val="20"/>
          <w:szCs w:val="24"/>
          <w:lang w:val="en-US" w:eastAsia="zh-CN"/>
        </w:rPr>
        <w:t>Sumber: Laporan Realisasi Pelaksanaan Kegiatan APBD Provinsi Sumatera Barat Tahun 201</w:t>
      </w:r>
      <w:r w:rsidR="00945FBD">
        <w:rPr>
          <w:rFonts w:ascii="Cambria" w:eastAsia="SimSun" w:hAnsi="Cambria" w:cs="Book Antiqua"/>
          <w:i/>
          <w:sz w:val="20"/>
          <w:szCs w:val="24"/>
          <w:lang w:val="en-US" w:eastAsia="zh-CN"/>
        </w:rPr>
        <w:t>7</w:t>
      </w:r>
    </w:p>
    <w:p w:rsidR="00026948" w:rsidRDefault="00026948" w:rsidP="00026948">
      <w:pPr>
        <w:spacing w:after="0" w:line="240" w:lineRule="auto"/>
        <w:rPr>
          <w:rFonts w:ascii="Cambria" w:eastAsia="SimSun" w:hAnsi="Cambria" w:cs="Book Antiqua"/>
          <w:sz w:val="24"/>
          <w:szCs w:val="24"/>
          <w:lang w:val="en-US" w:eastAsia="zh-CN"/>
        </w:rPr>
      </w:pPr>
    </w:p>
    <w:p w:rsidR="00F22B89" w:rsidRDefault="00F22B89" w:rsidP="00026948">
      <w:pPr>
        <w:spacing w:after="0" w:line="240" w:lineRule="auto"/>
        <w:rPr>
          <w:rFonts w:ascii="Cambria" w:eastAsia="SimSun" w:hAnsi="Cambria" w:cs="Book Antiqua"/>
          <w:sz w:val="24"/>
          <w:szCs w:val="24"/>
          <w:lang w:val="en-US" w:eastAsia="zh-CN"/>
        </w:rPr>
      </w:pPr>
    </w:p>
    <w:p w:rsidR="00F22B89" w:rsidRDefault="00F22B89" w:rsidP="00026948">
      <w:pPr>
        <w:spacing w:after="0" w:line="240" w:lineRule="auto"/>
        <w:rPr>
          <w:rFonts w:ascii="Cambria" w:eastAsia="SimSun" w:hAnsi="Cambria" w:cs="Book Antiqua"/>
          <w:sz w:val="24"/>
          <w:szCs w:val="24"/>
          <w:lang w:val="en-US" w:eastAsia="zh-CN"/>
        </w:rPr>
      </w:pPr>
    </w:p>
    <w:p w:rsidR="00F22B89" w:rsidRPr="00026948" w:rsidRDefault="00F22B89" w:rsidP="00026948">
      <w:pPr>
        <w:spacing w:after="0" w:line="240" w:lineRule="auto"/>
        <w:rPr>
          <w:rFonts w:ascii="Cambria" w:eastAsia="SimSun" w:hAnsi="Cambria" w:cs="Book Antiqua"/>
          <w:sz w:val="24"/>
          <w:szCs w:val="24"/>
          <w:lang w:val="en-US" w:eastAsia="zh-CN"/>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lastRenderedPageBreak/>
        <w:t>Program</w:t>
      </w:r>
      <w:r w:rsidRPr="009C78E2">
        <w:rPr>
          <w:rFonts w:asciiTheme="majorHAnsi" w:eastAsia="Times New Roman" w:hAnsiTheme="majorHAnsi"/>
          <w:b/>
          <w:bCs/>
          <w:sz w:val="24"/>
          <w:szCs w:val="24"/>
        </w:rPr>
        <w:t xml:space="preserve"> Pelayanan Administrasi Perkantoran</w:t>
      </w: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Program pelayanan administrasi perkantoran merupakan program untuk mewujudkan sasaran </w:t>
      </w:r>
      <w:r w:rsidRPr="00074712">
        <w:rPr>
          <w:rFonts w:asciiTheme="majorHAnsi" w:hAnsiTheme="majorHAnsi"/>
          <w:sz w:val="24"/>
          <w:szCs w:val="24"/>
          <w:shd w:val="clear" w:color="auto" w:fill="FFFFFF" w:themeFill="background1"/>
        </w:rPr>
        <w:t>strategis yang ke</w:t>
      </w:r>
      <w:r w:rsidR="00074712">
        <w:rPr>
          <w:rFonts w:asciiTheme="majorHAnsi" w:hAnsiTheme="majorHAnsi"/>
          <w:sz w:val="24"/>
          <w:szCs w:val="24"/>
          <w:shd w:val="clear" w:color="auto" w:fill="FFFFFF" w:themeFill="background1"/>
          <w:lang w:val="en-US"/>
        </w:rPr>
        <w:t>lima</w:t>
      </w:r>
      <w:r w:rsidRPr="00074712">
        <w:rPr>
          <w:rFonts w:asciiTheme="majorHAnsi" w:hAnsiTheme="majorHAnsi"/>
          <w:sz w:val="24"/>
          <w:szCs w:val="24"/>
          <w:shd w:val="clear" w:color="auto" w:fill="FFFFFF" w:themeFill="background1"/>
        </w:rPr>
        <w:t xml:space="preserve">, yaitu </w:t>
      </w:r>
      <w:r w:rsidR="00074712" w:rsidRPr="00074712">
        <w:rPr>
          <w:rFonts w:asciiTheme="majorHAnsi" w:hAnsiTheme="majorHAnsi"/>
          <w:bCs/>
          <w:sz w:val="24"/>
          <w:szCs w:val="24"/>
        </w:rPr>
        <w:t>Meningkatnya kualitas pelayanan BPSDM Provinsi Sumatera Barat</w:t>
      </w:r>
      <w:r w:rsidRPr="009C78E2">
        <w:rPr>
          <w:rFonts w:asciiTheme="majorHAnsi" w:hAnsiTheme="majorHAnsi"/>
          <w:sz w:val="24"/>
          <w:szCs w:val="24"/>
        </w:rPr>
        <w:t>. Program ini pada APBD tahun 201</w:t>
      </w:r>
      <w:r w:rsidRPr="009C78E2">
        <w:rPr>
          <w:rFonts w:asciiTheme="majorHAnsi" w:hAnsiTheme="majorHAnsi"/>
          <w:sz w:val="24"/>
          <w:szCs w:val="24"/>
          <w:lang w:val="en-US"/>
        </w:rPr>
        <w:t>7</w:t>
      </w:r>
      <w:r w:rsidRPr="009C78E2">
        <w:rPr>
          <w:rFonts w:asciiTheme="majorHAnsi" w:hAnsiTheme="majorHAnsi"/>
          <w:sz w:val="24"/>
          <w:szCs w:val="24"/>
        </w:rPr>
        <w:t xml:space="preserve"> dialokasikan anggaran sebesar Rp</w:t>
      </w:r>
      <w:r w:rsidRPr="009C78E2">
        <w:rPr>
          <w:rFonts w:asciiTheme="majorHAnsi" w:hAnsiTheme="majorHAnsi"/>
          <w:sz w:val="24"/>
          <w:szCs w:val="24"/>
          <w:lang w:val="en-US"/>
        </w:rPr>
        <w:t xml:space="preserve"> 2.924.150.213</w:t>
      </w:r>
      <w:r w:rsidRPr="009C78E2">
        <w:rPr>
          <w:rFonts w:asciiTheme="majorHAnsi" w:hAnsiTheme="majorHAnsi"/>
          <w:sz w:val="24"/>
          <w:szCs w:val="24"/>
        </w:rPr>
        <w:t>. Secara keseluruhan program ini penyerapan anggarannya hanya sebesar 8</w:t>
      </w:r>
      <w:r w:rsidRPr="009C78E2">
        <w:rPr>
          <w:rFonts w:asciiTheme="majorHAnsi" w:hAnsiTheme="majorHAnsi"/>
          <w:sz w:val="24"/>
          <w:szCs w:val="24"/>
          <w:lang w:val="en-US"/>
        </w:rPr>
        <w:t>7,31</w:t>
      </w:r>
      <w:r w:rsidR="00C73602">
        <w:rPr>
          <w:rFonts w:asciiTheme="majorHAnsi" w:hAnsiTheme="majorHAnsi"/>
          <w:sz w:val="24"/>
          <w:szCs w:val="24"/>
          <w:lang w:val="en-US"/>
        </w:rPr>
        <w:t xml:space="preserve"> </w:t>
      </w:r>
      <w:r w:rsidRPr="009C78E2">
        <w:rPr>
          <w:rFonts w:asciiTheme="majorHAnsi" w:hAnsiTheme="majorHAnsi"/>
          <w:sz w:val="24"/>
          <w:szCs w:val="24"/>
        </w:rPr>
        <w:t>%. Alokasi anggaran program ini digunakan untuk pembiayaan kegiatan sebagai berikut:</w:t>
      </w:r>
    </w:p>
    <w:p w:rsidR="009C78E2" w:rsidRPr="009C78E2" w:rsidRDefault="009C78E2" w:rsidP="009C78E2">
      <w:pPr>
        <w:pStyle w:val="BodyTextIndent"/>
        <w:spacing w:after="0" w:line="240" w:lineRule="auto"/>
        <w:jc w:val="center"/>
        <w:rPr>
          <w:rFonts w:asciiTheme="majorHAnsi" w:hAnsiTheme="majorHAnsi"/>
          <w:sz w:val="24"/>
          <w:szCs w:val="24"/>
        </w:rPr>
      </w:pPr>
      <w:r w:rsidRPr="009C78E2">
        <w:rPr>
          <w:rFonts w:asciiTheme="majorHAnsi" w:hAnsiTheme="majorHAnsi"/>
          <w:sz w:val="24"/>
          <w:szCs w:val="24"/>
        </w:rPr>
        <w:t xml:space="preserve">Tabel </w:t>
      </w:r>
      <w:r w:rsidR="00F82271">
        <w:rPr>
          <w:rFonts w:asciiTheme="majorHAnsi" w:hAnsiTheme="majorHAnsi"/>
          <w:sz w:val="24"/>
          <w:szCs w:val="24"/>
          <w:lang w:val="en-US"/>
        </w:rPr>
        <w:t>3</w:t>
      </w:r>
      <w:r w:rsidRPr="009C78E2">
        <w:rPr>
          <w:rFonts w:asciiTheme="majorHAnsi" w:hAnsiTheme="majorHAnsi"/>
          <w:sz w:val="24"/>
          <w:szCs w:val="24"/>
        </w:rPr>
        <w:t>.1</w:t>
      </w:r>
      <w:r w:rsidR="00F82271">
        <w:rPr>
          <w:rFonts w:asciiTheme="majorHAnsi" w:hAnsiTheme="majorHAnsi"/>
          <w:sz w:val="24"/>
          <w:szCs w:val="24"/>
          <w:lang w:val="en-US"/>
        </w:rPr>
        <w:t>2</w:t>
      </w:r>
    </w:p>
    <w:p w:rsidR="009C78E2" w:rsidRPr="009C78E2" w:rsidRDefault="009C78E2" w:rsidP="009C78E2">
      <w:pPr>
        <w:pStyle w:val="BodyTextIndent"/>
        <w:spacing w:after="0" w:line="240" w:lineRule="auto"/>
        <w:jc w:val="center"/>
        <w:rPr>
          <w:rFonts w:asciiTheme="majorHAnsi" w:hAnsiTheme="majorHAnsi"/>
          <w:sz w:val="24"/>
          <w:szCs w:val="24"/>
        </w:rPr>
      </w:pPr>
      <w:r w:rsidRPr="009C78E2">
        <w:rPr>
          <w:rFonts w:asciiTheme="majorHAnsi" w:hAnsiTheme="majorHAnsi"/>
          <w:sz w:val="24"/>
          <w:szCs w:val="24"/>
        </w:rPr>
        <w:t xml:space="preserve">Alokasi Anggaran dan Realisasi Keuangan </w:t>
      </w:r>
    </w:p>
    <w:p w:rsidR="009C78E2" w:rsidRPr="009C78E2" w:rsidRDefault="009C78E2" w:rsidP="009C78E2">
      <w:pPr>
        <w:pStyle w:val="BodyTextIndent"/>
        <w:spacing w:after="0" w:line="240" w:lineRule="auto"/>
        <w:jc w:val="center"/>
        <w:rPr>
          <w:rFonts w:asciiTheme="majorHAnsi" w:hAnsiTheme="majorHAnsi"/>
          <w:sz w:val="24"/>
          <w:szCs w:val="24"/>
          <w:lang w:val="en-US"/>
        </w:rPr>
      </w:pPr>
      <w:r w:rsidRPr="009C78E2">
        <w:rPr>
          <w:rFonts w:asciiTheme="majorHAnsi" w:hAnsiTheme="majorHAnsi"/>
          <w:sz w:val="24"/>
          <w:szCs w:val="24"/>
        </w:rPr>
        <w:t>Program Pelayanan Administrasi Perkantoran Tahun 201</w:t>
      </w:r>
      <w:r w:rsidRPr="009C78E2">
        <w:rPr>
          <w:rFonts w:asciiTheme="majorHAnsi" w:hAnsiTheme="majorHAnsi"/>
          <w:sz w:val="24"/>
          <w:szCs w:val="24"/>
          <w:lang w:val="en-US"/>
        </w:rPr>
        <w:t>7</w:t>
      </w:r>
    </w:p>
    <w:p w:rsidR="009C78E2" w:rsidRPr="00F92F6D" w:rsidRDefault="009C78E2" w:rsidP="009C78E2">
      <w:pPr>
        <w:pStyle w:val="BodyTextIndent"/>
        <w:spacing w:after="0" w:line="240" w:lineRule="auto"/>
        <w:jc w:val="center"/>
        <w:rPr>
          <w:rFonts w:ascii="Times New Roman" w:hAnsi="Times New Roman"/>
          <w:sz w:val="24"/>
          <w:szCs w:val="24"/>
        </w:rPr>
      </w:pPr>
    </w:p>
    <w:tbl>
      <w:tblPr>
        <w:tblW w:w="0" w:type="auto"/>
        <w:jc w:val="right"/>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6"/>
        <w:gridCol w:w="1559"/>
        <w:gridCol w:w="1559"/>
        <w:gridCol w:w="740"/>
      </w:tblGrid>
      <w:tr w:rsidR="009C78E2" w:rsidRPr="00A925A6" w:rsidTr="00074712">
        <w:trPr>
          <w:trHeight w:val="318"/>
          <w:jc w:val="right"/>
        </w:trPr>
        <w:tc>
          <w:tcPr>
            <w:tcW w:w="4176" w:type="dxa"/>
            <w:vMerge w:val="restart"/>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r w:rsidRPr="009C78E2">
              <w:rPr>
                <w:rFonts w:asciiTheme="majorHAnsi" w:eastAsia="Times New Roman" w:hAnsiTheme="majorHAnsi"/>
                <w:sz w:val="20"/>
                <w:szCs w:val="24"/>
              </w:rPr>
              <w:t>KEGIATAN</w:t>
            </w:r>
          </w:p>
        </w:tc>
        <w:tc>
          <w:tcPr>
            <w:tcW w:w="1559" w:type="dxa"/>
            <w:vMerge w:val="restart"/>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r w:rsidRPr="009C78E2">
              <w:rPr>
                <w:rFonts w:asciiTheme="majorHAnsi" w:eastAsia="Times New Roman" w:hAnsiTheme="majorHAnsi"/>
                <w:sz w:val="20"/>
                <w:szCs w:val="24"/>
              </w:rPr>
              <w:t>ANGGARAN</w:t>
            </w:r>
          </w:p>
        </w:tc>
        <w:tc>
          <w:tcPr>
            <w:tcW w:w="2299" w:type="dxa"/>
            <w:gridSpan w:val="2"/>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r w:rsidRPr="009C78E2">
              <w:rPr>
                <w:rFonts w:asciiTheme="majorHAnsi" w:eastAsia="Times New Roman" w:hAnsiTheme="majorHAnsi"/>
                <w:sz w:val="20"/>
                <w:szCs w:val="24"/>
              </w:rPr>
              <w:t>REALISASI</w:t>
            </w:r>
          </w:p>
        </w:tc>
      </w:tr>
      <w:tr w:rsidR="009C78E2" w:rsidRPr="00A925A6" w:rsidTr="00074712">
        <w:trPr>
          <w:trHeight w:val="318"/>
          <w:jc w:val="right"/>
        </w:trPr>
        <w:tc>
          <w:tcPr>
            <w:tcW w:w="4176" w:type="dxa"/>
            <w:vMerge/>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p>
        </w:tc>
        <w:tc>
          <w:tcPr>
            <w:tcW w:w="1559" w:type="dxa"/>
            <w:vMerge/>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p>
        </w:tc>
        <w:tc>
          <w:tcPr>
            <w:tcW w:w="1559" w:type="dxa"/>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r w:rsidRPr="009C78E2">
              <w:rPr>
                <w:rFonts w:asciiTheme="majorHAnsi" w:eastAsia="Times New Roman" w:hAnsiTheme="majorHAnsi"/>
                <w:sz w:val="20"/>
                <w:szCs w:val="24"/>
              </w:rPr>
              <w:t>Rp.</w:t>
            </w:r>
          </w:p>
        </w:tc>
        <w:tc>
          <w:tcPr>
            <w:tcW w:w="740" w:type="dxa"/>
            <w:shd w:val="clear" w:color="auto" w:fill="F4B083"/>
            <w:noWrap/>
            <w:vAlign w:val="center"/>
          </w:tcPr>
          <w:p w:rsidR="009C78E2" w:rsidRPr="009C78E2" w:rsidRDefault="009C78E2" w:rsidP="00336182">
            <w:pPr>
              <w:spacing w:after="0" w:line="240" w:lineRule="auto"/>
              <w:jc w:val="center"/>
              <w:rPr>
                <w:rFonts w:asciiTheme="majorHAnsi" w:eastAsia="Times New Roman" w:hAnsiTheme="majorHAnsi"/>
                <w:sz w:val="20"/>
                <w:szCs w:val="24"/>
              </w:rPr>
            </w:pPr>
            <w:r w:rsidRPr="009C78E2">
              <w:rPr>
                <w:rFonts w:asciiTheme="majorHAnsi" w:eastAsia="Times New Roman" w:hAnsiTheme="majorHAnsi"/>
                <w:sz w:val="20"/>
                <w:szCs w:val="24"/>
              </w:rPr>
              <w:t>%</w:t>
            </w:r>
          </w:p>
        </w:tc>
      </w:tr>
      <w:tr w:rsidR="009C78E2" w:rsidRPr="00A925A6" w:rsidTr="00074712">
        <w:trPr>
          <w:trHeight w:val="236"/>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 xml:space="preserve">Penyediaan Jasa Surat Menyurat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11,401,000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11,379,400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99,81</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Jasa komunikasi Sumber Daya Air dan Listrik</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649,000,000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538,848,262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83,03</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Jasa Kebersihan</w:t>
            </w:r>
            <w:r w:rsidRPr="009C78E2">
              <w:rPr>
                <w:rFonts w:asciiTheme="majorHAnsi" w:eastAsia="Times New Roman" w:hAnsiTheme="majorHAnsi"/>
                <w:sz w:val="20"/>
                <w:szCs w:val="24"/>
                <w:lang w:val="en-US"/>
              </w:rPr>
              <w:t xml:space="preserve"> Pengaman dan Sopir</w:t>
            </w:r>
            <w:r w:rsidRPr="009C78E2">
              <w:rPr>
                <w:rFonts w:asciiTheme="majorHAnsi" w:eastAsia="Times New Roman" w:hAnsiTheme="majorHAnsi"/>
                <w:sz w:val="20"/>
                <w:szCs w:val="24"/>
              </w:rPr>
              <w:t xml:space="preserve"> Kantor</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1,549,367,320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1,411,904,185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91,13</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Alat Tulis Kantor</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42,818,500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33,561,000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78,38</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Barang Cetakan dan Penggandaan</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62,000,000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36,757,750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59,29</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komponen Inst.listrik/penerangan Bangunan Kantor</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30,000,000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22,500,000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75,00</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bahan Bacaan/Pert.Per-undanga2an</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21,630,000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20,700,000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95,70</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Makanan dan Minuman</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45,500,000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43,732,000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96,11</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Rapat-rapat konsultasi keluar dan dalam daerah</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449,081,000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399,058,213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88,86</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Jasa Informasi,  Dokumentasi dan Publikasi</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53,602,393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26,500,000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49,44</w:t>
            </w:r>
          </w:p>
        </w:tc>
      </w:tr>
      <w:tr w:rsidR="009C78E2" w:rsidRPr="00A925A6" w:rsidTr="00074712">
        <w:trPr>
          <w:trHeight w:val="318"/>
          <w:jc w:val="right"/>
        </w:trPr>
        <w:tc>
          <w:tcPr>
            <w:tcW w:w="4176" w:type="dxa"/>
            <w:shd w:val="clear" w:color="auto" w:fill="FBE4D5"/>
            <w:noWrap/>
            <w:hideMark/>
          </w:tcPr>
          <w:p w:rsidR="009C78E2" w:rsidRPr="009C78E2" w:rsidRDefault="009C78E2" w:rsidP="00336182">
            <w:pPr>
              <w:spacing w:after="0" w:line="240" w:lineRule="auto"/>
              <w:rPr>
                <w:rFonts w:asciiTheme="majorHAnsi" w:eastAsia="Times New Roman" w:hAnsiTheme="majorHAnsi"/>
                <w:sz w:val="20"/>
                <w:szCs w:val="24"/>
              </w:rPr>
            </w:pPr>
            <w:r w:rsidRPr="009C78E2">
              <w:rPr>
                <w:rFonts w:asciiTheme="majorHAnsi" w:eastAsia="Times New Roman" w:hAnsiTheme="majorHAnsi"/>
                <w:sz w:val="20"/>
                <w:szCs w:val="24"/>
              </w:rPr>
              <w:t>Penyediaan Jasa Pembinaan Fisik dan Mental Aparatur</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9,750,000 </w:t>
            </w:r>
          </w:p>
        </w:tc>
        <w:tc>
          <w:tcPr>
            <w:tcW w:w="1559" w:type="dxa"/>
            <w:shd w:val="clear" w:color="auto" w:fill="FBE4D5"/>
            <w:noWrap/>
            <w:hideMark/>
          </w:tcPr>
          <w:p w:rsidR="009C78E2" w:rsidRPr="009C78E2" w:rsidRDefault="009C78E2" w:rsidP="00336182">
            <w:pPr>
              <w:pStyle w:val="NoSpacing1"/>
              <w:jc w:val="right"/>
              <w:rPr>
                <w:rFonts w:asciiTheme="majorHAnsi" w:hAnsiTheme="majorHAnsi"/>
                <w:sz w:val="20"/>
                <w:szCs w:val="20"/>
              </w:rPr>
            </w:pPr>
            <w:r w:rsidRPr="009C78E2">
              <w:rPr>
                <w:rFonts w:asciiTheme="majorHAnsi" w:hAnsiTheme="majorHAnsi"/>
                <w:sz w:val="20"/>
                <w:szCs w:val="20"/>
              </w:rPr>
              <w:t xml:space="preserve">   8,200,000 </w:t>
            </w:r>
          </w:p>
        </w:tc>
        <w:tc>
          <w:tcPr>
            <w:tcW w:w="740" w:type="dxa"/>
            <w:shd w:val="clear" w:color="auto" w:fill="FBE4D5"/>
            <w:noWrap/>
            <w:hideMark/>
          </w:tcPr>
          <w:p w:rsidR="009C78E2" w:rsidRPr="009C78E2" w:rsidRDefault="009C78E2" w:rsidP="00336182">
            <w:pPr>
              <w:spacing w:after="0" w:line="240" w:lineRule="auto"/>
              <w:jc w:val="right"/>
              <w:rPr>
                <w:rFonts w:asciiTheme="majorHAnsi" w:eastAsia="Times New Roman" w:hAnsiTheme="majorHAnsi"/>
                <w:sz w:val="20"/>
                <w:szCs w:val="20"/>
                <w:lang w:val="en-US"/>
              </w:rPr>
            </w:pPr>
            <w:r w:rsidRPr="009C78E2">
              <w:rPr>
                <w:rFonts w:asciiTheme="majorHAnsi" w:eastAsia="Times New Roman" w:hAnsiTheme="majorHAnsi"/>
                <w:sz w:val="20"/>
                <w:szCs w:val="20"/>
                <w:lang w:val="en-US"/>
              </w:rPr>
              <w:t>84,10</w:t>
            </w:r>
          </w:p>
        </w:tc>
      </w:tr>
      <w:tr w:rsidR="009C78E2" w:rsidRPr="00A925A6" w:rsidTr="00074712">
        <w:trPr>
          <w:trHeight w:val="318"/>
          <w:jc w:val="right"/>
        </w:trPr>
        <w:tc>
          <w:tcPr>
            <w:tcW w:w="4176" w:type="dxa"/>
            <w:shd w:val="clear" w:color="auto" w:fill="F7CAAC"/>
            <w:noWrap/>
          </w:tcPr>
          <w:p w:rsidR="009C78E2" w:rsidRPr="009C78E2" w:rsidRDefault="009C78E2" w:rsidP="00336182">
            <w:pPr>
              <w:spacing w:after="0" w:line="240" w:lineRule="auto"/>
              <w:jc w:val="center"/>
              <w:rPr>
                <w:rFonts w:asciiTheme="majorHAnsi" w:eastAsia="Times New Roman" w:hAnsiTheme="majorHAnsi"/>
                <w:b/>
                <w:sz w:val="20"/>
                <w:szCs w:val="24"/>
              </w:rPr>
            </w:pPr>
            <w:r w:rsidRPr="009C78E2">
              <w:rPr>
                <w:rFonts w:asciiTheme="majorHAnsi" w:eastAsia="Times New Roman" w:hAnsiTheme="majorHAnsi"/>
                <w:b/>
                <w:sz w:val="20"/>
                <w:szCs w:val="24"/>
              </w:rPr>
              <w:t>JUMLAH</w:t>
            </w:r>
          </w:p>
        </w:tc>
        <w:tc>
          <w:tcPr>
            <w:tcW w:w="1559" w:type="dxa"/>
            <w:shd w:val="clear" w:color="auto" w:fill="F7CAAC"/>
            <w:noWrap/>
          </w:tcPr>
          <w:p w:rsidR="009C78E2" w:rsidRPr="009C78E2" w:rsidRDefault="009C78E2" w:rsidP="00336182">
            <w:pPr>
              <w:spacing w:after="0" w:line="240" w:lineRule="auto"/>
              <w:jc w:val="right"/>
              <w:rPr>
                <w:rFonts w:asciiTheme="majorHAnsi" w:eastAsia="Times New Roman" w:hAnsiTheme="majorHAnsi"/>
                <w:b/>
                <w:bCs/>
                <w:sz w:val="20"/>
                <w:szCs w:val="20"/>
                <w:lang w:val="en-US"/>
              </w:rPr>
            </w:pPr>
            <w:r w:rsidRPr="009C78E2">
              <w:rPr>
                <w:rFonts w:asciiTheme="majorHAnsi" w:eastAsia="Times New Roman" w:hAnsiTheme="majorHAnsi"/>
                <w:b/>
                <w:bCs/>
                <w:sz w:val="20"/>
                <w:szCs w:val="20"/>
                <w:lang w:val="en-US"/>
              </w:rPr>
              <w:t>2.924.150.213</w:t>
            </w:r>
          </w:p>
        </w:tc>
        <w:tc>
          <w:tcPr>
            <w:tcW w:w="1559" w:type="dxa"/>
            <w:shd w:val="clear" w:color="auto" w:fill="F7CAAC"/>
            <w:noWrap/>
          </w:tcPr>
          <w:p w:rsidR="009C78E2" w:rsidRPr="009C78E2" w:rsidRDefault="009C78E2" w:rsidP="00336182">
            <w:pPr>
              <w:spacing w:after="0" w:line="240" w:lineRule="auto"/>
              <w:jc w:val="right"/>
              <w:rPr>
                <w:rFonts w:asciiTheme="majorHAnsi" w:eastAsia="Times New Roman" w:hAnsiTheme="majorHAnsi"/>
                <w:b/>
                <w:bCs/>
                <w:sz w:val="20"/>
                <w:szCs w:val="20"/>
                <w:lang w:val="en-US"/>
              </w:rPr>
            </w:pPr>
            <w:r w:rsidRPr="009C78E2">
              <w:rPr>
                <w:rFonts w:asciiTheme="majorHAnsi" w:eastAsia="Times New Roman" w:hAnsiTheme="majorHAnsi"/>
                <w:b/>
                <w:bCs/>
                <w:sz w:val="20"/>
                <w:szCs w:val="20"/>
                <w:lang w:val="en-US"/>
              </w:rPr>
              <w:t>2.553.140.810</w:t>
            </w:r>
          </w:p>
        </w:tc>
        <w:tc>
          <w:tcPr>
            <w:tcW w:w="740" w:type="dxa"/>
            <w:shd w:val="clear" w:color="auto" w:fill="F7CAAC"/>
            <w:noWrap/>
          </w:tcPr>
          <w:p w:rsidR="009C78E2" w:rsidRPr="009C78E2" w:rsidRDefault="009C78E2" w:rsidP="00336182">
            <w:pPr>
              <w:spacing w:after="0" w:line="240" w:lineRule="auto"/>
              <w:jc w:val="right"/>
              <w:rPr>
                <w:rFonts w:asciiTheme="majorHAnsi" w:eastAsia="Times New Roman" w:hAnsiTheme="majorHAnsi"/>
                <w:b/>
                <w:bCs/>
                <w:sz w:val="20"/>
                <w:szCs w:val="20"/>
              </w:rPr>
            </w:pPr>
            <w:r w:rsidRPr="009C78E2">
              <w:rPr>
                <w:rFonts w:asciiTheme="majorHAnsi" w:eastAsia="Times New Roman" w:hAnsiTheme="majorHAnsi"/>
                <w:b/>
                <w:bCs/>
                <w:sz w:val="20"/>
                <w:szCs w:val="20"/>
              </w:rPr>
              <w:t>8</w:t>
            </w:r>
            <w:r w:rsidRPr="009C78E2">
              <w:rPr>
                <w:rFonts w:asciiTheme="majorHAnsi" w:eastAsia="Times New Roman" w:hAnsiTheme="majorHAnsi"/>
                <w:b/>
                <w:bCs/>
                <w:sz w:val="20"/>
                <w:szCs w:val="20"/>
                <w:lang w:val="en-US"/>
              </w:rPr>
              <w:t>7,31</w:t>
            </w:r>
          </w:p>
        </w:tc>
      </w:tr>
    </w:tbl>
    <w:p w:rsidR="009C78E2" w:rsidRPr="007334E7" w:rsidRDefault="009C78E2" w:rsidP="009C78E2">
      <w:pPr>
        <w:spacing w:after="0" w:line="240" w:lineRule="auto"/>
        <w:ind w:left="720"/>
        <w:rPr>
          <w:rFonts w:ascii="Times New Roman" w:hAnsi="Times New Roman"/>
          <w:i/>
          <w:sz w:val="20"/>
          <w:szCs w:val="24"/>
          <w:lang w:val="en-US"/>
        </w:rPr>
      </w:pPr>
      <w:r w:rsidRPr="00A925A6">
        <w:rPr>
          <w:rFonts w:ascii="Times New Roman" w:hAnsi="Times New Roman"/>
          <w:i/>
          <w:sz w:val="20"/>
          <w:szCs w:val="24"/>
        </w:rPr>
        <w:t>Sumber: Laporan Realisasi Pelaksanaan Kegiatan APBD Provinsi Sumatera Barat Tahun 201</w:t>
      </w:r>
      <w:r>
        <w:rPr>
          <w:rFonts w:ascii="Times New Roman" w:hAnsi="Times New Roman"/>
          <w:i/>
          <w:sz w:val="20"/>
          <w:szCs w:val="24"/>
          <w:lang w:val="en-US"/>
        </w:rPr>
        <w:t>7</w:t>
      </w:r>
    </w:p>
    <w:p w:rsidR="009C78E2" w:rsidRPr="00F92F6D" w:rsidRDefault="009C78E2" w:rsidP="009C78E2">
      <w:pPr>
        <w:pStyle w:val="BodyTextIndent"/>
        <w:spacing w:after="0" w:line="240" w:lineRule="auto"/>
        <w:ind w:left="3" w:firstLine="717"/>
        <w:rPr>
          <w:rFonts w:ascii="Times New Roman" w:hAnsi="Times New Roman"/>
          <w:sz w:val="24"/>
          <w:szCs w:val="24"/>
        </w:rPr>
      </w:pP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Walaupun secara keseluruhan serapan anggaran untuk program ini dapat mencapai 8</w:t>
      </w:r>
      <w:r w:rsidRPr="009C78E2">
        <w:rPr>
          <w:rFonts w:asciiTheme="majorHAnsi" w:hAnsiTheme="majorHAnsi"/>
          <w:sz w:val="24"/>
          <w:szCs w:val="24"/>
          <w:lang w:val="en-US"/>
        </w:rPr>
        <w:t>7,31</w:t>
      </w:r>
      <w:r w:rsidR="00250718">
        <w:rPr>
          <w:rFonts w:asciiTheme="majorHAnsi" w:hAnsiTheme="majorHAnsi"/>
          <w:sz w:val="24"/>
          <w:szCs w:val="24"/>
          <w:lang w:val="en-US"/>
        </w:rPr>
        <w:t xml:space="preserve"> </w:t>
      </w:r>
      <w:r w:rsidRPr="009C78E2">
        <w:rPr>
          <w:rFonts w:asciiTheme="majorHAnsi" w:hAnsiTheme="majorHAnsi"/>
          <w:sz w:val="24"/>
          <w:szCs w:val="24"/>
        </w:rPr>
        <w:t xml:space="preserve">%, namun ada beberapa kegiatan yang memiliki serapan anggaran cukup rendah. Serapan anggaran yang rendah untuk program ini bukan disebabkan oleh ketidakmampuan pelaksana teknis kegiatan dalam melaksanakan kegiatan program ini, </w:t>
      </w:r>
      <w:r w:rsidRPr="009C78E2">
        <w:rPr>
          <w:rFonts w:asciiTheme="majorHAnsi" w:hAnsiTheme="majorHAnsi"/>
          <w:sz w:val="24"/>
          <w:szCs w:val="24"/>
        </w:rPr>
        <w:lastRenderedPageBreak/>
        <w:t xml:space="preserve">namun hal ini terjadi untuk melakukan penghematan anggaran karena capaian fisik kegiatan sudah mencapai 100%. Apalagi kegiatan-kegiatan yang bersifat penyediaan barang dan jasa melalui proses lelang, dimana pihak penyedia barang dan jasa dapat memberikan tawaran harga yang lebih rendah dari pada plafon anggaran. Sementara untuk kegiatan </w:t>
      </w:r>
      <w:r w:rsidRPr="009C78E2">
        <w:rPr>
          <w:rFonts w:asciiTheme="majorHAnsi" w:hAnsiTheme="majorHAnsi"/>
          <w:sz w:val="24"/>
          <w:szCs w:val="24"/>
          <w:lang w:val="en-US"/>
        </w:rPr>
        <w:t>Penyediaan jasa informasi, dokumentasi dan publikasi</w:t>
      </w:r>
      <w:r w:rsidRPr="009C78E2">
        <w:rPr>
          <w:rFonts w:asciiTheme="majorHAnsi" w:hAnsiTheme="majorHAnsi"/>
          <w:sz w:val="24"/>
          <w:szCs w:val="24"/>
        </w:rPr>
        <w:t xml:space="preserve">, dimana serapan anggaran </w:t>
      </w:r>
      <w:r w:rsidRPr="009C78E2">
        <w:rPr>
          <w:rFonts w:asciiTheme="majorHAnsi" w:hAnsiTheme="majorHAnsi"/>
          <w:sz w:val="24"/>
          <w:szCs w:val="24"/>
          <w:lang w:val="en-US"/>
        </w:rPr>
        <w:t>rendah, karena adanya item belanja yang sama pada kegiatan-kegiatan diklat, sehingga dilaksanakan efisiensi anggaran untuk belanja publikasi</w:t>
      </w:r>
      <w:r w:rsidRPr="009C78E2">
        <w:rPr>
          <w:rFonts w:asciiTheme="majorHAnsi" w:hAnsiTheme="majorHAnsi"/>
          <w:sz w:val="24"/>
          <w:szCs w:val="24"/>
        </w:rPr>
        <w:t>.</w:t>
      </w:r>
    </w:p>
    <w:p w:rsidR="009C78E2" w:rsidRPr="00250718" w:rsidRDefault="009C78E2" w:rsidP="009C78E2">
      <w:pPr>
        <w:pStyle w:val="BodyTextIndent"/>
        <w:spacing w:after="0" w:line="240" w:lineRule="auto"/>
        <w:ind w:left="3" w:firstLine="717"/>
        <w:rPr>
          <w:rFonts w:asciiTheme="majorHAnsi" w:hAnsiTheme="majorHAnsi"/>
          <w:sz w:val="20"/>
          <w:szCs w:val="20"/>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t>Program Peningkatan Sarana dan Prasarana Aparatur</w:t>
      </w: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Program Peningkatan Sarana dan Prasarana Aparatur merupakan program untuk mewujudkan </w:t>
      </w:r>
      <w:r w:rsidR="00833642" w:rsidRPr="009C78E2">
        <w:rPr>
          <w:rFonts w:asciiTheme="majorHAnsi" w:hAnsiTheme="majorHAnsi"/>
          <w:sz w:val="24"/>
          <w:szCs w:val="24"/>
        </w:rPr>
        <w:t xml:space="preserve">sasaran </w:t>
      </w:r>
      <w:r w:rsidR="00833642" w:rsidRPr="00074712">
        <w:rPr>
          <w:rFonts w:asciiTheme="majorHAnsi" w:hAnsiTheme="majorHAnsi"/>
          <w:sz w:val="24"/>
          <w:szCs w:val="24"/>
          <w:shd w:val="clear" w:color="auto" w:fill="FFFFFF" w:themeFill="background1"/>
        </w:rPr>
        <w:t>strategis yang ke</w:t>
      </w:r>
      <w:r w:rsidR="00833642">
        <w:rPr>
          <w:rFonts w:asciiTheme="majorHAnsi" w:hAnsiTheme="majorHAnsi"/>
          <w:sz w:val="24"/>
          <w:szCs w:val="24"/>
          <w:shd w:val="clear" w:color="auto" w:fill="FFFFFF" w:themeFill="background1"/>
          <w:lang w:val="en-US"/>
        </w:rPr>
        <w:t>lima</w:t>
      </w:r>
      <w:r w:rsidR="00833642" w:rsidRPr="00074712">
        <w:rPr>
          <w:rFonts w:asciiTheme="majorHAnsi" w:hAnsiTheme="majorHAnsi"/>
          <w:sz w:val="24"/>
          <w:szCs w:val="24"/>
          <w:shd w:val="clear" w:color="auto" w:fill="FFFFFF" w:themeFill="background1"/>
        </w:rPr>
        <w:t xml:space="preserve">, yaitu </w:t>
      </w:r>
      <w:r w:rsidR="00833642" w:rsidRPr="00074712">
        <w:rPr>
          <w:rFonts w:asciiTheme="majorHAnsi" w:hAnsiTheme="majorHAnsi"/>
          <w:bCs/>
          <w:sz w:val="24"/>
          <w:szCs w:val="24"/>
        </w:rPr>
        <w:t>Meningkatnya kualitas pelayanan BPSDM Provinsi Sumatera Barat</w:t>
      </w:r>
      <w:r w:rsidRPr="009C78E2">
        <w:rPr>
          <w:rFonts w:asciiTheme="majorHAnsi" w:hAnsiTheme="majorHAnsi"/>
          <w:sz w:val="24"/>
          <w:szCs w:val="24"/>
        </w:rPr>
        <w:t>. Untuk program ini dialokasikan anggaran sebesar Rp</w:t>
      </w:r>
      <w:r w:rsidRPr="009C78E2">
        <w:rPr>
          <w:rFonts w:asciiTheme="majorHAnsi" w:hAnsiTheme="majorHAnsi"/>
          <w:sz w:val="24"/>
          <w:szCs w:val="24"/>
          <w:lang w:val="en-US"/>
        </w:rPr>
        <w:t xml:space="preserve"> 707.973.553</w:t>
      </w:r>
      <w:r w:rsidRPr="009C78E2">
        <w:rPr>
          <w:rFonts w:asciiTheme="majorHAnsi" w:hAnsiTheme="majorHAnsi"/>
          <w:sz w:val="24"/>
          <w:szCs w:val="24"/>
        </w:rPr>
        <w:t>. Secara keseluruhan program ini telah menyerap anggaran sebesar Rp</w:t>
      </w:r>
      <w:r w:rsidRPr="009C78E2">
        <w:rPr>
          <w:rFonts w:asciiTheme="majorHAnsi" w:hAnsiTheme="majorHAnsi"/>
          <w:sz w:val="24"/>
          <w:szCs w:val="24"/>
          <w:lang w:val="en-US"/>
        </w:rPr>
        <w:t xml:space="preserve"> 490.937.922</w:t>
      </w:r>
      <w:r w:rsidRPr="009C78E2">
        <w:rPr>
          <w:rFonts w:asciiTheme="majorHAnsi" w:hAnsiTheme="majorHAnsi"/>
          <w:sz w:val="24"/>
          <w:szCs w:val="24"/>
        </w:rPr>
        <w:t xml:space="preserve"> atau </w:t>
      </w:r>
      <w:r w:rsidRPr="009C78E2">
        <w:rPr>
          <w:rFonts w:asciiTheme="majorHAnsi" w:hAnsiTheme="majorHAnsi"/>
          <w:sz w:val="24"/>
          <w:szCs w:val="24"/>
          <w:lang w:val="en-US"/>
        </w:rPr>
        <w:t>69,34</w:t>
      </w:r>
      <w:r w:rsidRPr="009C78E2">
        <w:rPr>
          <w:rFonts w:asciiTheme="majorHAnsi" w:hAnsiTheme="majorHAnsi"/>
          <w:sz w:val="24"/>
          <w:szCs w:val="24"/>
        </w:rPr>
        <w:t>%. Alokasi anggaran program ini digunakan untuk pembiayaan kegiatan sebagai berikut:</w:t>
      </w:r>
    </w:p>
    <w:p w:rsidR="009C78E2" w:rsidRPr="00F82271" w:rsidRDefault="009C78E2" w:rsidP="009C78E2">
      <w:pPr>
        <w:pStyle w:val="BodyTextIndent"/>
        <w:spacing w:after="0" w:line="240" w:lineRule="auto"/>
        <w:jc w:val="center"/>
        <w:rPr>
          <w:rFonts w:asciiTheme="majorHAnsi" w:hAnsiTheme="majorHAnsi"/>
          <w:sz w:val="24"/>
          <w:szCs w:val="24"/>
          <w:lang w:val="en-US"/>
        </w:rPr>
      </w:pPr>
      <w:r w:rsidRPr="009C78E2">
        <w:rPr>
          <w:rFonts w:asciiTheme="majorHAnsi" w:hAnsiTheme="majorHAnsi"/>
          <w:sz w:val="24"/>
          <w:szCs w:val="24"/>
        </w:rPr>
        <w:t xml:space="preserve">Tabel </w:t>
      </w:r>
      <w:r w:rsidR="00F82271">
        <w:rPr>
          <w:rFonts w:asciiTheme="majorHAnsi" w:hAnsiTheme="majorHAnsi"/>
          <w:sz w:val="24"/>
          <w:szCs w:val="24"/>
          <w:lang w:val="en-US"/>
        </w:rPr>
        <w:t>3</w:t>
      </w:r>
      <w:r w:rsidR="00F82271">
        <w:rPr>
          <w:rFonts w:asciiTheme="majorHAnsi" w:hAnsiTheme="majorHAnsi"/>
          <w:sz w:val="24"/>
          <w:szCs w:val="24"/>
        </w:rPr>
        <w:t>.1</w:t>
      </w:r>
      <w:r w:rsidR="00F82271">
        <w:rPr>
          <w:rFonts w:asciiTheme="majorHAnsi" w:hAnsiTheme="majorHAnsi"/>
          <w:sz w:val="24"/>
          <w:szCs w:val="24"/>
          <w:lang w:val="en-US"/>
        </w:rPr>
        <w:t>3</w:t>
      </w:r>
    </w:p>
    <w:p w:rsidR="009C78E2" w:rsidRPr="009C78E2" w:rsidRDefault="009C78E2" w:rsidP="009C78E2">
      <w:pPr>
        <w:pStyle w:val="BodyTextIndent"/>
        <w:spacing w:after="0" w:line="240" w:lineRule="auto"/>
        <w:jc w:val="center"/>
        <w:rPr>
          <w:rFonts w:asciiTheme="majorHAnsi" w:hAnsiTheme="majorHAnsi"/>
          <w:sz w:val="24"/>
          <w:szCs w:val="24"/>
        </w:rPr>
      </w:pPr>
      <w:r w:rsidRPr="009C78E2">
        <w:rPr>
          <w:rFonts w:asciiTheme="majorHAnsi" w:hAnsiTheme="majorHAnsi"/>
          <w:sz w:val="24"/>
          <w:szCs w:val="24"/>
        </w:rPr>
        <w:t xml:space="preserve">Alokasi Anggaran dan Realisasi Keuangan </w:t>
      </w:r>
    </w:p>
    <w:p w:rsidR="009C78E2" w:rsidRPr="009C78E2" w:rsidRDefault="009C78E2" w:rsidP="009C78E2">
      <w:pPr>
        <w:pStyle w:val="BodyTextIndent"/>
        <w:spacing w:after="0" w:line="240" w:lineRule="auto"/>
        <w:jc w:val="center"/>
        <w:rPr>
          <w:rFonts w:asciiTheme="majorHAnsi" w:hAnsiTheme="majorHAnsi"/>
          <w:sz w:val="24"/>
          <w:szCs w:val="24"/>
          <w:lang w:val="en-US"/>
        </w:rPr>
      </w:pPr>
      <w:r w:rsidRPr="009C78E2">
        <w:rPr>
          <w:rFonts w:asciiTheme="majorHAnsi" w:hAnsiTheme="majorHAnsi"/>
          <w:sz w:val="24"/>
          <w:szCs w:val="24"/>
        </w:rPr>
        <w:t>Program Pelayanan Administrasi Perkantoran Tahun 201</w:t>
      </w:r>
      <w:r w:rsidRPr="009C78E2">
        <w:rPr>
          <w:rFonts w:asciiTheme="majorHAnsi" w:hAnsiTheme="majorHAnsi"/>
          <w:sz w:val="24"/>
          <w:szCs w:val="24"/>
          <w:lang w:val="en-US"/>
        </w:rPr>
        <w:t>7</w:t>
      </w:r>
    </w:p>
    <w:p w:rsidR="009C78E2" w:rsidRPr="00F92F6D" w:rsidRDefault="009C78E2" w:rsidP="009C78E2">
      <w:pPr>
        <w:pStyle w:val="BodyTextIndent"/>
        <w:spacing w:after="0" w:line="240" w:lineRule="auto"/>
        <w:jc w:val="center"/>
        <w:rPr>
          <w:rFonts w:ascii="Times New Roman" w:hAnsi="Times New Roman"/>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559"/>
        <w:gridCol w:w="1559"/>
        <w:gridCol w:w="740"/>
      </w:tblGrid>
      <w:tr w:rsidR="009C78E2" w:rsidRPr="00A925A6" w:rsidTr="00336182">
        <w:trPr>
          <w:trHeight w:val="318"/>
          <w:tblHeader/>
          <w:jc w:val="right"/>
        </w:trPr>
        <w:tc>
          <w:tcPr>
            <w:tcW w:w="4253" w:type="dxa"/>
            <w:vMerge w:val="restart"/>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KEGIATAN</w:t>
            </w:r>
          </w:p>
        </w:tc>
        <w:tc>
          <w:tcPr>
            <w:tcW w:w="1559" w:type="dxa"/>
            <w:vMerge w:val="restart"/>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ANGGARAN</w:t>
            </w:r>
          </w:p>
        </w:tc>
        <w:tc>
          <w:tcPr>
            <w:tcW w:w="2299" w:type="dxa"/>
            <w:gridSpan w:val="2"/>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REALISASI</w:t>
            </w:r>
          </w:p>
        </w:tc>
      </w:tr>
      <w:tr w:rsidR="009C78E2" w:rsidRPr="00A925A6" w:rsidTr="00336182">
        <w:trPr>
          <w:trHeight w:val="318"/>
          <w:tblHeader/>
          <w:jc w:val="right"/>
        </w:trPr>
        <w:tc>
          <w:tcPr>
            <w:tcW w:w="4253" w:type="dxa"/>
            <w:vMerge/>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p>
        </w:tc>
        <w:tc>
          <w:tcPr>
            <w:tcW w:w="1559" w:type="dxa"/>
            <w:vMerge/>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p>
        </w:tc>
        <w:tc>
          <w:tcPr>
            <w:tcW w:w="1559" w:type="dxa"/>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Rp.</w:t>
            </w:r>
          </w:p>
        </w:tc>
        <w:tc>
          <w:tcPr>
            <w:tcW w:w="740" w:type="dxa"/>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Pemelh. Rutin/Berkala Gedung Kantor</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315,356,000 </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227,855,000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72,25</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Pemelh. Rutin/ Berkala Kendaraan Dinas/Operasional</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205,000,000 </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125,091,422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61,02</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Pemelh. Rutin/ Berkala Meubeleur</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5,000,000 </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4,875,000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97,50</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Pemelh. Rutin/ Berkala Peralatan dan Perlengkapan Kantor</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59,800,000 </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45,810,000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76,61</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Pemelh. Rutin/Berkala Instalasi dan Jaringan</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47.000.000</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20.959.000</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44,59</w:t>
            </w:r>
          </w:p>
        </w:tc>
      </w:tr>
      <w:tr w:rsidR="009C78E2" w:rsidRPr="00A925A6" w:rsidTr="00336182">
        <w:trPr>
          <w:trHeight w:val="318"/>
          <w:jc w:val="right"/>
        </w:trPr>
        <w:tc>
          <w:tcPr>
            <w:tcW w:w="4253" w:type="dxa"/>
            <w:shd w:val="clear" w:color="auto" w:fill="FBE4D5"/>
            <w:noWrap/>
            <w:hideMark/>
          </w:tcPr>
          <w:p w:rsidR="009C78E2" w:rsidRPr="00953260" w:rsidRDefault="009C78E2" w:rsidP="00336182">
            <w:pPr>
              <w:spacing w:after="0" w:line="240" w:lineRule="auto"/>
              <w:rPr>
                <w:rFonts w:ascii="Times New Roman" w:hAnsi="Times New Roman"/>
                <w:sz w:val="20"/>
                <w:szCs w:val="24"/>
                <w:lang w:val="en-US"/>
              </w:rPr>
            </w:pPr>
            <w:r w:rsidRPr="00A925A6">
              <w:rPr>
                <w:rFonts w:ascii="Times New Roman" w:hAnsi="Times New Roman"/>
                <w:sz w:val="20"/>
                <w:szCs w:val="24"/>
              </w:rPr>
              <w:t xml:space="preserve">Pemelh. Rutin/Berkala </w:t>
            </w:r>
            <w:r>
              <w:rPr>
                <w:rFonts w:ascii="Times New Roman" w:hAnsi="Times New Roman"/>
                <w:sz w:val="20"/>
                <w:szCs w:val="24"/>
                <w:lang w:val="en-US"/>
              </w:rPr>
              <w:t>Alat Studio, Alat Komunikasi dan Alat Informasi</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40.817.553</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31.567.500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77,34</w:t>
            </w:r>
          </w:p>
        </w:tc>
      </w:tr>
      <w:tr w:rsidR="009C78E2" w:rsidRPr="00A925A6" w:rsidTr="00336182">
        <w:trPr>
          <w:trHeight w:val="318"/>
          <w:jc w:val="right"/>
        </w:trPr>
        <w:tc>
          <w:tcPr>
            <w:tcW w:w="4253" w:type="dxa"/>
            <w:shd w:val="clear" w:color="auto" w:fill="FBE4D5"/>
            <w:noWrap/>
            <w:hideMark/>
          </w:tcPr>
          <w:p w:rsidR="009C78E2" w:rsidRPr="00953260" w:rsidRDefault="009C78E2" w:rsidP="00336182">
            <w:pPr>
              <w:spacing w:after="0" w:line="240" w:lineRule="auto"/>
              <w:rPr>
                <w:rFonts w:ascii="Times New Roman" w:hAnsi="Times New Roman"/>
                <w:sz w:val="20"/>
                <w:szCs w:val="24"/>
                <w:lang w:val="en-US"/>
              </w:rPr>
            </w:pPr>
            <w:r w:rsidRPr="00A925A6">
              <w:rPr>
                <w:rFonts w:ascii="Times New Roman" w:hAnsi="Times New Roman"/>
                <w:sz w:val="20"/>
                <w:szCs w:val="24"/>
              </w:rPr>
              <w:t xml:space="preserve">Pemelh. </w:t>
            </w:r>
            <w:r>
              <w:rPr>
                <w:rFonts w:ascii="Times New Roman" w:hAnsi="Times New Roman"/>
                <w:sz w:val="20"/>
                <w:szCs w:val="24"/>
                <w:lang w:val="en-US"/>
              </w:rPr>
              <w:t>Rutin/Berkala Komputer dan Jaringan Komputerisasi</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35.000.000</w:t>
            </w:r>
          </w:p>
        </w:tc>
        <w:tc>
          <w:tcPr>
            <w:tcW w:w="1559" w:type="dxa"/>
            <w:shd w:val="clear" w:color="auto" w:fill="FBE4D5"/>
            <w:noWrap/>
            <w:hideMark/>
          </w:tcPr>
          <w:p w:rsidR="009C78E2" w:rsidRPr="0028643F" w:rsidRDefault="009C78E2" w:rsidP="00336182">
            <w:pPr>
              <w:pStyle w:val="NoSpacing1"/>
              <w:jc w:val="right"/>
              <w:rPr>
                <w:rFonts w:ascii="Times New Roman" w:hAnsi="Times New Roman"/>
                <w:sz w:val="20"/>
                <w:szCs w:val="20"/>
              </w:rPr>
            </w:pPr>
            <w:r w:rsidRPr="0028643F">
              <w:rPr>
                <w:rFonts w:ascii="Times New Roman" w:hAnsi="Times New Roman"/>
                <w:sz w:val="20"/>
                <w:szCs w:val="20"/>
              </w:rPr>
              <w:t xml:space="preserve">  34.780.000 </w:t>
            </w:r>
          </w:p>
        </w:tc>
        <w:tc>
          <w:tcPr>
            <w:tcW w:w="740" w:type="dxa"/>
            <w:shd w:val="clear" w:color="auto" w:fill="FBE4D5"/>
            <w:noWrap/>
            <w:hideMark/>
          </w:tcPr>
          <w:p w:rsidR="009C78E2" w:rsidRPr="0028643F" w:rsidRDefault="009C78E2" w:rsidP="00336182">
            <w:pPr>
              <w:pStyle w:val="NoSpacing1"/>
              <w:rPr>
                <w:rFonts w:ascii="Times New Roman" w:hAnsi="Times New Roman"/>
                <w:sz w:val="20"/>
                <w:szCs w:val="20"/>
              </w:rPr>
            </w:pPr>
            <w:r w:rsidRPr="0028643F">
              <w:rPr>
                <w:rFonts w:ascii="Times New Roman" w:hAnsi="Times New Roman"/>
                <w:sz w:val="20"/>
                <w:szCs w:val="20"/>
              </w:rPr>
              <w:t>99,37</w:t>
            </w:r>
          </w:p>
        </w:tc>
      </w:tr>
      <w:tr w:rsidR="009C78E2" w:rsidRPr="00A925A6" w:rsidTr="00336182">
        <w:trPr>
          <w:trHeight w:val="318"/>
          <w:jc w:val="right"/>
        </w:trPr>
        <w:tc>
          <w:tcPr>
            <w:tcW w:w="4253" w:type="dxa"/>
            <w:shd w:val="clear" w:color="auto" w:fill="F7CAAC"/>
            <w:noWrap/>
          </w:tcPr>
          <w:p w:rsidR="009C78E2" w:rsidRPr="00A925A6" w:rsidRDefault="009C78E2" w:rsidP="00336182">
            <w:pPr>
              <w:spacing w:after="0" w:line="240" w:lineRule="auto"/>
              <w:rPr>
                <w:rFonts w:ascii="Times New Roman" w:eastAsia="Times New Roman" w:hAnsi="Times New Roman"/>
                <w:b/>
                <w:sz w:val="20"/>
                <w:szCs w:val="24"/>
              </w:rPr>
            </w:pPr>
            <w:r w:rsidRPr="00A925A6">
              <w:rPr>
                <w:rFonts w:ascii="Times New Roman" w:eastAsia="Times New Roman" w:hAnsi="Times New Roman"/>
                <w:b/>
                <w:sz w:val="20"/>
                <w:szCs w:val="24"/>
              </w:rPr>
              <w:t>JUMLAH</w:t>
            </w:r>
          </w:p>
        </w:tc>
        <w:tc>
          <w:tcPr>
            <w:tcW w:w="1559" w:type="dxa"/>
            <w:shd w:val="clear" w:color="auto" w:fill="F7CAAC"/>
            <w:noWrap/>
          </w:tcPr>
          <w:p w:rsidR="009C78E2" w:rsidRPr="00250718" w:rsidRDefault="009C78E2" w:rsidP="00250718">
            <w:pPr>
              <w:pStyle w:val="NoSpacing1"/>
              <w:jc w:val="right"/>
              <w:rPr>
                <w:rFonts w:ascii="Times New Roman" w:hAnsi="Times New Roman"/>
                <w:b/>
                <w:sz w:val="20"/>
                <w:szCs w:val="20"/>
              </w:rPr>
            </w:pPr>
            <w:r w:rsidRPr="00250718">
              <w:rPr>
                <w:rFonts w:ascii="Times New Roman" w:hAnsi="Times New Roman"/>
                <w:b/>
                <w:sz w:val="20"/>
                <w:szCs w:val="20"/>
              </w:rPr>
              <w:t>707.973.553</w:t>
            </w:r>
          </w:p>
        </w:tc>
        <w:tc>
          <w:tcPr>
            <w:tcW w:w="1559" w:type="dxa"/>
            <w:shd w:val="clear" w:color="auto" w:fill="F7CAAC"/>
            <w:noWrap/>
          </w:tcPr>
          <w:p w:rsidR="009C78E2" w:rsidRPr="00250718" w:rsidRDefault="009C78E2" w:rsidP="00250718">
            <w:pPr>
              <w:pStyle w:val="NoSpacing1"/>
              <w:jc w:val="right"/>
              <w:rPr>
                <w:rFonts w:ascii="Times New Roman" w:hAnsi="Times New Roman"/>
                <w:b/>
                <w:sz w:val="20"/>
                <w:szCs w:val="20"/>
              </w:rPr>
            </w:pPr>
            <w:r w:rsidRPr="00250718">
              <w:rPr>
                <w:rFonts w:ascii="Times New Roman" w:hAnsi="Times New Roman"/>
                <w:b/>
                <w:sz w:val="20"/>
                <w:szCs w:val="20"/>
              </w:rPr>
              <w:t>490.937.922</w:t>
            </w:r>
          </w:p>
        </w:tc>
        <w:tc>
          <w:tcPr>
            <w:tcW w:w="740" w:type="dxa"/>
            <w:shd w:val="clear" w:color="auto" w:fill="F7CAAC"/>
            <w:noWrap/>
          </w:tcPr>
          <w:p w:rsidR="009C78E2" w:rsidRPr="00250718" w:rsidRDefault="009C78E2" w:rsidP="00336182">
            <w:pPr>
              <w:pStyle w:val="NoSpacing1"/>
              <w:rPr>
                <w:rFonts w:ascii="Times New Roman" w:hAnsi="Times New Roman"/>
                <w:b/>
                <w:sz w:val="20"/>
                <w:szCs w:val="20"/>
              </w:rPr>
            </w:pPr>
            <w:r w:rsidRPr="00250718">
              <w:rPr>
                <w:rFonts w:ascii="Times New Roman" w:hAnsi="Times New Roman"/>
                <w:b/>
                <w:sz w:val="20"/>
                <w:szCs w:val="20"/>
              </w:rPr>
              <w:t>69,34</w:t>
            </w:r>
          </w:p>
        </w:tc>
      </w:tr>
    </w:tbl>
    <w:p w:rsidR="009C78E2" w:rsidRPr="00E95F1D" w:rsidRDefault="009C78E2" w:rsidP="009C78E2">
      <w:pPr>
        <w:spacing w:after="0" w:line="240" w:lineRule="auto"/>
        <w:ind w:left="720"/>
        <w:rPr>
          <w:rFonts w:ascii="Times New Roman" w:hAnsi="Times New Roman"/>
          <w:i/>
          <w:sz w:val="20"/>
          <w:szCs w:val="24"/>
          <w:lang w:val="en-US"/>
        </w:rPr>
      </w:pPr>
      <w:r w:rsidRPr="00A925A6">
        <w:rPr>
          <w:rFonts w:ascii="Times New Roman" w:hAnsi="Times New Roman"/>
          <w:i/>
          <w:sz w:val="20"/>
          <w:szCs w:val="24"/>
        </w:rPr>
        <w:t>Sumber: Laporan Realisasi Pelaksanaan Kegiatan APBD Provinsi Sumatera Barat Tahun 201</w:t>
      </w:r>
      <w:r>
        <w:rPr>
          <w:rFonts w:ascii="Times New Roman" w:hAnsi="Times New Roman"/>
          <w:i/>
          <w:sz w:val="20"/>
          <w:szCs w:val="24"/>
          <w:lang w:val="en-US"/>
        </w:rPr>
        <w:t>7</w:t>
      </w:r>
    </w:p>
    <w:p w:rsidR="009C78E2" w:rsidRPr="00F92F6D" w:rsidRDefault="009C78E2" w:rsidP="009C78E2">
      <w:pPr>
        <w:pStyle w:val="BodyTextIndent"/>
        <w:spacing w:after="0" w:line="360" w:lineRule="auto"/>
        <w:ind w:left="3" w:firstLine="717"/>
        <w:rPr>
          <w:rFonts w:ascii="Times New Roman" w:hAnsi="Times New Roman"/>
          <w:sz w:val="24"/>
          <w:szCs w:val="24"/>
        </w:rPr>
      </w:pPr>
    </w:p>
    <w:p w:rsidR="009C78E2" w:rsidRPr="009C78E2" w:rsidRDefault="009C78E2" w:rsidP="009C78E2">
      <w:pPr>
        <w:spacing w:after="0" w:line="360" w:lineRule="auto"/>
        <w:ind w:left="780"/>
        <w:jc w:val="both"/>
        <w:rPr>
          <w:rFonts w:asciiTheme="majorHAnsi" w:hAnsiTheme="majorHAnsi"/>
          <w:sz w:val="24"/>
          <w:szCs w:val="24"/>
        </w:rPr>
      </w:pPr>
      <w:r>
        <w:rPr>
          <w:rFonts w:ascii="Times New Roman" w:hAnsi="Times New Roman"/>
          <w:sz w:val="24"/>
          <w:szCs w:val="24"/>
          <w:lang w:val="en-US"/>
        </w:rPr>
        <w:t>S</w:t>
      </w:r>
      <w:r w:rsidRPr="00F92F6D">
        <w:rPr>
          <w:rFonts w:ascii="Times New Roman" w:hAnsi="Times New Roman"/>
          <w:sz w:val="24"/>
          <w:szCs w:val="24"/>
        </w:rPr>
        <w:t xml:space="preserve">ecara keseluruhan serapan anggaran untuk program ini </w:t>
      </w:r>
      <w:r>
        <w:rPr>
          <w:rFonts w:ascii="Times New Roman" w:hAnsi="Times New Roman"/>
          <w:sz w:val="24"/>
          <w:szCs w:val="24"/>
          <w:lang w:val="en-US"/>
        </w:rPr>
        <w:t xml:space="preserve">hanya </w:t>
      </w:r>
      <w:r>
        <w:rPr>
          <w:rFonts w:ascii="Times New Roman" w:hAnsi="Times New Roman"/>
          <w:sz w:val="24"/>
          <w:szCs w:val="24"/>
        </w:rPr>
        <w:t xml:space="preserve">dapat </w:t>
      </w:r>
      <w:r w:rsidRPr="009C78E2">
        <w:rPr>
          <w:rFonts w:asciiTheme="majorHAnsi" w:hAnsiTheme="majorHAnsi"/>
          <w:sz w:val="24"/>
          <w:szCs w:val="24"/>
        </w:rPr>
        <w:t xml:space="preserve">mencapai </w:t>
      </w:r>
      <w:r w:rsidRPr="009C78E2">
        <w:rPr>
          <w:rFonts w:asciiTheme="majorHAnsi" w:hAnsiTheme="majorHAnsi"/>
          <w:sz w:val="24"/>
          <w:szCs w:val="24"/>
          <w:lang w:val="en-US"/>
        </w:rPr>
        <w:t>69,34</w:t>
      </w:r>
      <w:r w:rsidRPr="009C78E2">
        <w:rPr>
          <w:rFonts w:asciiTheme="majorHAnsi" w:hAnsiTheme="majorHAnsi"/>
          <w:sz w:val="24"/>
          <w:szCs w:val="24"/>
        </w:rPr>
        <w:t>%</w:t>
      </w:r>
      <w:r w:rsidRPr="009C78E2">
        <w:rPr>
          <w:rFonts w:asciiTheme="majorHAnsi" w:hAnsiTheme="majorHAnsi"/>
          <w:sz w:val="24"/>
          <w:szCs w:val="24"/>
          <w:lang w:val="en-US"/>
        </w:rPr>
        <w:t xml:space="preserve">. </w:t>
      </w:r>
      <w:r w:rsidRPr="009C78E2">
        <w:rPr>
          <w:rFonts w:asciiTheme="majorHAnsi" w:hAnsiTheme="majorHAnsi"/>
          <w:sz w:val="24"/>
          <w:szCs w:val="24"/>
        </w:rPr>
        <w:t xml:space="preserve">Hal ini terjadi bukan karena ketidakmampuan pelaksana teknis kegiatan dalam melaksanakan kegiatan program ini, namun hal ini terjadi untuk melakukan penghematan anggaran karena capaian fisik kegiatan sudah mencapai 100%. Apalagi kegiatan-kegiatan yang bersifat pemeliharaan, yang mana serap anggaran sangat tergantung dengan kondisi barang milik daerah. Apabila barang tersebut tidak terjadi kerusakan atau tidak masuk jadwal servis rutin, maka anggaran tidak boleh realisasikan. Hal ini terjadi pada barang milik daerah pada Badan </w:t>
      </w:r>
      <w:r w:rsidR="00250718">
        <w:rPr>
          <w:rFonts w:asciiTheme="majorHAnsi" w:hAnsiTheme="majorHAnsi"/>
          <w:sz w:val="24"/>
          <w:szCs w:val="24"/>
          <w:lang w:val="en-US"/>
        </w:rPr>
        <w:t>Pengembangan Sumber daya Manusia</w:t>
      </w:r>
      <w:r w:rsidRPr="009C78E2">
        <w:rPr>
          <w:rFonts w:asciiTheme="majorHAnsi" w:hAnsiTheme="majorHAnsi"/>
          <w:sz w:val="24"/>
          <w:szCs w:val="24"/>
        </w:rPr>
        <w:t xml:space="preserve"> Provinsi Sumatera Barat, dimana karena pemakaian yang lebih hati-hati maka tingkat kerusakannya menjadi lebih rendah, sehingga anggaran bisa dihemat. Seperti kegiatan Pemel</w:t>
      </w:r>
      <w:r w:rsidRPr="009C78E2">
        <w:rPr>
          <w:rFonts w:asciiTheme="majorHAnsi" w:hAnsiTheme="majorHAnsi"/>
          <w:sz w:val="24"/>
          <w:szCs w:val="24"/>
          <w:lang w:val="en-US"/>
        </w:rPr>
        <w:t>i</w:t>
      </w:r>
      <w:r w:rsidRPr="009C78E2">
        <w:rPr>
          <w:rFonts w:asciiTheme="majorHAnsi" w:hAnsiTheme="majorHAnsi"/>
          <w:sz w:val="24"/>
          <w:szCs w:val="24"/>
        </w:rPr>
        <w:t>h</w:t>
      </w:r>
      <w:r w:rsidRPr="009C78E2">
        <w:rPr>
          <w:rFonts w:asciiTheme="majorHAnsi" w:hAnsiTheme="majorHAnsi"/>
          <w:sz w:val="24"/>
          <w:szCs w:val="24"/>
          <w:lang w:val="en-US"/>
        </w:rPr>
        <w:t>araan</w:t>
      </w:r>
      <w:r w:rsidRPr="009C78E2">
        <w:rPr>
          <w:rFonts w:asciiTheme="majorHAnsi" w:hAnsiTheme="majorHAnsi"/>
          <w:sz w:val="24"/>
          <w:szCs w:val="24"/>
        </w:rPr>
        <w:t xml:space="preserve"> Rutin/Berkala </w:t>
      </w:r>
      <w:r w:rsidRPr="009C78E2">
        <w:rPr>
          <w:rFonts w:asciiTheme="majorHAnsi" w:hAnsiTheme="majorHAnsi"/>
          <w:sz w:val="24"/>
          <w:szCs w:val="24"/>
          <w:lang w:val="en-US"/>
        </w:rPr>
        <w:t xml:space="preserve">Gedung kantor, Belanja perbaikan atap yang dianggarkan pada perubahan anggaran tidak jadi direalisasikan karena dikhawatirkan waktu pelaksanaan tidak mencukupi. </w:t>
      </w:r>
      <w:r w:rsidRPr="009C78E2">
        <w:rPr>
          <w:rFonts w:asciiTheme="majorHAnsi" w:hAnsiTheme="majorHAnsi"/>
          <w:sz w:val="24"/>
          <w:szCs w:val="24"/>
          <w:shd w:val="clear" w:color="auto" w:fill="FFFFFF"/>
          <w:lang w:val="en-US"/>
        </w:rPr>
        <w:t>Kegiatan Pemeliharaan Peralatan Rutin/Berkala Kendaraan Dinas/</w:t>
      </w:r>
      <w:r w:rsidR="00250718">
        <w:rPr>
          <w:rFonts w:asciiTheme="majorHAnsi" w:hAnsiTheme="majorHAnsi"/>
          <w:sz w:val="24"/>
          <w:szCs w:val="24"/>
          <w:shd w:val="clear" w:color="auto" w:fill="FFFFFF"/>
          <w:lang w:val="en-US"/>
        </w:rPr>
        <w:t xml:space="preserve"> </w:t>
      </w:r>
      <w:r w:rsidRPr="009C78E2">
        <w:rPr>
          <w:rFonts w:asciiTheme="majorHAnsi" w:hAnsiTheme="majorHAnsi"/>
          <w:sz w:val="24"/>
          <w:szCs w:val="24"/>
          <w:shd w:val="clear" w:color="auto" w:fill="FFFFFF"/>
          <w:lang w:val="en-US"/>
        </w:rPr>
        <w:t xml:space="preserve">Operasional, terdapat 2 unit bus setelah dicek ternyata rusak berat, tetapi anggaran tidak mencukupi, sehingga perbaikan ditangguhkan tahun depan. Kegiatan Pemeliharaan Rutin/Berkala Peralatan dan Perlengkapan Kantor karena </w:t>
      </w:r>
      <w:r w:rsidRPr="009C78E2">
        <w:rPr>
          <w:rFonts w:asciiTheme="majorHAnsi" w:hAnsiTheme="majorHAnsi"/>
          <w:sz w:val="24"/>
          <w:szCs w:val="24"/>
        </w:rPr>
        <w:t>bersifat pemeliharaan, serap</w:t>
      </w:r>
      <w:r w:rsidRPr="009C78E2">
        <w:rPr>
          <w:rFonts w:asciiTheme="majorHAnsi" w:hAnsiTheme="majorHAnsi"/>
          <w:sz w:val="24"/>
          <w:szCs w:val="24"/>
          <w:lang w:val="en-US"/>
        </w:rPr>
        <w:t>an</w:t>
      </w:r>
      <w:r w:rsidRPr="009C78E2">
        <w:rPr>
          <w:rFonts w:asciiTheme="majorHAnsi" w:hAnsiTheme="majorHAnsi"/>
          <w:sz w:val="24"/>
          <w:szCs w:val="24"/>
        </w:rPr>
        <w:t xml:space="preserve"> anggaran sangat tergantung dengan kondisi barang</w:t>
      </w:r>
      <w:r w:rsidRPr="009C78E2">
        <w:rPr>
          <w:rFonts w:asciiTheme="majorHAnsi" w:hAnsiTheme="majorHAnsi"/>
          <w:sz w:val="24"/>
          <w:szCs w:val="24"/>
          <w:lang w:val="en-US"/>
        </w:rPr>
        <w:t>. Untuk kegiatan</w:t>
      </w:r>
      <w:r w:rsidR="00250718">
        <w:rPr>
          <w:rFonts w:asciiTheme="majorHAnsi" w:hAnsiTheme="majorHAnsi"/>
          <w:sz w:val="24"/>
          <w:szCs w:val="24"/>
          <w:lang w:val="en-US"/>
        </w:rPr>
        <w:t xml:space="preserve"> </w:t>
      </w:r>
      <w:r w:rsidRPr="009C78E2">
        <w:rPr>
          <w:rFonts w:asciiTheme="majorHAnsi" w:hAnsiTheme="majorHAnsi"/>
          <w:sz w:val="24"/>
          <w:szCs w:val="24"/>
          <w:lang w:val="en-US"/>
        </w:rPr>
        <w:t>Pemeliharaan Rutin/Berkala Instalasi dan jaringa,</w:t>
      </w:r>
      <w:r w:rsidRPr="009C78E2">
        <w:rPr>
          <w:rFonts w:asciiTheme="majorHAnsi" w:hAnsiTheme="majorHAnsi"/>
          <w:lang w:val="en-US"/>
        </w:rPr>
        <w:t xml:space="preserve"> p</w:t>
      </w:r>
      <w:r w:rsidRPr="009C78E2">
        <w:rPr>
          <w:rFonts w:asciiTheme="majorHAnsi" w:hAnsiTheme="majorHAnsi"/>
          <w:sz w:val="24"/>
          <w:szCs w:val="24"/>
          <w:lang w:val="en-US"/>
        </w:rPr>
        <w:t xml:space="preserve">erbaikan PABX dan jaringan LAN yang diajukan penambahan anggarannya pada Perubahan Anggaran tidak jadi direalisasikan karena dikhawatirkan tidak akan selesai pada akhir tahun. Dan kegiatan Pemeliharaan Rutin/Berkala Alat Studio, Alat Komunikasi dan Informasi karena kegiatan bersifat pemeliharaan maka pemakaian dana kegiatan </w:t>
      </w:r>
      <w:r w:rsidRPr="009C78E2">
        <w:rPr>
          <w:rFonts w:asciiTheme="majorHAnsi" w:hAnsiTheme="majorHAnsi"/>
          <w:sz w:val="24"/>
          <w:szCs w:val="24"/>
          <w:lang w:val="en-US"/>
        </w:rPr>
        <w:lastRenderedPageBreak/>
        <w:t>bersifat situasional, yakni dipakai apabila ada kerusakan pada peralatan.</w:t>
      </w:r>
    </w:p>
    <w:p w:rsidR="009C78E2" w:rsidRPr="009C78E2" w:rsidRDefault="009C78E2" w:rsidP="009C78E2">
      <w:pPr>
        <w:pStyle w:val="BodyTextIndent"/>
        <w:spacing w:after="0" w:line="360" w:lineRule="auto"/>
        <w:rPr>
          <w:rFonts w:asciiTheme="majorHAnsi" w:hAnsiTheme="majorHAnsi"/>
          <w:sz w:val="24"/>
          <w:szCs w:val="24"/>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t>Program Peningkatan Disiplin Aparatur</w:t>
      </w: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Program Peningkatan Disiplin Aparatur merupakan program untuk mewujudkan </w:t>
      </w:r>
      <w:r w:rsidR="00833642" w:rsidRPr="009C78E2">
        <w:rPr>
          <w:rFonts w:asciiTheme="majorHAnsi" w:hAnsiTheme="majorHAnsi"/>
          <w:sz w:val="24"/>
          <w:szCs w:val="24"/>
        </w:rPr>
        <w:t xml:space="preserve">sasaran </w:t>
      </w:r>
      <w:r w:rsidR="00833642" w:rsidRPr="00074712">
        <w:rPr>
          <w:rFonts w:asciiTheme="majorHAnsi" w:hAnsiTheme="majorHAnsi"/>
          <w:sz w:val="24"/>
          <w:szCs w:val="24"/>
          <w:shd w:val="clear" w:color="auto" w:fill="FFFFFF" w:themeFill="background1"/>
        </w:rPr>
        <w:t>strategis yang ke</w:t>
      </w:r>
      <w:r w:rsidR="00833642">
        <w:rPr>
          <w:rFonts w:asciiTheme="majorHAnsi" w:hAnsiTheme="majorHAnsi"/>
          <w:sz w:val="24"/>
          <w:szCs w:val="24"/>
          <w:shd w:val="clear" w:color="auto" w:fill="FFFFFF" w:themeFill="background1"/>
          <w:lang w:val="en-US"/>
        </w:rPr>
        <w:t>lima</w:t>
      </w:r>
      <w:r w:rsidR="00833642" w:rsidRPr="00074712">
        <w:rPr>
          <w:rFonts w:asciiTheme="majorHAnsi" w:hAnsiTheme="majorHAnsi"/>
          <w:sz w:val="24"/>
          <w:szCs w:val="24"/>
          <w:shd w:val="clear" w:color="auto" w:fill="FFFFFF" w:themeFill="background1"/>
        </w:rPr>
        <w:t xml:space="preserve">, yaitu </w:t>
      </w:r>
      <w:r w:rsidR="00833642" w:rsidRPr="00074712">
        <w:rPr>
          <w:rFonts w:asciiTheme="majorHAnsi" w:hAnsiTheme="majorHAnsi"/>
          <w:bCs/>
          <w:sz w:val="24"/>
          <w:szCs w:val="24"/>
        </w:rPr>
        <w:t>Meningkatnya kualitas pelayanan BPSDM Provinsi Sumatera Barat</w:t>
      </w:r>
      <w:r w:rsidRPr="009C78E2">
        <w:rPr>
          <w:rFonts w:asciiTheme="majorHAnsi" w:hAnsiTheme="majorHAnsi"/>
          <w:sz w:val="24"/>
          <w:szCs w:val="24"/>
        </w:rPr>
        <w:t>. Dengan program ini diharapkan meningkat kedisiplinan aparatur dalam berpakaian dinas, sehingga aparatur bisa menjadi lebih profesional. Program ini hanya terdiri dari 1 (satu) kegiatan, yaitu Pengadaan Pakaian Dinas dan Perle</w:t>
      </w:r>
      <w:r w:rsidR="00250718">
        <w:rPr>
          <w:rFonts w:asciiTheme="majorHAnsi" w:hAnsiTheme="majorHAnsi"/>
          <w:sz w:val="24"/>
          <w:szCs w:val="24"/>
          <w:lang w:val="en-US"/>
        </w:rPr>
        <w:t>ng</w:t>
      </w:r>
      <w:r w:rsidRPr="009C78E2">
        <w:rPr>
          <w:rFonts w:asciiTheme="majorHAnsi" w:hAnsiTheme="majorHAnsi"/>
          <w:sz w:val="24"/>
          <w:szCs w:val="24"/>
        </w:rPr>
        <w:t>kapannya dengan alokasi anggaran sebesar Rp</w:t>
      </w:r>
      <w:r w:rsidRPr="009C78E2">
        <w:rPr>
          <w:rFonts w:asciiTheme="majorHAnsi" w:hAnsiTheme="majorHAnsi"/>
          <w:sz w:val="24"/>
          <w:szCs w:val="24"/>
          <w:lang w:val="en-US"/>
        </w:rPr>
        <w:t xml:space="preserve"> 55.200.000</w:t>
      </w:r>
      <w:r w:rsidRPr="009C78E2">
        <w:rPr>
          <w:rFonts w:asciiTheme="majorHAnsi" w:hAnsiTheme="majorHAnsi"/>
          <w:sz w:val="24"/>
          <w:szCs w:val="24"/>
        </w:rPr>
        <w:t xml:space="preserve"> dengan serapan anggaran sebesar Rp</w:t>
      </w:r>
      <w:r w:rsidRPr="009C78E2">
        <w:rPr>
          <w:rFonts w:asciiTheme="majorHAnsi" w:hAnsiTheme="majorHAnsi"/>
          <w:sz w:val="24"/>
          <w:szCs w:val="24"/>
          <w:lang w:val="en-US"/>
        </w:rPr>
        <w:t xml:space="preserve"> 49.851.000</w:t>
      </w:r>
      <w:r w:rsidRPr="009C78E2">
        <w:rPr>
          <w:rFonts w:asciiTheme="majorHAnsi" w:hAnsiTheme="majorHAnsi"/>
          <w:sz w:val="24"/>
          <w:szCs w:val="24"/>
        </w:rPr>
        <w:t xml:space="preserve"> atau 9</w:t>
      </w:r>
      <w:r w:rsidRPr="009C78E2">
        <w:rPr>
          <w:rFonts w:asciiTheme="majorHAnsi" w:hAnsiTheme="majorHAnsi"/>
          <w:sz w:val="24"/>
          <w:szCs w:val="24"/>
          <w:lang w:val="en-US"/>
        </w:rPr>
        <w:t>0,</w:t>
      </w:r>
      <w:r w:rsidRPr="009C78E2">
        <w:rPr>
          <w:rFonts w:asciiTheme="majorHAnsi" w:hAnsiTheme="majorHAnsi"/>
          <w:sz w:val="24"/>
          <w:szCs w:val="24"/>
        </w:rPr>
        <w:t>3</w:t>
      </w:r>
      <w:r w:rsidRPr="009C78E2">
        <w:rPr>
          <w:rFonts w:asciiTheme="majorHAnsi" w:hAnsiTheme="majorHAnsi"/>
          <w:sz w:val="24"/>
          <w:szCs w:val="24"/>
          <w:lang w:val="en-US"/>
        </w:rPr>
        <w:t>1</w:t>
      </w:r>
      <w:r w:rsidRPr="009C78E2">
        <w:rPr>
          <w:rFonts w:asciiTheme="majorHAnsi" w:hAnsiTheme="majorHAnsi"/>
          <w:sz w:val="24"/>
          <w:szCs w:val="24"/>
        </w:rPr>
        <w:t>%. Penghematan anggaran ini terjadi karena penawaran pihak ketiga dalam pengadaan pakaian dinas ini lebih rendah daripada plafon anggaran.</w:t>
      </w:r>
    </w:p>
    <w:p w:rsidR="009C78E2" w:rsidRPr="009C78E2" w:rsidRDefault="009C78E2" w:rsidP="009C78E2">
      <w:pPr>
        <w:spacing w:after="0" w:line="360" w:lineRule="auto"/>
        <w:ind w:left="780"/>
        <w:jc w:val="both"/>
        <w:rPr>
          <w:rFonts w:asciiTheme="majorHAnsi" w:hAnsiTheme="majorHAnsi"/>
          <w:sz w:val="24"/>
          <w:szCs w:val="24"/>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t>Program Peningkatan Kapasitas Sumber Daya Aparatur</w:t>
      </w: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Program Peningkatan Kapasitas Sumber Daya Aparatur merupakan program untuk mewujudkan </w:t>
      </w:r>
      <w:r w:rsidR="00833642" w:rsidRPr="009C78E2">
        <w:rPr>
          <w:rFonts w:asciiTheme="majorHAnsi" w:hAnsiTheme="majorHAnsi"/>
          <w:sz w:val="24"/>
          <w:szCs w:val="24"/>
        </w:rPr>
        <w:t xml:space="preserve">sasaran </w:t>
      </w:r>
      <w:r w:rsidR="00833642" w:rsidRPr="00074712">
        <w:rPr>
          <w:rFonts w:asciiTheme="majorHAnsi" w:hAnsiTheme="majorHAnsi"/>
          <w:sz w:val="24"/>
          <w:szCs w:val="24"/>
          <w:shd w:val="clear" w:color="auto" w:fill="FFFFFF" w:themeFill="background1"/>
        </w:rPr>
        <w:t>strategis yang ke</w:t>
      </w:r>
      <w:r w:rsidR="00833642">
        <w:rPr>
          <w:rFonts w:asciiTheme="majorHAnsi" w:hAnsiTheme="majorHAnsi"/>
          <w:sz w:val="24"/>
          <w:szCs w:val="24"/>
          <w:shd w:val="clear" w:color="auto" w:fill="FFFFFF" w:themeFill="background1"/>
          <w:lang w:val="en-US"/>
        </w:rPr>
        <w:t>lima</w:t>
      </w:r>
      <w:r w:rsidR="00833642" w:rsidRPr="00074712">
        <w:rPr>
          <w:rFonts w:asciiTheme="majorHAnsi" w:hAnsiTheme="majorHAnsi"/>
          <w:sz w:val="24"/>
          <w:szCs w:val="24"/>
          <w:shd w:val="clear" w:color="auto" w:fill="FFFFFF" w:themeFill="background1"/>
        </w:rPr>
        <w:t xml:space="preserve">, yaitu </w:t>
      </w:r>
      <w:r w:rsidR="00833642" w:rsidRPr="00074712">
        <w:rPr>
          <w:rFonts w:asciiTheme="majorHAnsi" w:hAnsiTheme="majorHAnsi"/>
          <w:bCs/>
          <w:sz w:val="24"/>
          <w:szCs w:val="24"/>
        </w:rPr>
        <w:t>Meningkatnya kualitas pelayanan BPSDM Provinsi Sumatera Barat</w:t>
      </w:r>
      <w:r w:rsidRPr="009C78E2">
        <w:rPr>
          <w:rFonts w:asciiTheme="majorHAnsi" w:hAnsiTheme="majorHAnsi"/>
          <w:sz w:val="24"/>
          <w:szCs w:val="24"/>
        </w:rPr>
        <w:t xml:space="preserve">. Dengan program ini diharapkan terjadi peningkatan kapasitas sumber daya aparatur Badan </w:t>
      </w:r>
      <w:r w:rsidR="00250718">
        <w:rPr>
          <w:rFonts w:asciiTheme="majorHAnsi" w:hAnsiTheme="majorHAnsi"/>
          <w:sz w:val="24"/>
          <w:szCs w:val="24"/>
          <w:lang w:val="en-US"/>
        </w:rPr>
        <w:t>Pengembangan Sumber Daya Manusia</w:t>
      </w:r>
      <w:r w:rsidRPr="009C78E2">
        <w:rPr>
          <w:rFonts w:asciiTheme="majorHAnsi" w:hAnsiTheme="majorHAnsi"/>
          <w:sz w:val="24"/>
          <w:szCs w:val="24"/>
        </w:rPr>
        <w:t xml:space="preserve"> Provinsi Sumatera Barat, sehingga aparatur bisa menjadi lebih profesional dalam melaksanakan tugas. Program ini hanya terdiri dari 1 (satu) kegiatan, yaitu Bimbingan Teknis Implementasi Peraturan Perundang-Undangan dengan alokasi anggaran sebesar Rp</w:t>
      </w:r>
      <w:r w:rsidRPr="009C78E2">
        <w:rPr>
          <w:rFonts w:asciiTheme="majorHAnsi" w:hAnsiTheme="majorHAnsi"/>
          <w:sz w:val="24"/>
          <w:szCs w:val="24"/>
          <w:lang w:val="en-US"/>
        </w:rPr>
        <w:t xml:space="preserve"> 149.130.000</w:t>
      </w:r>
      <w:r w:rsidRPr="009C78E2">
        <w:rPr>
          <w:rFonts w:asciiTheme="majorHAnsi" w:hAnsiTheme="majorHAnsi"/>
          <w:sz w:val="24"/>
          <w:szCs w:val="24"/>
        </w:rPr>
        <w:t xml:space="preserve"> dengan serapan anggaran sebesar Rp</w:t>
      </w:r>
      <w:r w:rsidRPr="009C78E2">
        <w:rPr>
          <w:rFonts w:asciiTheme="majorHAnsi" w:hAnsiTheme="majorHAnsi"/>
          <w:sz w:val="24"/>
          <w:szCs w:val="24"/>
          <w:lang w:val="en-US"/>
        </w:rPr>
        <w:t xml:space="preserve"> 110.729.300</w:t>
      </w:r>
      <w:r w:rsidRPr="009C78E2">
        <w:rPr>
          <w:rFonts w:asciiTheme="majorHAnsi" w:hAnsiTheme="majorHAnsi"/>
          <w:sz w:val="24"/>
          <w:szCs w:val="24"/>
        </w:rPr>
        <w:t xml:space="preserve"> atau 7</w:t>
      </w:r>
      <w:r w:rsidRPr="009C78E2">
        <w:rPr>
          <w:rFonts w:asciiTheme="majorHAnsi" w:hAnsiTheme="majorHAnsi"/>
          <w:sz w:val="24"/>
          <w:szCs w:val="24"/>
          <w:lang w:val="en-US"/>
        </w:rPr>
        <w:t xml:space="preserve">4,25 </w:t>
      </w:r>
      <w:r w:rsidRPr="009C78E2">
        <w:rPr>
          <w:rFonts w:asciiTheme="majorHAnsi" w:hAnsiTheme="majorHAnsi"/>
          <w:sz w:val="24"/>
          <w:szCs w:val="24"/>
        </w:rPr>
        <w:t xml:space="preserve">%. Pelaksanaan kegiatan ini sangat tergantung dengan adanya undangan pelaksanaan kegiatan oleh pihak lain. Sehingga serapan </w:t>
      </w:r>
      <w:r w:rsidRPr="009C78E2">
        <w:rPr>
          <w:rFonts w:asciiTheme="majorHAnsi" w:hAnsiTheme="majorHAnsi"/>
          <w:sz w:val="24"/>
          <w:szCs w:val="24"/>
        </w:rPr>
        <w:lastRenderedPageBreak/>
        <w:t>anggaran tergantung pada adanya pengiriman aparatur untuk memenuhi undangan yang disampaikan oleh pihak penyelenggara.</w:t>
      </w:r>
    </w:p>
    <w:p w:rsidR="009C78E2" w:rsidRPr="009C78E2" w:rsidRDefault="009C78E2" w:rsidP="009C78E2">
      <w:pPr>
        <w:pStyle w:val="BodyTextIndent"/>
        <w:spacing w:after="0" w:line="360" w:lineRule="auto"/>
        <w:ind w:left="3" w:firstLine="717"/>
        <w:rPr>
          <w:rFonts w:asciiTheme="majorHAnsi" w:hAnsiTheme="majorHAnsi"/>
          <w:sz w:val="24"/>
          <w:szCs w:val="24"/>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t>Program Peningkatan Pengembangan Sistem Pelaporan Capaian Kinerja</w:t>
      </w:r>
    </w:p>
    <w:p w:rsidR="009C78E2" w:rsidRPr="009C78E2" w:rsidRDefault="009C78E2" w:rsidP="009C78E2">
      <w:pPr>
        <w:spacing w:after="0" w:line="360" w:lineRule="auto"/>
        <w:ind w:left="780"/>
        <w:jc w:val="both"/>
        <w:rPr>
          <w:rFonts w:asciiTheme="majorHAnsi" w:hAnsiTheme="majorHAnsi"/>
          <w:sz w:val="24"/>
          <w:szCs w:val="24"/>
          <w:lang w:val="en-US"/>
        </w:rPr>
      </w:pPr>
      <w:r w:rsidRPr="009C78E2">
        <w:rPr>
          <w:rFonts w:asciiTheme="majorHAnsi" w:hAnsiTheme="majorHAnsi"/>
          <w:sz w:val="24"/>
          <w:szCs w:val="24"/>
        </w:rPr>
        <w:t>Program Peningkatan Pengembangan Sistem Pelaporan Capaian Kinerja merupakan program untuk mewujudkan sasaran strategis yang ke</w:t>
      </w:r>
      <w:r w:rsidR="00E96C7A">
        <w:rPr>
          <w:rFonts w:asciiTheme="majorHAnsi" w:hAnsiTheme="majorHAnsi"/>
          <w:sz w:val="24"/>
          <w:szCs w:val="24"/>
          <w:lang w:val="en-US"/>
        </w:rPr>
        <w:t>lima</w:t>
      </w:r>
      <w:r w:rsidRPr="009C78E2">
        <w:rPr>
          <w:rFonts w:asciiTheme="majorHAnsi" w:hAnsiTheme="majorHAnsi"/>
          <w:sz w:val="24"/>
          <w:szCs w:val="24"/>
        </w:rPr>
        <w:t xml:space="preserve">, yaitu </w:t>
      </w:r>
      <w:r w:rsidR="00E96C7A" w:rsidRPr="00E96C7A">
        <w:rPr>
          <w:rFonts w:asciiTheme="majorHAnsi" w:hAnsiTheme="majorHAnsi"/>
          <w:bCs/>
          <w:sz w:val="24"/>
          <w:szCs w:val="24"/>
        </w:rPr>
        <w:t>Meningkatnya kualitas pelayanan BPSDM Provinsi Sumatera Barat</w:t>
      </w:r>
      <w:r w:rsidRPr="009C78E2">
        <w:rPr>
          <w:rFonts w:asciiTheme="majorHAnsi" w:hAnsiTheme="majorHAnsi"/>
          <w:sz w:val="24"/>
          <w:szCs w:val="24"/>
        </w:rPr>
        <w:t xml:space="preserve">. Dengan program ini diharapkan terjadi peningkatan proses kerja aparatur Badan </w:t>
      </w:r>
      <w:r w:rsidR="002A433F">
        <w:rPr>
          <w:rFonts w:asciiTheme="majorHAnsi" w:hAnsiTheme="majorHAnsi"/>
          <w:sz w:val="24"/>
          <w:szCs w:val="24"/>
          <w:lang w:val="en-US"/>
        </w:rPr>
        <w:t>Pengembangan Sumber Daya Manusia</w:t>
      </w:r>
      <w:r w:rsidRPr="009C78E2">
        <w:rPr>
          <w:rFonts w:asciiTheme="majorHAnsi" w:hAnsiTheme="majorHAnsi"/>
          <w:sz w:val="24"/>
          <w:szCs w:val="24"/>
        </w:rPr>
        <w:t xml:space="preserve"> Provinsi Sumatera dalam mewujudkan sistem pelaporan. Anggaran yang tersedia untuk program ini adalah sebesar Rp</w:t>
      </w:r>
      <w:r w:rsidR="002A433F">
        <w:rPr>
          <w:rFonts w:asciiTheme="majorHAnsi" w:hAnsiTheme="majorHAnsi"/>
          <w:sz w:val="24"/>
          <w:szCs w:val="24"/>
          <w:lang w:val="en-US"/>
        </w:rPr>
        <w:t xml:space="preserve"> </w:t>
      </w:r>
      <w:r w:rsidRPr="009C78E2">
        <w:rPr>
          <w:rFonts w:asciiTheme="majorHAnsi" w:hAnsiTheme="majorHAnsi"/>
          <w:sz w:val="24"/>
          <w:szCs w:val="24"/>
        </w:rPr>
        <w:t>2</w:t>
      </w:r>
      <w:r w:rsidRPr="009C78E2">
        <w:rPr>
          <w:rFonts w:asciiTheme="majorHAnsi" w:hAnsiTheme="majorHAnsi"/>
          <w:sz w:val="24"/>
          <w:szCs w:val="24"/>
          <w:lang w:val="en-US"/>
        </w:rPr>
        <w:t>71</w:t>
      </w:r>
      <w:r w:rsidRPr="009C78E2">
        <w:rPr>
          <w:rFonts w:asciiTheme="majorHAnsi" w:hAnsiTheme="majorHAnsi"/>
          <w:sz w:val="24"/>
          <w:szCs w:val="24"/>
        </w:rPr>
        <w:t>.</w:t>
      </w:r>
      <w:r w:rsidRPr="009C78E2">
        <w:rPr>
          <w:rFonts w:asciiTheme="majorHAnsi" w:hAnsiTheme="majorHAnsi"/>
          <w:sz w:val="24"/>
          <w:szCs w:val="24"/>
          <w:lang w:val="en-US"/>
        </w:rPr>
        <w:t>388</w:t>
      </w:r>
      <w:r w:rsidRPr="009C78E2">
        <w:rPr>
          <w:rFonts w:asciiTheme="majorHAnsi" w:hAnsiTheme="majorHAnsi"/>
          <w:sz w:val="24"/>
          <w:szCs w:val="24"/>
        </w:rPr>
        <w:t>.</w:t>
      </w:r>
      <w:r w:rsidRPr="009C78E2">
        <w:rPr>
          <w:rFonts w:asciiTheme="majorHAnsi" w:hAnsiTheme="majorHAnsi"/>
          <w:sz w:val="24"/>
          <w:szCs w:val="24"/>
          <w:lang w:val="en-US"/>
        </w:rPr>
        <w:t>6</w:t>
      </w:r>
      <w:r w:rsidRPr="009C78E2">
        <w:rPr>
          <w:rFonts w:asciiTheme="majorHAnsi" w:hAnsiTheme="majorHAnsi"/>
          <w:sz w:val="24"/>
          <w:szCs w:val="24"/>
        </w:rPr>
        <w:t>50,- dengan serapan anggaran sebesar Rp</w:t>
      </w:r>
      <w:r w:rsidRPr="009C78E2">
        <w:rPr>
          <w:rFonts w:asciiTheme="majorHAnsi" w:hAnsiTheme="majorHAnsi"/>
          <w:sz w:val="24"/>
          <w:szCs w:val="24"/>
          <w:lang w:val="en-US"/>
        </w:rPr>
        <w:t xml:space="preserve"> 216</w:t>
      </w:r>
      <w:r w:rsidRPr="009C78E2">
        <w:rPr>
          <w:rFonts w:asciiTheme="majorHAnsi" w:hAnsiTheme="majorHAnsi"/>
          <w:sz w:val="24"/>
          <w:szCs w:val="24"/>
        </w:rPr>
        <w:t>.9</w:t>
      </w:r>
      <w:r w:rsidRPr="009C78E2">
        <w:rPr>
          <w:rFonts w:asciiTheme="majorHAnsi" w:hAnsiTheme="majorHAnsi"/>
          <w:sz w:val="24"/>
          <w:szCs w:val="24"/>
          <w:lang w:val="en-US"/>
        </w:rPr>
        <w:t>24</w:t>
      </w:r>
      <w:r w:rsidRPr="009C78E2">
        <w:rPr>
          <w:rFonts w:asciiTheme="majorHAnsi" w:hAnsiTheme="majorHAnsi"/>
          <w:sz w:val="24"/>
          <w:szCs w:val="24"/>
        </w:rPr>
        <w:t>.</w:t>
      </w:r>
      <w:r w:rsidRPr="009C78E2">
        <w:rPr>
          <w:rFonts w:asciiTheme="majorHAnsi" w:hAnsiTheme="majorHAnsi"/>
          <w:sz w:val="24"/>
          <w:szCs w:val="24"/>
          <w:lang w:val="en-US"/>
        </w:rPr>
        <w:t>750</w:t>
      </w:r>
      <w:r w:rsidRPr="009C78E2">
        <w:rPr>
          <w:rFonts w:asciiTheme="majorHAnsi" w:hAnsiTheme="majorHAnsi"/>
          <w:sz w:val="24"/>
          <w:szCs w:val="24"/>
        </w:rPr>
        <w:t xml:space="preserve"> atau </w:t>
      </w:r>
      <w:r w:rsidRPr="009C78E2">
        <w:rPr>
          <w:rFonts w:asciiTheme="majorHAnsi" w:hAnsiTheme="majorHAnsi"/>
          <w:sz w:val="24"/>
          <w:szCs w:val="24"/>
          <w:lang w:val="en-US"/>
        </w:rPr>
        <w:t>7</w:t>
      </w:r>
      <w:r w:rsidRPr="009C78E2">
        <w:rPr>
          <w:rFonts w:asciiTheme="majorHAnsi" w:hAnsiTheme="majorHAnsi"/>
          <w:sz w:val="24"/>
          <w:szCs w:val="24"/>
        </w:rPr>
        <w:t>9</w:t>
      </w:r>
      <w:r w:rsidRPr="009C78E2">
        <w:rPr>
          <w:rFonts w:asciiTheme="majorHAnsi" w:hAnsiTheme="majorHAnsi"/>
          <w:sz w:val="24"/>
          <w:szCs w:val="24"/>
          <w:lang w:val="en-US"/>
        </w:rPr>
        <w:t>,9</w:t>
      </w:r>
      <w:r w:rsidRPr="009C78E2">
        <w:rPr>
          <w:rFonts w:asciiTheme="majorHAnsi" w:hAnsiTheme="majorHAnsi"/>
          <w:sz w:val="24"/>
          <w:szCs w:val="24"/>
        </w:rPr>
        <w:t>3%.</w:t>
      </w:r>
    </w:p>
    <w:p w:rsidR="009C78E2" w:rsidRPr="00F82271" w:rsidRDefault="00F82271" w:rsidP="009C78E2">
      <w:pPr>
        <w:pStyle w:val="BodyTextIndent"/>
        <w:spacing w:after="0" w:line="240" w:lineRule="auto"/>
        <w:jc w:val="center"/>
        <w:rPr>
          <w:rFonts w:asciiTheme="majorHAnsi" w:hAnsiTheme="majorHAnsi"/>
          <w:sz w:val="24"/>
          <w:szCs w:val="24"/>
          <w:lang w:val="en-US"/>
        </w:rPr>
      </w:pPr>
      <w:r>
        <w:rPr>
          <w:rFonts w:asciiTheme="majorHAnsi" w:hAnsiTheme="majorHAnsi"/>
          <w:sz w:val="24"/>
          <w:szCs w:val="24"/>
        </w:rPr>
        <w:t xml:space="preserve">Tabel </w:t>
      </w:r>
      <w:r>
        <w:rPr>
          <w:rFonts w:asciiTheme="majorHAnsi" w:hAnsiTheme="majorHAnsi"/>
          <w:sz w:val="24"/>
          <w:szCs w:val="24"/>
          <w:lang w:val="en-US"/>
        </w:rPr>
        <w:t>3</w:t>
      </w:r>
      <w:r>
        <w:rPr>
          <w:rFonts w:asciiTheme="majorHAnsi" w:hAnsiTheme="majorHAnsi"/>
          <w:sz w:val="24"/>
          <w:szCs w:val="24"/>
        </w:rPr>
        <w:t>.1</w:t>
      </w:r>
      <w:r>
        <w:rPr>
          <w:rFonts w:asciiTheme="majorHAnsi" w:hAnsiTheme="majorHAnsi"/>
          <w:sz w:val="24"/>
          <w:szCs w:val="24"/>
          <w:lang w:val="en-US"/>
        </w:rPr>
        <w:t>4</w:t>
      </w:r>
    </w:p>
    <w:p w:rsidR="009C78E2" w:rsidRPr="009C78E2" w:rsidRDefault="009C78E2" w:rsidP="009C78E2">
      <w:pPr>
        <w:pStyle w:val="BodyTextIndent"/>
        <w:spacing w:after="0" w:line="240" w:lineRule="auto"/>
        <w:jc w:val="center"/>
        <w:rPr>
          <w:rFonts w:asciiTheme="majorHAnsi" w:hAnsiTheme="majorHAnsi"/>
          <w:sz w:val="24"/>
          <w:szCs w:val="24"/>
        </w:rPr>
      </w:pPr>
      <w:r w:rsidRPr="009C78E2">
        <w:rPr>
          <w:rFonts w:asciiTheme="majorHAnsi" w:hAnsiTheme="majorHAnsi"/>
          <w:sz w:val="24"/>
          <w:szCs w:val="24"/>
        </w:rPr>
        <w:t>Alokasi Anggaran dan Realisasi Keuangan Program Peningkatan Pengembangan Sistem Pelaporan Capaian Kinerja Tahun 201</w:t>
      </w:r>
      <w:r w:rsidRPr="009C78E2">
        <w:rPr>
          <w:rFonts w:asciiTheme="majorHAnsi" w:hAnsiTheme="majorHAnsi"/>
          <w:sz w:val="24"/>
          <w:szCs w:val="24"/>
          <w:lang w:val="en-US"/>
        </w:rPr>
        <w:t>7</w:t>
      </w:r>
    </w:p>
    <w:p w:rsidR="009C78E2" w:rsidRPr="00F92F6D" w:rsidRDefault="009C78E2" w:rsidP="009C78E2">
      <w:pPr>
        <w:pStyle w:val="BodyTextIndent"/>
        <w:spacing w:after="0" w:line="240" w:lineRule="auto"/>
        <w:jc w:val="center"/>
        <w:rPr>
          <w:rFonts w:ascii="Times New Roman" w:hAnsi="Times New Roman"/>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559"/>
        <w:gridCol w:w="1559"/>
        <w:gridCol w:w="740"/>
      </w:tblGrid>
      <w:tr w:rsidR="009C78E2" w:rsidRPr="00A925A6" w:rsidTr="00336182">
        <w:trPr>
          <w:trHeight w:val="318"/>
          <w:jc w:val="right"/>
        </w:trPr>
        <w:tc>
          <w:tcPr>
            <w:tcW w:w="4253" w:type="dxa"/>
            <w:vMerge w:val="restart"/>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KEGIATAN</w:t>
            </w:r>
          </w:p>
        </w:tc>
        <w:tc>
          <w:tcPr>
            <w:tcW w:w="1559" w:type="dxa"/>
            <w:vMerge w:val="restart"/>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ANGGARAN</w:t>
            </w:r>
          </w:p>
        </w:tc>
        <w:tc>
          <w:tcPr>
            <w:tcW w:w="2299" w:type="dxa"/>
            <w:gridSpan w:val="2"/>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REALISASI</w:t>
            </w:r>
          </w:p>
        </w:tc>
      </w:tr>
      <w:tr w:rsidR="009C78E2" w:rsidRPr="00A925A6" w:rsidTr="00336182">
        <w:trPr>
          <w:trHeight w:val="318"/>
          <w:jc w:val="right"/>
        </w:trPr>
        <w:tc>
          <w:tcPr>
            <w:tcW w:w="4253" w:type="dxa"/>
            <w:vMerge/>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p>
        </w:tc>
        <w:tc>
          <w:tcPr>
            <w:tcW w:w="1559" w:type="dxa"/>
            <w:vMerge/>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p>
        </w:tc>
        <w:tc>
          <w:tcPr>
            <w:tcW w:w="1559" w:type="dxa"/>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Rp.</w:t>
            </w:r>
          </w:p>
        </w:tc>
        <w:tc>
          <w:tcPr>
            <w:tcW w:w="740" w:type="dxa"/>
            <w:shd w:val="clear" w:color="auto" w:fill="F4B083"/>
            <w:noWrap/>
            <w:vAlign w:val="center"/>
          </w:tcPr>
          <w:p w:rsidR="009C78E2" w:rsidRPr="00A925A6" w:rsidRDefault="009C78E2" w:rsidP="00336182">
            <w:pPr>
              <w:spacing w:after="0" w:line="240" w:lineRule="auto"/>
              <w:jc w:val="center"/>
              <w:rPr>
                <w:rFonts w:ascii="Times New Roman" w:eastAsia="Times New Roman" w:hAnsi="Times New Roman"/>
                <w:sz w:val="20"/>
                <w:szCs w:val="24"/>
              </w:rPr>
            </w:pPr>
            <w:r w:rsidRPr="00A925A6">
              <w:rPr>
                <w:rFonts w:ascii="Times New Roman" w:eastAsia="Times New Roman" w:hAnsi="Times New Roman"/>
                <w:sz w:val="20"/>
                <w:szCs w:val="24"/>
              </w:rPr>
              <w:t>%</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Penyusunan Lap. Capaian &amp; Ikhtiar Realisasi Kinerja SKPD</w:t>
            </w:r>
          </w:p>
        </w:tc>
        <w:tc>
          <w:tcPr>
            <w:tcW w:w="1559" w:type="dxa"/>
            <w:shd w:val="clear" w:color="auto" w:fill="FBE4D5"/>
            <w:noWrap/>
            <w:hideMark/>
          </w:tcPr>
          <w:p w:rsidR="009C78E2" w:rsidRPr="00BC1670" w:rsidRDefault="009C78E2" w:rsidP="00336182">
            <w:pPr>
              <w:pStyle w:val="NoSpacing1"/>
              <w:jc w:val="right"/>
              <w:rPr>
                <w:rFonts w:ascii="Times New Roman" w:hAnsi="Times New Roman"/>
                <w:sz w:val="20"/>
                <w:szCs w:val="20"/>
              </w:rPr>
            </w:pPr>
            <w:r w:rsidRPr="00BC1670">
              <w:rPr>
                <w:rFonts w:ascii="Times New Roman" w:hAnsi="Times New Roman"/>
                <w:sz w:val="20"/>
                <w:szCs w:val="20"/>
              </w:rPr>
              <w:t xml:space="preserve">   57,436,250 </w:t>
            </w:r>
          </w:p>
        </w:tc>
        <w:tc>
          <w:tcPr>
            <w:tcW w:w="1559" w:type="dxa"/>
            <w:shd w:val="clear" w:color="auto" w:fill="FBE4D5"/>
            <w:noWrap/>
            <w:hideMark/>
          </w:tcPr>
          <w:p w:rsidR="009C78E2" w:rsidRPr="00BC1670" w:rsidRDefault="009C78E2" w:rsidP="00336182">
            <w:pPr>
              <w:pStyle w:val="NoSpacing1"/>
              <w:jc w:val="right"/>
              <w:rPr>
                <w:rFonts w:ascii="Times New Roman" w:hAnsi="Times New Roman"/>
                <w:sz w:val="20"/>
                <w:szCs w:val="20"/>
              </w:rPr>
            </w:pPr>
            <w:r w:rsidRPr="00BC1670">
              <w:rPr>
                <w:rFonts w:ascii="Times New Roman" w:hAnsi="Times New Roman"/>
                <w:sz w:val="20"/>
                <w:szCs w:val="20"/>
              </w:rPr>
              <w:t xml:space="preserve">  13,374,350 </w:t>
            </w:r>
          </w:p>
        </w:tc>
        <w:tc>
          <w:tcPr>
            <w:tcW w:w="740" w:type="dxa"/>
            <w:shd w:val="clear" w:color="auto" w:fill="FBE4D5"/>
            <w:noWrap/>
            <w:hideMark/>
          </w:tcPr>
          <w:p w:rsidR="009C78E2" w:rsidRPr="00BC1670" w:rsidRDefault="009C78E2" w:rsidP="00336182">
            <w:pPr>
              <w:spacing w:after="0"/>
              <w:jc w:val="right"/>
              <w:rPr>
                <w:rFonts w:ascii="Times New Roman" w:hAnsi="Times New Roman"/>
                <w:sz w:val="20"/>
                <w:szCs w:val="24"/>
                <w:lang w:val="en-US"/>
              </w:rPr>
            </w:pPr>
            <w:r>
              <w:rPr>
                <w:rFonts w:ascii="Times New Roman" w:hAnsi="Times New Roman"/>
                <w:sz w:val="20"/>
                <w:szCs w:val="24"/>
                <w:lang w:val="en-US"/>
              </w:rPr>
              <w:t>23,29</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Penatausahaan Keuangan SKPD</w:t>
            </w:r>
          </w:p>
        </w:tc>
        <w:tc>
          <w:tcPr>
            <w:tcW w:w="1559" w:type="dxa"/>
            <w:shd w:val="clear" w:color="auto" w:fill="FBE4D5"/>
            <w:noWrap/>
            <w:hideMark/>
          </w:tcPr>
          <w:p w:rsidR="009C78E2" w:rsidRPr="00BC1670" w:rsidRDefault="009C78E2" w:rsidP="00336182">
            <w:pPr>
              <w:pStyle w:val="NoSpacing1"/>
              <w:jc w:val="right"/>
              <w:rPr>
                <w:rFonts w:ascii="Times New Roman" w:hAnsi="Times New Roman"/>
                <w:color w:val="000000"/>
                <w:sz w:val="20"/>
                <w:szCs w:val="20"/>
              </w:rPr>
            </w:pPr>
            <w:r w:rsidRPr="00BC1670">
              <w:rPr>
                <w:rFonts w:ascii="Times New Roman" w:hAnsi="Times New Roman"/>
                <w:color w:val="000000"/>
                <w:sz w:val="20"/>
                <w:szCs w:val="20"/>
              </w:rPr>
              <w:t xml:space="preserve">  213,952,400 </w:t>
            </w:r>
          </w:p>
        </w:tc>
        <w:tc>
          <w:tcPr>
            <w:tcW w:w="1559" w:type="dxa"/>
            <w:shd w:val="clear" w:color="auto" w:fill="FBE4D5"/>
            <w:noWrap/>
            <w:hideMark/>
          </w:tcPr>
          <w:p w:rsidR="009C78E2" w:rsidRPr="00BC1670" w:rsidRDefault="009C78E2" w:rsidP="00336182">
            <w:pPr>
              <w:pStyle w:val="NoSpacing1"/>
              <w:jc w:val="right"/>
              <w:rPr>
                <w:rFonts w:ascii="Times New Roman" w:hAnsi="Times New Roman"/>
                <w:sz w:val="20"/>
                <w:szCs w:val="20"/>
              </w:rPr>
            </w:pPr>
            <w:r w:rsidRPr="00BC1670">
              <w:rPr>
                <w:rFonts w:ascii="Times New Roman" w:hAnsi="Times New Roman"/>
                <w:sz w:val="20"/>
                <w:szCs w:val="20"/>
              </w:rPr>
              <w:t xml:space="preserve">  203,550,400 </w:t>
            </w:r>
          </w:p>
        </w:tc>
        <w:tc>
          <w:tcPr>
            <w:tcW w:w="740" w:type="dxa"/>
            <w:shd w:val="clear" w:color="auto" w:fill="FBE4D5"/>
            <w:noWrap/>
            <w:hideMark/>
          </w:tcPr>
          <w:p w:rsidR="009C78E2" w:rsidRPr="00BC1670" w:rsidRDefault="009C78E2" w:rsidP="00336182">
            <w:pPr>
              <w:spacing w:after="0"/>
              <w:jc w:val="right"/>
              <w:rPr>
                <w:rFonts w:ascii="Times New Roman" w:hAnsi="Times New Roman"/>
                <w:sz w:val="20"/>
                <w:szCs w:val="24"/>
                <w:lang w:val="en-US"/>
              </w:rPr>
            </w:pPr>
            <w:r>
              <w:rPr>
                <w:rFonts w:ascii="Times New Roman" w:hAnsi="Times New Roman"/>
                <w:sz w:val="20"/>
                <w:szCs w:val="24"/>
                <w:lang w:val="en-US"/>
              </w:rPr>
              <w:t>95,14</w:t>
            </w:r>
          </w:p>
        </w:tc>
      </w:tr>
      <w:tr w:rsidR="009C78E2" w:rsidRPr="00A925A6" w:rsidTr="00336182">
        <w:trPr>
          <w:trHeight w:val="307"/>
          <w:jc w:val="right"/>
        </w:trPr>
        <w:tc>
          <w:tcPr>
            <w:tcW w:w="4253" w:type="dxa"/>
            <w:shd w:val="clear" w:color="auto" w:fill="F7CAAC"/>
            <w:noWrap/>
          </w:tcPr>
          <w:p w:rsidR="009C78E2" w:rsidRPr="00A925A6" w:rsidRDefault="009C78E2" w:rsidP="00336182">
            <w:pPr>
              <w:spacing w:after="0" w:line="240" w:lineRule="auto"/>
              <w:rPr>
                <w:rFonts w:ascii="Times New Roman" w:eastAsia="Times New Roman" w:hAnsi="Times New Roman"/>
                <w:b/>
                <w:sz w:val="20"/>
                <w:szCs w:val="24"/>
              </w:rPr>
            </w:pPr>
            <w:r w:rsidRPr="00A925A6">
              <w:rPr>
                <w:rFonts w:ascii="Times New Roman" w:eastAsia="Times New Roman" w:hAnsi="Times New Roman"/>
                <w:b/>
                <w:sz w:val="20"/>
                <w:szCs w:val="24"/>
              </w:rPr>
              <w:t>JUMLAH</w:t>
            </w:r>
          </w:p>
        </w:tc>
        <w:tc>
          <w:tcPr>
            <w:tcW w:w="1559" w:type="dxa"/>
            <w:shd w:val="clear" w:color="auto" w:fill="F7CAAC"/>
            <w:noWrap/>
          </w:tcPr>
          <w:p w:rsidR="009C78E2" w:rsidRPr="00250718" w:rsidRDefault="009C78E2" w:rsidP="00336182">
            <w:pPr>
              <w:spacing w:after="0" w:line="240" w:lineRule="auto"/>
              <w:jc w:val="right"/>
              <w:rPr>
                <w:rFonts w:ascii="Times New Roman" w:hAnsi="Times New Roman"/>
                <w:b/>
                <w:sz w:val="20"/>
                <w:szCs w:val="24"/>
                <w:lang w:val="en-US"/>
              </w:rPr>
            </w:pPr>
            <w:r w:rsidRPr="00250718">
              <w:rPr>
                <w:rFonts w:ascii="Times New Roman" w:hAnsi="Times New Roman"/>
                <w:b/>
                <w:sz w:val="20"/>
                <w:szCs w:val="24"/>
                <w:lang w:val="en-US"/>
              </w:rPr>
              <w:t>271.388.650</w:t>
            </w:r>
          </w:p>
        </w:tc>
        <w:tc>
          <w:tcPr>
            <w:tcW w:w="1559" w:type="dxa"/>
            <w:shd w:val="clear" w:color="auto" w:fill="F7CAAC"/>
            <w:noWrap/>
          </w:tcPr>
          <w:p w:rsidR="009C78E2" w:rsidRPr="00250718" w:rsidRDefault="009C78E2" w:rsidP="00336182">
            <w:pPr>
              <w:spacing w:after="0" w:line="240" w:lineRule="auto"/>
              <w:jc w:val="right"/>
              <w:rPr>
                <w:rFonts w:ascii="Times New Roman" w:hAnsi="Times New Roman"/>
                <w:b/>
                <w:sz w:val="20"/>
                <w:szCs w:val="24"/>
                <w:lang w:val="en-US"/>
              </w:rPr>
            </w:pPr>
            <w:r w:rsidRPr="00250718">
              <w:rPr>
                <w:rFonts w:ascii="Times New Roman" w:hAnsi="Times New Roman"/>
                <w:b/>
                <w:sz w:val="20"/>
                <w:szCs w:val="24"/>
                <w:lang w:val="en-US"/>
              </w:rPr>
              <w:t>216.924.750</w:t>
            </w:r>
          </w:p>
        </w:tc>
        <w:tc>
          <w:tcPr>
            <w:tcW w:w="740" w:type="dxa"/>
            <w:shd w:val="clear" w:color="auto" w:fill="F7CAAC"/>
            <w:noWrap/>
          </w:tcPr>
          <w:p w:rsidR="009C78E2" w:rsidRPr="00250718" w:rsidRDefault="009C78E2" w:rsidP="00336182">
            <w:pPr>
              <w:spacing w:after="0" w:line="240" w:lineRule="auto"/>
              <w:jc w:val="right"/>
              <w:rPr>
                <w:rFonts w:ascii="Times New Roman" w:hAnsi="Times New Roman"/>
                <w:b/>
                <w:sz w:val="20"/>
                <w:szCs w:val="24"/>
                <w:lang w:val="en-US"/>
              </w:rPr>
            </w:pPr>
            <w:r w:rsidRPr="00250718">
              <w:rPr>
                <w:rFonts w:ascii="Times New Roman" w:hAnsi="Times New Roman"/>
                <w:b/>
                <w:sz w:val="20"/>
                <w:szCs w:val="24"/>
                <w:lang w:val="en-US"/>
              </w:rPr>
              <w:t>79,93</w:t>
            </w:r>
          </w:p>
        </w:tc>
      </w:tr>
    </w:tbl>
    <w:p w:rsidR="009C78E2" w:rsidRPr="00413899" w:rsidRDefault="009C78E2" w:rsidP="009C78E2">
      <w:pPr>
        <w:spacing w:after="0" w:line="240" w:lineRule="auto"/>
        <w:ind w:left="780"/>
        <w:rPr>
          <w:rFonts w:ascii="Times New Roman" w:hAnsi="Times New Roman"/>
          <w:i/>
          <w:sz w:val="20"/>
          <w:szCs w:val="24"/>
          <w:lang w:val="en-US"/>
        </w:rPr>
      </w:pPr>
      <w:r w:rsidRPr="00A925A6">
        <w:rPr>
          <w:rFonts w:ascii="Times New Roman" w:hAnsi="Times New Roman"/>
          <w:i/>
          <w:sz w:val="20"/>
          <w:szCs w:val="24"/>
        </w:rPr>
        <w:t>Sumber: Laporan Realisasi Pelaksanaan Kegiatan APBD Provinsi Su</w:t>
      </w:r>
      <w:r>
        <w:rPr>
          <w:rFonts w:ascii="Times New Roman" w:hAnsi="Times New Roman"/>
          <w:i/>
          <w:sz w:val="20"/>
          <w:szCs w:val="24"/>
        </w:rPr>
        <w:t>matera Barat Tahun 201</w:t>
      </w:r>
      <w:r>
        <w:rPr>
          <w:rFonts w:ascii="Times New Roman" w:hAnsi="Times New Roman"/>
          <w:i/>
          <w:sz w:val="20"/>
          <w:szCs w:val="24"/>
          <w:lang w:val="en-US"/>
        </w:rPr>
        <w:t>7</w:t>
      </w:r>
    </w:p>
    <w:p w:rsidR="009C78E2" w:rsidRPr="00413899" w:rsidRDefault="009C78E2" w:rsidP="009C78E2">
      <w:pPr>
        <w:spacing w:after="0" w:line="360" w:lineRule="auto"/>
        <w:jc w:val="both"/>
        <w:rPr>
          <w:rFonts w:ascii="Times New Roman" w:hAnsi="Times New Roman"/>
          <w:sz w:val="24"/>
          <w:szCs w:val="24"/>
          <w:lang w:val="en-US"/>
        </w:rPr>
      </w:pP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Alokasi anggaran program ini digunakan untuk pembiayaan kegiatan sebagai tercantum dalam tabel 2.13. Dari </w:t>
      </w:r>
      <w:r w:rsidRPr="009C78E2">
        <w:rPr>
          <w:rFonts w:asciiTheme="majorHAnsi" w:hAnsiTheme="majorHAnsi"/>
          <w:sz w:val="24"/>
          <w:szCs w:val="24"/>
          <w:lang w:val="en-US"/>
        </w:rPr>
        <w:t>du</w:t>
      </w:r>
      <w:r w:rsidRPr="009C78E2">
        <w:rPr>
          <w:rFonts w:asciiTheme="majorHAnsi" w:hAnsiTheme="majorHAnsi"/>
          <w:sz w:val="24"/>
          <w:szCs w:val="24"/>
        </w:rPr>
        <w:t xml:space="preserve">a kegiatan tersebut pada tabel, satu kegiatan yang memiliki serapan anggaran </w:t>
      </w:r>
      <w:r w:rsidRPr="009C78E2">
        <w:rPr>
          <w:rFonts w:asciiTheme="majorHAnsi" w:hAnsiTheme="majorHAnsi"/>
          <w:sz w:val="24"/>
          <w:szCs w:val="24"/>
          <w:lang w:val="en-US"/>
        </w:rPr>
        <w:t xml:space="preserve">dibawah target yang diharapkan, yakni hanya sebesar 23,29 </w:t>
      </w:r>
      <w:r w:rsidRPr="009C78E2">
        <w:rPr>
          <w:rFonts w:asciiTheme="majorHAnsi" w:hAnsiTheme="majorHAnsi"/>
          <w:sz w:val="24"/>
          <w:szCs w:val="24"/>
        </w:rPr>
        <w:t>%. Kurangnya serapan anggaran ini disebabkan ada</w:t>
      </w:r>
      <w:r w:rsidRPr="009C78E2">
        <w:rPr>
          <w:rFonts w:asciiTheme="majorHAnsi" w:hAnsiTheme="majorHAnsi"/>
          <w:sz w:val="24"/>
          <w:szCs w:val="24"/>
          <w:lang w:val="en-US"/>
        </w:rPr>
        <w:t>nya efisiensi belanja ATK dan perjalanan dinas yang batal dilaksanakan.</w:t>
      </w:r>
    </w:p>
    <w:p w:rsidR="009C78E2" w:rsidRPr="009C78E2" w:rsidRDefault="009C78E2" w:rsidP="009C78E2">
      <w:pPr>
        <w:pStyle w:val="BodyTextIndent"/>
        <w:spacing w:after="0" w:line="240" w:lineRule="auto"/>
        <w:jc w:val="center"/>
        <w:rPr>
          <w:rFonts w:asciiTheme="majorHAnsi" w:hAnsiTheme="majorHAnsi"/>
          <w:sz w:val="24"/>
          <w:szCs w:val="24"/>
        </w:rPr>
      </w:pPr>
    </w:p>
    <w:p w:rsidR="009C78E2" w:rsidRPr="009C78E2" w:rsidRDefault="009C78E2" w:rsidP="009C78E2">
      <w:pPr>
        <w:pStyle w:val="BodyTextIndent"/>
        <w:spacing w:after="0" w:line="360" w:lineRule="auto"/>
        <w:rPr>
          <w:rFonts w:asciiTheme="majorHAnsi" w:hAnsiTheme="majorHAnsi"/>
          <w:sz w:val="24"/>
          <w:szCs w:val="24"/>
          <w:lang w:val="en-US"/>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lastRenderedPageBreak/>
        <w:t xml:space="preserve">Program </w:t>
      </w:r>
      <w:r w:rsidRPr="009C78E2">
        <w:rPr>
          <w:rFonts w:asciiTheme="majorHAnsi" w:hAnsiTheme="majorHAnsi"/>
          <w:b/>
          <w:sz w:val="24"/>
          <w:szCs w:val="24"/>
          <w:lang w:val="en-US"/>
        </w:rPr>
        <w:t>Perencanaan, Pengelolaan, Pengawasan, dan Pengendalian Kegiatan dan Asset</w:t>
      </w:r>
    </w:p>
    <w:p w:rsidR="009C78E2" w:rsidRPr="009C78E2" w:rsidRDefault="009C78E2" w:rsidP="009C78E2">
      <w:pPr>
        <w:spacing w:after="0" w:line="360" w:lineRule="auto"/>
        <w:ind w:left="780"/>
        <w:jc w:val="both"/>
        <w:rPr>
          <w:rFonts w:asciiTheme="majorHAnsi" w:hAnsiTheme="majorHAnsi"/>
          <w:sz w:val="24"/>
          <w:szCs w:val="24"/>
          <w:lang w:val="en-US"/>
        </w:rPr>
      </w:pPr>
      <w:r w:rsidRPr="009C78E2">
        <w:rPr>
          <w:rFonts w:asciiTheme="majorHAnsi" w:hAnsiTheme="majorHAnsi"/>
          <w:sz w:val="24"/>
          <w:szCs w:val="24"/>
        </w:rPr>
        <w:t xml:space="preserve">Program Program </w:t>
      </w:r>
      <w:r w:rsidRPr="009C78E2">
        <w:rPr>
          <w:rFonts w:asciiTheme="majorHAnsi" w:hAnsiTheme="majorHAnsi"/>
          <w:sz w:val="24"/>
          <w:szCs w:val="24"/>
          <w:lang w:val="en-US"/>
        </w:rPr>
        <w:t>Perencanaan, Pengelolaan, Pengawasan, dan Pengendalian Kegiatan dan Asset</w:t>
      </w:r>
      <w:r w:rsidRPr="009C78E2">
        <w:rPr>
          <w:rFonts w:asciiTheme="majorHAnsi" w:hAnsiTheme="majorHAnsi"/>
          <w:sz w:val="24"/>
          <w:szCs w:val="24"/>
        </w:rPr>
        <w:t xml:space="preserve"> merupakan program untuk mewujudkan </w:t>
      </w:r>
      <w:r w:rsidRPr="002A433F">
        <w:rPr>
          <w:rFonts w:asciiTheme="majorHAnsi" w:hAnsiTheme="majorHAnsi"/>
          <w:sz w:val="24"/>
          <w:szCs w:val="24"/>
          <w:shd w:val="clear" w:color="auto" w:fill="FFFFFF" w:themeFill="background1"/>
        </w:rPr>
        <w:t xml:space="preserve">sasaran strategis yang pertama, yaitu meningkatnya kompetensi aparatur melalui Diklat sesuai dengan kebutuhan. </w:t>
      </w:r>
      <w:r w:rsidRPr="0005562B">
        <w:rPr>
          <w:rFonts w:asciiTheme="majorHAnsi" w:hAnsiTheme="majorHAnsi"/>
          <w:sz w:val="24"/>
          <w:szCs w:val="24"/>
          <w:shd w:val="clear" w:color="auto" w:fill="FFFFFF" w:themeFill="background1"/>
        </w:rPr>
        <w:t>Dengan Program ini diharapkan terjadi</w:t>
      </w:r>
      <w:r w:rsidRPr="0005562B">
        <w:rPr>
          <w:rFonts w:asciiTheme="majorHAnsi" w:hAnsiTheme="majorHAnsi"/>
          <w:sz w:val="24"/>
          <w:szCs w:val="24"/>
        </w:rPr>
        <w:t xml:space="preserve"> peningkatan dalam perencanaan program/kegiatan yang tepat sasaran dan mendukung pencapaian kinerja, serta meningkatnya pengawasan dan pengendalian asset di Badan Pengembangan Sumber Daya Manusia.</w:t>
      </w:r>
      <w:r w:rsidR="0005562B" w:rsidRPr="0005562B">
        <w:rPr>
          <w:rFonts w:asciiTheme="majorHAnsi" w:hAnsiTheme="majorHAnsi"/>
          <w:sz w:val="24"/>
          <w:szCs w:val="24"/>
        </w:rPr>
        <w:t xml:space="preserve"> </w:t>
      </w:r>
      <w:r w:rsidRPr="009C78E2">
        <w:rPr>
          <w:rFonts w:asciiTheme="majorHAnsi" w:hAnsiTheme="majorHAnsi"/>
          <w:sz w:val="24"/>
          <w:szCs w:val="24"/>
        </w:rPr>
        <w:t>Anggaran yang tersedia untuk program ini adalah sebesar Rp</w:t>
      </w:r>
      <w:r w:rsidRPr="009C78E2">
        <w:rPr>
          <w:rFonts w:asciiTheme="majorHAnsi" w:hAnsiTheme="majorHAnsi"/>
          <w:sz w:val="24"/>
          <w:szCs w:val="24"/>
          <w:lang w:val="en-US"/>
        </w:rPr>
        <w:t xml:space="preserve"> 92.881.000</w:t>
      </w:r>
      <w:r w:rsidRPr="009C78E2">
        <w:rPr>
          <w:rFonts w:asciiTheme="majorHAnsi" w:hAnsiTheme="majorHAnsi"/>
          <w:sz w:val="24"/>
          <w:szCs w:val="24"/>
        </w:rPr>
        <w:t xml:space="preserve"> dengan serapan anggaran sebesar Rp</w:t>
      </w:r>
      <w:r w:rsidRPr="009C78E2">
        <w:rPr>
          <w:rFonts w:asciiTheme="majorHAnsi" w:hAnsiTheme="majorHAnsi"/>
          <w:sz w:val="24"/>
          <w:szCs w:val="24"/>
          <w:lang w:val="en-US"/>
        </w:rPr>
        <w:t xml:space="preserve"> 56.407.350</w:t>
      </w:r>
      <w:r w:rsidRPr="009C78E2">
        <w:rPr>
          <w:rFonts w:asciiTheme="majorHAnsi" w:hAnsiTheme="majorHAnsi"/>
          <w:sz w:val="24"/>
          <w:szCs w:val="24"/>
        </w:rPr>
        <w:t xml:space="preserve"> atau </w:t>
      </w:r>
      <w:r w:rsidRPr="009C78E2">
        <w:rPr>
          <w:rFonts w:asciiTheme="majorHAnsi" w:hAnsiTheme="majorHAnsi"/>
          <w:sz w:val="24"/>
          <w:szCs w:val="24"/>
          <w:lang w:val="en-US"/>
        </w:rPr>
        <w:t xml:space="preserve">60,73 </w:t>
      </w:r>
      <w:r w:rsidRPr="009C78E2">
        <w:rPr>
          <w:rFonts w:asciiTheme="majorHAnsi" w:hAnsiTheme="majorHAnsi"/>
          <w:sz w:val="24"/>
          <w:szCs w:val="24"/>
        </w:rPr>
        <w:t>%.</w:t>
      </w:r>
    </w:p>
    <w:p w:rsidR="009C78E2" w:rsidRPr="009C78E2" w:rsidRDefault="00F82271" w:rsidP="009C78E2">
      <w:pPr>
        <w:pStyle w:val="BodyTextIndent"/>
        <w:spacing w:after="0" w:line="240" w:lineRule="auto"/>
        <w:jc w:val="center"/>
        <w:rPr>
          <w:rFonts w:asciiTheme="majorHAnsi" w:hAnsiTheme="majorHAnsi"/>
          <w:sz w:val="24"/>
          <w:szCs w:val="24"/>
          <w:lang w:val="en-US"/>
        </w:rPr>
      </w:pPr>
      <w:r>
        <w:rPr>
          <w:rFonts w:asciiTheme="majorHAnsi" w:hAnsiTheme="majorHAnsi"/>
          <w:sz w:val="24"/>
          <w:szCs w:val="24"/>
        </w:rPr>
        <w:t xml:space="preserve">Tabel </w:t>
      </w:r>
      <w:r>
        <w:rPr>
          <w:rFonts w:asciiTheme="majorHAnsi" w:hAnsiTheme="majorHAnsi"/>
          <w:sz w:val="24"/>
          <w:szCs w:val="24"/>
          <w:lang w:val="en-US"/>
        </w:rPr>
        <w:t>3</w:t>
      </w:r>
      <w:r w:rsidR="009C78E2" w:rsidRPr="009C78E2">
        <w:rPr>
          <w:rFonts w:asciiTheme="majorHAnsi" w:hAnsiTheme="majorHAnsi"/>
          <w:sz w:val="24"/>
          <w:szCs w:val="24"/>
        </w:rPr>
        <w:t>.1</w:t>
      </w:r>
      <w:r>
        <w:rPr>
          <w:rFonts w:asciiTheme="majorHAnsi" w:hAnsiTheme="majorHAnsi"/>
          <w:sz w:val="24"/>
          <w:szCs w:val="24"/>
          <w:lang w:val="en-US"/>
        </w:rPr>
        <w:t>5</w:t>
      </w:r>
    </w:p>
    <w:p w:rsidR="009C78E2" w:rsidRPr="009C78E2" w:rsidRDefault="009C78E2" w:rsidP="009C78E2">
      <w:pPr>
        <w:pStyle w:val="BodyTextIndent"/>
        <w:spacing w:after="0" w:line="240" w:lineRule="auto"/>
        <w:ind w:left="851"/>
        <w:jc w:val="center"/>
        <w:rPr>
          <w:rFonts w:asciiTheme="majorHAnsi" w:hAnsiTheme="majorHAnsi"/>
          <w:sz w:val="24"/>
          <w:szCs w:val="24"/>
          <w:lang w:val="en-US"/>
        </w:rPr>
      </w:pPr>
      <w:r w:rsidRPr="009C78E2">
        <w:rPr>
          <w:rFonts w:asciiTheme="majorHAnsi" w:hAnsiTheme="majorHAnsi"/>
          <w:sz w:val="24"/>
          <w:szCs w:val="24"/>
        </w:rPr>
        <w:t xml:space="preserve">Alokasi Anggaran dan Realisasi Keuangan Program </w:t>
      </w:r>
      <w:r w:rsidRPr="009C78E2">
        <w:rPr>
          <w:rFonts w:asciiTheme="majorHAnsi" w:hAnsiTheme="majorHAnsi"/>
          <w:sz w:val="24"/>
          <w:szCs w:val="24"/>
          <w:lang w:val="en-US"/>
        </w:rPr>
        <w:t>Perencanaan, Pengelolaan, Pengawasan, dan Pengendalian Kegiatan dan Asset</w:t>
      </w:r>
      <w:r w:rsidRPr="009C78E2">
        <w:rPr>
          <w:rFonts w:asciiTheme="majorHAnsi" w:hAnsiTheme="majorHAnsi"/>
          <w:sz w:val="24"/>
          <w:szCs w:val="24"/>
        </w:rPr>
        <w:t xml:space="preserve"> Tahun 201</w:t>
      </w:r>
      <w:r w:rsidRPr="009C78E2">
        <w:rPr>
          <w:rFonts w:asciiTheme="majorHAnsi" w:hAnsiTheme="majorHAnsi"/>
          <w:sz w:val="24"/>
          <w:szCs w:val="24"/>
          <w:lang w:val="en-US"/>
        </w:rPr>
        <w:t>7</w:t>
      </w:r>
    </w:p>
    <w:p w:rsidR="009C78E2" w:rsidRPr="00F92F6D" w:rsidRDefault="009C78E2" w:rsidP="009C78E2">
      <w:pPr>
        <w:pStyle w:val="BodyTextIndent"/>
        <w:spacing w:after="0" w:line="240" w:lineRule="auto"/>
        <w:jc w:val="center"/>
        <w:rPr>
          <w:rFonts w:ascii="Times New Roman" w:hAnsi="Times New Roman"/>
          <w:sz w:val="24"/>
          <w:szCs w:val="24"/>
        </w:rPr>
      </w:pPr>
    </w:p>
    <w:tbl>
      <w:tblPr>
        <w:tblW w:w="0" w:type="auto"/>
        <w:jc w:val="righ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6"/>
        <w:gridCol w:w="1559"/>
        <w:gridCol w:w="1485"/>
        <w:gridCol w:w="740"/>
      </w:tblGrid>
      <w:tr w:rsidR="009C78E2" w:rsidRPr="00A925A6" w:rsidTr="00336182">
        <w:trPr>
          <w:trHeight w:val="318"/>
          <w:jc w:val="right"/>
        </w:trPr>
        <w:tc>
          <w:tcPr>
            <w:tcW w:w="4036" w:type="dxa"/>
            <w:vMerge w:val="restart"/>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KEGIATAN</w:t>
            </w:r>
          </w:p>
        </w:tc>
        <w:tc>
          <w:tcPr>
            <w:tcW w:w="1559" w:type="dxa"/>
            <w:vMerge w:val="restart"/>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ANGGARAN</w:t>
            </w:r>
          </w:p>
        </w:tc>
        <w:tc>
          <w:tcPr>
            <w:tcW w:w="2225" w:type="dxa"/>
            <w:gridSpan w:val="2"/>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REALISASI</w:t>
            </w:r>
          </w:p>
        </w:tc>
      </w:tr>
      <w:tr w:rsidR="009C78E2" w:rsidRPr="00A925A6" w:rsidTr="00336182">
        <w:trPr>
          <w:trHeight w:val="318"/>
          <w:jc w:val="right"/>
        </w:trPr>
        <w:tc>
          <w:tcPr>
            <w:tcW w:w="4036" w:type="dxa"/>
            <w:vMerge/>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p>
        </w:tc>
        <w:tc>
          <w:tcPr>
            <w:tcW w:w="1559" w:type="dxa"/>
            <w:vMerge/>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p>
        </w:tc>
        <w:tc>
          <w:tcPr>
            <w:tcW w:w="1485" w:type="dxa"/>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Rp.</w:t>
            </w:r>
          </w:p>
        </w:tc>
        <w:tc>
          <w:tcPr>
            <w:tcW w:w="740" w:type="dxa"/>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w:t>
            </w:r>
          </w:p>
        </w:tc>
      </w:tr>
      <w:tr w:rsidR="009C78E2" w:rsidRPr="00A925A6" w:rsidTr="00336182">
        <w:trPr>
          <w:trHeight w:val="318"/>
          <w:jc w:val="right"/>
        </w:trPr>
        <w:tc>
          <w:tcPr>
            <w:tcW w:w="4036" w:type="dxa"/>
            <w:shd w:val="clear" w:color="auto" w:fill="FBE4D5"/>
            <w:noWrap/>
            <w:hideMark/>
          </w:tcPr>
          <w:p w:rsidR="009C78E2" w:rsidRPr="005930D3" w:rsidRDefault="009C78E2" w:rsidP="00D47BF8">
            <w:pPr>
              <w:pStyle w:val="NoSpacing1"/>
              <w:rPr>
                <w:rFonts w:ascii="Times New Roman" w:hAnsi="Times New Roman"/>
                <w:sz w:val="20"/>
                <w:szCs w:val="20"/>
              </w:rPr>
            </w:pPr>
            <w:r w:rsidRPr="005930D3">
              <w:rPr>
                <w:rFonts w:ascii="Times New Roman" w:hAnsi="Times New Roman"/>
                <w:sz w:val="20"/>
                <w:szCs w:val="20"/>
              </w:rPr>
              <w:t xml:space="preserve">Penyusunan Perencanaan dan Penganggaran </w:t>
            </w:r>
            <w:r w:rsidR="00D47BF8">
              <w:rPr>
                <w:rFonts w:ascii="Times New Roman" w:hAnsi="Times New Roman"/>
                <w:sz w:val="20"/>
                <w:szCs w:val="20"/>
                <w:lang w:val="id-ID"/>
              </w:rPr>
              <w:t>SK</w:t>
            </w:r>
            <w:r w:rsidRPr="005930D3">
              <w:rPr>
                <w:rFonts w:ascii="Times New Roman" w:hAnsi="Times New Roman"/>
                <w:sz w:val="20"/>
                <w:szCs w:val="20"/>
              </w:rPr>
              <w:t>PD</w:t>
            </w:r>
          </w:p>
        </w:tc>
        <w:tc>
          <w:tcPr>
            <w:tcW w:w="1559" w:type="dxa"/>
            <w:shd w:val="clear" w:color="auto" w:fill="FBE4D5"/>
            <w:noWrap/>
            <w:hideMark/>
          </w:tcPr>
          <w:p w:rsidR="009C78E2" w:rsidRPr="005930D3" w:rsidRDefault="009C78E2" w:rsidP="00336182">
            <w:pPr>
              <w:pStyle w:val="NoSpacing1"/>
              <w:jc w:val="right"/>
              <w:rPr>
                <w:rFonts w:ascii="Times New Roman" w:hAnsi="Times New Roman"/>
                <w:color w:val="000000"/>
                <w:sz w:val="20"/>
                <w:szCs w:val="20"/>
              </w:rPr>
            </w:pPr>
            <w:r w:rsidRPr="005930D3">
              <w:rPr>
                <w:rFonts w:ascii="Times New Roman" w:hAnsi="Times New Roman"/>
                <w:color w:val="000000"/>
                <w:sz w:val="20"/>
                <w:szCs w:val="20"/>
              </w:rPr>
              <w:t xml:space="preserve">30,140,000 </w:t>
            </w:r>
          </w:p>
        </w:tc>
        <w:tc>
          <w:tcPr>
            <w:tcW w:w="1485" w:type="dxa"/>
            <w:shd w:val="clear" w:color="auto" w:fill="FBE4D5"/>
            <w:noWrap/>
            <w:hideMark/>
          </w:tcPr>
          <w:p w:rsidR="009C78E2" w:rsidRPr="005930D3" w:rsidRDefault="009C78E2" w:rsidP="00336182">
            <w:pPr>
              <w:pStyle w:val="NoSpacing1"/>
              <w:jc w:val="right"/>
              <w:rPr>
                <w:rFonts w:ascii="Times New Roman" w:hAnsi="Times New Roman"/>
                <w:sz w:val="20"/>
                <w:szCs w:val="20"/>
              </w:rPr>
            </w:pPr>
            <w:r w:rsidRPr="005930D3">
              <w:rPr>
                <w:rFonts w:ascii="Times New Roman" w:hAnsi="Times New Roman"/>
                <w:sz w:val="20"/>
                <w:szCs w:val="20"/>
              </w:rPr>
              <w:t xml:space="preserve">19,011,550 </w:t>
            </w:r>
          </w:p>
        </w:tc>
        <w:tc>
          <w:tcPr>
            <w:tcW w:w="740" w:type="dxa"/>
            <w:shd w:val="clear" w:color="auto" w:fill="FBE4D5"/>
            <w:noWrap/>
            <w:hideMark/>
          </w:tcPr>
          <w:p w:rsidR="009C78E2" w:rsidRPr="005930D3" w:rsidRDefault="009C78E2" w:rsidP="00336182">
            <w:pPr>
              <w:pStyle w:val="NoSpacing1"/>
              <w:jc w:val="right"/>
              <w:rPr>
                <w:rFonts w:ascii="Times New Roman" w:hAnsi="Times New Roman"/>
                <w:sz w:val="20"/>
                <w:szCs w:val="20"/>
              </w:rPr>
            </w:pPr>
            <w:r w:rsidRPr="005930D3">
              <w:rPr>
                <w:rFonts w:ascii="Times New Roman" w:hAnsi="Times New Roman"/>
                <w:sz w:val="20"/>
                <w:szCs w:val="20"/>
              </w:rPr>
              <w:t>63,08</w:t>
            </w:r>
          </w:p>
        </w:tc>
      </w:tr>
      <w:tr w:rsidR="009C78E2" w:rsidRPr="00A925A6" w:rsidTr="00336182">
        <w:trPr>
          <w:trHeight w:val="318"/>
          <w:jc w:val="right"/>
        </w:trPr>
        <w:tc>
          <w:tcPr>
            <w:tcW w:w="4036" w:type="dxa"/>
            <w:shd w:val="clear" w:color="auto" w:fill="FBE4D5"/>
            <w:noWrap/>
            <w:hideMark/>
          </w:tcPr>
          <w:p w:rsidR="009C78E2" w:rsidRPr="005930D3" w:rsidRDefault="00D47BF8" w:rsidP="00336182">
            <w:pPr>
              <w:pStyle w:val="NoSpacing1"/>
              <w:rPr>
                <w:rFonts w:ascii="Times New Roman" w:hAnsi="Times New Roman"/>
                <w:sz w:val="20"/>
                <w:szCs w:val="20"/>
              </w:rPr>
            </w:pPr>
            <w:r>
              <w:rPr>
                <w:rFonts w:ascii="Times New Roman" w:hAnsi="Times New Roman"/>
                <w:sz w:val="20"/>
                <w:szCs w:val="20"/>
                <w:lang w:val="id-ID"/>
              </w:rPr>
              <w:t>Pengelolaan, Pengawasan dan Pengendalian Aset</w:t>
            </w:r>
            <w:r w:rsidR="009C78E2" w:rsidRPr="005930D3">
              <w:rPr>
                <w:rFonts w:ascii="Times New Roman" w:hAnsi="Times New Roman"/>
                <w:sz w:val="20"/>
                <w:szCs w:val="20"/>
              </w:rPr>
              <w:t xml:space="preserve"> SKPD</w:t>
            </w:r>
          </w:p>
        </w:tc>
        <w:tc>
          <w:tcPr>
            <w:tcW w:w="1559" w:type="dxa"/>
            <w:shd w:val="clear" w:color="auto" w:fill="FBE4D5"/>
            <w:noWrap/>
            <w:hideMark/>
          </w:tcPr>
          <w:p w:rsidR="009C78E2" w:rsidRPr="005930D3" w:rsidRDefault="00D47BF8" w:rsidP="00D47BF8">
            <w:pPr>
              <w:pStyle w:val="NoSpacing1"/>
              <w:jc w:val="right"/>
              <w:rPr>
                <w:rFonts w:ascii="Times New Roman" w:hAnsi="Times New Roman"/>
                <w:color w:val="000000"/>
                <w:sz w:val="20"/>
                <w:szCs w:val="20"/>
              </w:rPr>
            </w:pPr>
            <w:r>
              <w:rPr>
                <w:rFonts w:ascii="Times New Roman" w:hAnsi="Times New Roman"/>
                <w:color w:val="000000"/>
                <w:sz w:val="20"/>
                <w:szCs w:val="20"/>
                <w:lang w:val="id-ID"/>
              </w:rPr>
              <w:t>62</w:t>
            </w:r>
            <w:r w:rsidR="009C78E2" w:rsidRPr="005930D3">
              <w:rPr>
                <w:rFonts w:ascii="Times New Roman" w:hAnsi="Times New Roman"/>
                <w:color w:val="000000"/>
                <w:sz w:val="20"/>
                <w:szCs w:val="20"/>
              </w:rPr>
              <w:t>,</w:t>
            </w:r>
            <w:r>
              <w:rPr>
                <w:rFonts w:ascii="Times New Roman" w:hAnsi="Times New Roman"/>
                <w:color w:val="000000"/>
                <w:sz w:val="20"/>
                <w:szCs w:val="20"/>
                <w:lang w:val="id-ID"/>
              </w:rPr>
              <w:t>741</w:t>
            </w:r>
            <w:r w:rsidR="009C78E2" w:rsidRPr="005930D3">
              <w:rPr>
                <w:rFonts w:ascii="Times New Roman" w:hAnsi="Times New Roman"/>
                <w:color w:val="000000"/>
                <w:sz w:val="20"/>
                <w:szCs w:val="20"/>
              </w:rPr>
              <w:t>,</w:t>
            </w:r>
            <w:r>
              <w:rPr>
                <w:rFonts w:ascii="Times New Roman" w:hAnsi="Times New Roman"/>
                <w:color w:val="000000"/>
                <w:sz w:val="20"/>
                <w:szCs w:val="20"/>
                <w:lang w:val="id-ID"/>
              </w:rPr>
              <w:t>0</w:t>
            </w:r>
            <w:r w:rsidR="009C78E2" w:rsidRPr="005930D3">
              <w:rPr>
                <w:rFonts w:ascii="Times New Roman" w:hAnsi="Times New Roman"/>
                <w:color w:val="000000"/>
                <w:sz w:val="20"/>
                <w:szCs w:val="20"/>
              </w:rPr>
              <w:t xml:space="preserve">00 </w:t>
            </w:r>
          </w:p>
        </w:tc>
        <w:tc>
          <w:tcPr>
            <w:tcW w:w="1485" w:type="dxa"/>
            <w:shd w:val="clear" w:color="auto" w:fill="FBE4D5"/>
            <w:noWrap/>
            <w:hideMark/>
          </w:tcPr>
          <w:p w:rsidR="009C78E2" w:rsidRPr="005930D3" w:rsidRDefault="009C78E2" w:rsidP="00D47BF8">
            <w:pPr>
              <w:pStyle w:val="NoSpacing1"/>
              <w:jc w:val="right"/>
              <w:rPr>
                <w:rFonts w:ascii="Times New Roman" w:hAnsi="Times New Roman"/>
                <w:sz w:val="20"/>
                <w:szCs w:val="20"/>
              </w:rPr>
            </w:pPr>
            <w:r w:rsidRPr="005930D3">
              <w:rPr>
                <w:rFonts w:ascii="Times New Roman" w:hAnsi="Times New Roman"/>
                <w:sz w:val="20"/>
                <w:szCs w:val="20"/>
              </w:rPr>
              <w:t>3</w:t>
            </w:r>
            <w:r w:rsidR="00D47BF8">
              <w:rPr>
                <w:rFonts w:ascii="Times New Roman" w:hAnsi="Times New Roman"/>
                <w:sz w:val="20"/>
                <w:szCs w:val="20"/>
                <w:lang w:val="id-ID"/>
              </w:rPr>
              <w:t>7</w:t>
            </w:r>
            <w:r w:rsidRPr="005930D3">
              <w:rPr>
                <w:rFonts w:ascii="Times New Roman" w:hAnsi="Times New Roman"/>
                <w:sz w:val="20"/>
                <w:szCs w:val="20"/>
              </w:rPr>
              <w:t>,</w:t>
            </w:r>
            <w:r w:rsidR="00D47BF8">
              <w:rPr>
                <w:rFonts w:ascii="Times New Roman" w:hAnsi="Times New Roman"/>
                <w:sz w:val="20"/>
                <w:szCs w:val="20"/>
                <w:lang w:val="id-ID"/>
              </w:rPr>
              <w:t>395</w:t>
            </w:r>
            <w:r w:rsidRPr="005930D3">
              <w:rPr>
                <w:rFonts w:ascii="Times New Roman" w:hAnsi="Times New Roman"/>
                <w:sz w:val="20"/>
                <w:szCs w:val="20"/>
              </w:rPr>
              <w:t>,</w:t>
            </w:r>
            <w:r w:rsidR="00D47BF8">
              <w:rPr>
                <w:rFonts w:ascii="Times New Roman" w:hAnsi="Times New Roman"/>
                <w:sz w:val="20"/>
                <w:szCs w:val="20"/>
                <w:lang w:val="id-ID"/>
              </w:rPr>
              <w:t>8</w:t>
            </w:r>
            <w:r w:rsidRPr="005930D3">
              <w:rPr>
                <w:rFonts w:ascii="Times New Roman" w:hAnsi="Times New Roman"/>
                <w:sz w:val="20"/>
                <w:szCs w:val="20"/>
              </w:rPr>
              <w:t xml:space="preserve">00 </w:t>
            </w:r>
          </w:p>
        </w:tc>
        <w:tc>
          <w:tcPr>
            <w:tcW w:w="740" w:type="dxa"/>
            <w:shd w:val="clear" w:color="auto" w:fill="FBE4D5"/>
            <w:noWrap/>
            <w:hideMark/>
          </w:tcPr>
          <w:p w:rsidR="009C78E2" w:rsidRPr="005930D3" w:rsidRDefault="009C78E2" w:rsidP="00336182">
            <w:pPr>
              <w:pStyle w:val="NoSpacing1"/>
              <w:jc w:val="right"/>
              <w:rPr>
                <w:rFonts w:ascii="Times New Roman" w:hAnsi="Times New Roman"/>
                <w:sz w:val="20"/>
                <w:szCs w:val="20"/>
              </w:rPr>
            </w:pPr>
            <w:r w:rsidRPr="005930D3">
              <w:rPr>
                <w:rFonts w:ascii="Times New Roman" w:hAnsi="Times New Roman"/>
                <w:sz w:val="20"/>
                <w:szCs w:val="20"/>
              </w:rPr>
              <w:t>59,60</w:t>
            </w:r>
          </w:p>
        </w:tc>
      </w:tr>
      <w:tr w:rsidR="009C78E2" w:rsidRPr="00A925A6" w:rsidTr="00336182">
        <w:trPr>
          <w:trHeight w:val="307"/>
          <w:jc w:val="right"/>
        </w:trPr>
        <w:tc>
          <w:tcPr>
            <w:tcW w:w="4036" w:type="dxa"/>
            <w:shd w:val="clear" w:color="auto" w:fill="F7CAAC"/>
            <w:noWrap/>
          </w:tcPr>
          <w:p w:rsidR="009C78E2" w:rsidRPr="00A925A6" w:rsidRDefault="009C78E2" w:rsidP="00482245">
            <w:pPr>
              <w:spacing w:after="0" w:line="240" w:lineRule="auto"/>
              <w:jc w:val="center"/>
              <w:rPr>
                <w:rFonts w:ascii="Times New Roman" w:eastAsia="Times New Roman" w:hAnsi="Times New Roman"/>
                <w:b/>
                <w:sz w:val="20"/>
                <w:szCs w:val="24"/>
              </w:rPr>
            </w:pPr>
            <w:r w:rsidRPr="00A925A6">
              <w:rPr>
                <w:rFonts w:ascii="Times New Roman" w:eastAsia="Times New Roman" w:hAnsi="Times New Roman"/>
                <w:b/>
                <w:sz w:val="20"/>
                <w:szCs w:val="24"/>
              </w:rPr>
              <w:t>JUMLAH</w:t>
            </w:r>
          </w:p>
        </w:tc>
        <w:tc>
          <w:tcPr>
            <w:tcW w:w="1559" w:type="dxa"/>
            <w:shd w:val="clear" w:color="auto" w:fill="F7CAAC"/>
            <w:noWrap/>
          </w:tcPr>
          <w:p w:rsidR="009C78E2" w:rsidRPr="00482245" w:rsidRDefault="00D47BF8" w:rsidP="00336182">
            <w:pPr>
              <w:spacing w:after="0" w:line="240" w:lineRule="auto"/>
              <w:jc w:val="right"/>
              <w:rPr>
                <w:rFonts w:ascii="Times New Roman" w:hAnsi="Times New Roman"/>
                <w:b/>
                <w:sz w:val="20"/>
                <w:szCs w:val="24"/>
              </w:rPr>
            </w:pPr>
            <w:r w:rsidRPr="00482245">
              <w:rPr>
                <w:rFonts w:ascii="Times New Roman" w:hAnsi="Times New Roman"/>
                <w:b/>
                <w:sz w:val="20"/>
                <w:szCs w:val="24"/>
              </w:rPr>
              <w:t>92.881.000</w:t>
            </w:r>
          </w:p>
        </w:tc>
        <w:tc>
          <w:tcPr>
            <w:tcW w:w="1485" w:type="dxa"/>
            <w:shd w:val="clear" w:color="auto" w:fill="F7CAAC"/>
            <w:noWrap/>
          </w:tcPr>
          <w:p w:rsidR="009C78E2" w:rsidRPr="00482245" w:rsidRDefault="00D47BF8" w:rsidP="00336182">
            <w:pPr>
              <w:spacing w:after="0" w:line="240" w:lineRule="auto"/>
              <w:jc w:val="right"/>
              <w:rPr>
                <w:rFonts w:ascii="Times New Roman" w:hAnsi="Times New Roman"/>
                <w:b/>
                <w:sz w:val="20"/>
                <w:szCs w:val="24"/>
              </w:rPr>
            </w:pPr>
            <w:r w:rsidRPr="00482245">
              <w:rPr>
                <w:rFonts w:ascii="Times New Roman" w:hAnsi="Times New Roman"/>
                <w:b/>
                <w:sz w:val="20"/>
                <w:szCs w:val="24"/>
              </w:rPr>
              <w:t>56.407.350</w:t>
            </w:r>
          </w:p>
        </w:tc>
        <w:tc>
          <w:tcPr>
            <w:tcW w:w="740" w:type="dxa"/>
            <w:shd w:val="clear" w:color="auto" w:fill="F7CAAC"/>
            <w:noWrap/>
          </w:tcPr>
          <w:p w:rsidR="009C78E2" w:rsidRPr="00482245" w:rsidRDefault="009C78E2" w:rsidP="00336182">
            <w:pPr>
              <w:spacing w:after="0" w:line="240" w:lineRule="auto"/>
              <w:jc w:val="right"/>
              <w:rPr>
                <w:rFonts w:ascii="Times New Roman" w:hAnsi="Times New Roman"/>
                <w:b/>
                <w:sz w:val="20"/>
                <w:szCs w:val="24"/>
                <w:lang w:val="en-US"/>
              </w:rPr>
            </w:pPr>
            <w:r w:rsidRPr="00482245">
              <w:rPr>
                <w:rFonts w:ascii="Times New Roman" w:hAnsi="Times New Roman"/>
                <w:b/>
                <w:sz w:val="20"/>
                <w:szCs w:val="24"/>
                <w:lang w:val="en-US"/>
              </w:rPr>
              <w:t>60,73</w:t>
            </w:r>
          </w:p>
        </w:tc>
      </w:tr>
    </w:tbl>
    <w:p w:rsidR="009C78E2" w:rsidRPr="00413899" w:rsidRDefault="009C78E2" w:rsidP="009C78E2">
      <w:pPr>
        <w:spacing w:after="0" w:line="240" w:lineRule="auto"/>
        <w:ind w:left="780"/>
        <w:rPr>
          <w:rFonts w:ascii="Times New Roman" w:hAnsi="Times New Roman"/>
          <w:i/>
          <w:sz w:val="20"/>
          <w:szCs w:val="24"/>
          <w:lang w:val="en-US"/>
        </w:rPr>
      </w:pPr>
      <w:r w:rsidRPr="00A925A6">
        <w:rPr>
          <w:rFonts w:ascii="Times New Roman" w:hAnsi="Times New Roman"/>
          <w:i/>
          <w:sz w:val="20"/>
          <w:szCs w:val="24"/>
        </w:rPr>
        <w:t>Sumber: Laporan Realisasi Pelaksanaan Kegiatan APBD Provinsi Su</w:t>
      </w:r>
      <w:r>
        <w:rPr>
          <w:rFonts w:ascii="Times New Roman" w:hAnsi="Times New Roman"/>
          <w:i/>
          <w:sz w:val="20"/>
          <w:szCs w:val="24"/>
        </w:rPr>
        <w:t>matera Barat Tahun 201</w:t>
      </w:r>
      <w:r>
        <w:rPr>
          <w:rFonts w:ascii="Times New Roman" w:hAnsi="Times New Roman"/>
          <w:i/>
          <w:sz w:val="20"/>
          <w:szCs w:val="24"/>
          <w:lang w:val="en-US"/>
        </w:rPr>
        <w:t>7</w:t>
      </w:r>
    </w:p>
    <w:p w:rsidR="009C78E2" w:rsidRPr="00BC1670" w:rsidRDefault="009C78E2" w:rsidP="009C78E2">
      <w:pPr>
        <w:pStyle w:val="BodyTextIndent"/>
        <w:spacing w:after="0" w:line="360" w:lineRule="auto"/>
        <w:ind w:left="709"/>
        <w:rPr>
          <w:rFonts w:ascii="Times New Roman" w:hAnsi="Times New Roman"/>
          <w:sz w:val="24"/>
          <w:szCs w:val="24"/>
          <w:lang w:val="en-US"/>
        </w:rPr>
      </w:pPr>
    </w:p>
    <w:p w:rsidR="009C78E2" w:rsidRPr="009C78E2" w:rsidRDefault="009C78E2" w:rsidP="009C78E2">
      <w:pPr>
        <w:pStyle w:val="BodyTextIndent"/>
        <w:numPr>
          <w:ilvl w:val="0"/>
          <w:numId w:val="57"/>
        </w:numPr>
        <w:spacing w:after="0" w:line="360" w:lineRule="auto"/>
        <w:ind w:left="1140"/>
        <w:jc w:val="both"/>
        <w:rPr>
          <w:rFonts w:asciiTheme="majorHAnsi" w:eastAsia="Times New Roman" w:hAnsiTheme="majorHAnsi"/>
          <w:b/>
          <w:bCs/>
          <w:sz w:val="24"/>
          <w:szCs w:val="24"/>
        </w:rPr>
      </w:pPr>
      <w:r w:rsidRPr="009C78E2">
        <w:rPr>
          <w:rFonts w:asciiTheme="majorHAnsi" w:hAnsiTheme="majorHAnsi"/>
          <w:b/>
          <w:sz w:val="24"/>
          <w:szCs w:val="24"/>
        </w:rPr>
        <w:t>Program Pendidikan Kedinasan</w:t>
      </w:r>
    </w:p>
    <w:p w:rsidR="009C78E2" w:rsidRPr="009C78E2" w:rsidRDefault="009C78E2" w:rsidP="009C78E2">
      <w:pPr>
        <w:spacing w:after="0" w:line="360" w:lineRule="auto"/>
        <w:ind w:left="780"/>
        <w:jc w:val="both"/>
        <w:rPr>
          <w:rFonts w:asciiTheme="majorHAnsi" w:hAnsiTheme="majorHAnsi"/>
          <w:sz w:val="24"/>
          <w:szCs w:val="24"/>
        </w:rPr>
      </w:pPr>
      <w:r w:rsidRPr="009C78E2">
        <w:rPr>
          <w:rFonts w:asciiTheme="majorHAnsi" w:hAnsiTheme="majorHAnsi"/>
          <w:sz w:val="24"/>
          <w:szCs w:val="24"/>
        </w:rPr>
        <w:t xml:space="preserve">Program Pendidikan Kedinasan merupakan program untuk mewujudkan sasaran strategis yang pertama, yaitu </w:t>
      </w:r>
      <w:r w:rsidR="0098241B" w:rsidRPr="0098241B">
        <w:rPr>
          <w:rFonts w:asciiTheme="majorHAnsi" w:hAnsiTheme="majorHAnsi"/>
          <w:bCs/>
          <w:sz w:val="24"/>
          <w:szCs w:val="24"/>
        </w:rPr>
        <w:t>Meningkatnya persentase ASN Provinsi Sumatera Barat yang telah mengikuti pelatihan paling sedikit 20 jam pelajaran dalam setahun</w:t>
      </w:r>
      <w:r w:rsidR="0098241B">
        <w:rPr>
          <w:rFonts w:asciiTheme="majorHAnsi" w:hAnsiTheme="majorHAnsi"/>
          <w:sz w:val="24"/>
          <w:szCs w:val="24"/>
          <w:lang w:val="en-US"/>
        </w:rPr>
        <w:t xml:space="preserve">. Sasaran strategis </w:t>
      </w:r>
      <w:r w:rsidR="00B85A25">
        <w:rPr>
          <w:rFonts w:asciiTheme="majorHAnsi" w:hAnsiTheme="majorHAnsi"/>
          <w:sz w:val="24"/>
          <w:szCs w:val="24"/>
          <w:lang w:val="en-US"/>
        </w:rPr>
        <w:t xml:space="preserve">kedua yaitu </w:t>
      </w:r>
      <w:r w:rsidR="00B85A25" w:rsidRPr="00B85A25">
        <w:rPr>
          <w:rFonts w:asciiTheme="majorHAnsi" w:hAnsiTheme="majorHAnsi"/>
          <w:bCs/>
          <w:sz w:val="24"/>
          <w:szCs w:val="24"/>
        </w:rPr>
        <w:t>Meningkatnya jumlah ASN yang melanjutkan pendidikan melalui tugas  dan izin belajar</w:t>
      </w:r>
      <w:r w:rsidR="00B85A25">
        <w:rPr>
          <w:rFonts w:asciiTheme="majorHAnsi" w:hAnsiTheme="majorHAnsi"/>
          <w:sz w:val="24"/>
          <w:szCs w:val="24"/>
          <w:lang w:val="en-US"/>
        </w:rPr>
        <w:t xml:space="preserve">. Sasaran strategis ketiga, </w:t>
      </w:r>
      <w:r w:rsidR="00B85A25">
        <w:rPr>
          <w:rFonts w:asciiTheme="majorHAnsi" w:hAnsiTheme="majorHAnsi"/>
          <w:sz w:val="24"/>
          <w:szCs w:val="24"/>
          <w:lang w:val="en-US"/>
        </w:rPr>
        <w:lastRenderedPageBreak/>
        <w:t xml:space="preserve">yaitu </w:t>
      </w:r>
      <w:r w:rsidR="00B85A25" w:rsidRPr="00B85A25">
        <w:rPr>
          <w:rFonts w:asciiTheme="majorHAnsi" w:hAnsiTheme="majorHAnsi"/>
          <w:bCs/>
          <w:sz w:val="24"/>
          <w:szCs w:val="24"/>
        </w:rPr>
        <w:t>Terwujudnya sertifikasi kompetensi bagi ASN Provinsi Sumatera Barat</w:t>
      </w:r>
      <w:r w:rsidR="00B85A25">
        <w:rPr>
          <w:rFonts w:asciiTheme="majorHAnsi" w:hAnsiTheme="majorHAnsi"/>
          <w:bCs/>
          <w:sz w:val="24"/>
          <w:szCs w:val="24"/>
          <w:lang w:val="en-US"/>
        </w:rPr>
        <w:t>, dan</w:t>
      </w:r>
      <w:r w:rsidR="00B85A25">
        <w:rPr>
          <w:rFonts w:asciiTheme="majorHAnsi" w:hAnsiTheme="majorHAnsi"/>
          <w:sz w:val="24"/>
          <w:szCs w:val="24"/>
          <w:lang w:val="en-US"/>
        </w:rPr>
        <w:t xml:space="preserve"> s</w:t>
      </w:r>
      <w:r w:rsidR="0098241B">
        <w:rPr>
          <w:rFonts w:asciiTheme="majorHAnsi" w:hAnsiTheme="majorHAnsi"/>
          <w:sz w:val="24"/>
          <w:szCs w:val="24"/>
          <w:lang w:val="en-US"/>
        </w:rPr>
        <w:t xml:space="preserve">asaran strategis ke 6 yaitu, </w:t>
      </w:r>
      <w:r w:rsidR="0098241B" w:rsidRPr="0098241B">
        <w:rPr>
          <w:rFonts w:asciiTheme="majorHAnsi" w:hAnsiTheme="majorHAnsi"/>
          <w:bCs/>
          <w:sz w:val="24"/>
          <w:szCs w:val="24"/>
        </w:rPr>
        <w:t>Meningkatnya jumlah peserta pengembangan kompetensi ASN, Pimpinan Daerah dan Orientasi Anggota DPRD Kabupaten/Kota, instansi vertikal dan Provinsi lainnya</w:t>
      </w:r>
      <w:r w:rsidR="00B85A25">
        <w:rPr>
          <w:rFonts w:asciiTheme="majorHAnsi" w:hAnsiTheme="majorHAnsi"/>
          <w:bCs/>
          <w:sz w:val="24"/>
          <w:szCs w:val="24"/>
          <w:lang w:val="en-US"/>
        </w:rPr>
        <w:t>.</w:t>
      </w:r>
      <w:r w:rsidRPr="009C78E2">
        <w:rPr>
          <w:rFonts w:asciiTheme="majorHAnsi" w:hAnsiTheme="majorHAnsi"/>
          <w:sz w:val="24"/>
          <w:szCs w:val="24"/>
        </w:rPr>
        <w:t xml:space="preserve"> Program ini menggambarkan pelaksanaan core business Badan </w:t>
      </w:r>
      <w:r w:rsidR="00B85A25">
        <w:rPr>
          <w:rFonts w:asciiTheme="majorHAnsi" w:hAnsiTheme="majorHAnsi"/>
          <w:sz w:val="24"/>
          <w:szCs w:val="24"/>
          <w:lang w:val="en-US"/>
        </w:rPr>
        <w:t xml:space="preserve">Pengembangan Sumber Daya Manusia </w:t>
      </w:r>
      <w:r w:rsidRPr="009C78E2">
        <w:rPr>
          <w:rFonts w:asciiTheme="majorHAnsi" w:hAnsiTheme="majorHAnsi"/>
          <w:sz w:val="24"/>
          <w:szCs w:val="24"/>
        </w:rPr>
        <w:t xml:space="preserve">Provinsi Sumatera Barat. Karena adanya </w:t>
      </w:r>
      <w:r w:rsidR="00B85A25">
        <w:rPr>
          <w:rFonts w:asciiTheme="majorHAnsi" w:hAnsiTheme="majorHAnsi"/>
          <w:sz w:val="24"/>
          <w:szCs w:val="24"/>
          <w:lang w:val="en-US"/>
        </w:rPr>
        <w:t>BPSDM</w:t>
      </w:r>
      <w:r w:rsidRPr="009C78E2">
        <w:rPr>
          <w:rFonts w:asciiTheme="majorHAnsi" w:hAnsiTheme="majorHAnsi"/>
          <w:sz w:val="24"/>
          <w:szCs w:val="24"/>
        </w:rPr>
        <w:t xml:space="preserve"> adalah untuk melaksanakan program ini. Tanpa ada program ini </w:t>
      </w:r>
      <w:r w:rsidR="00B85A25">
        <w:rPr>
          <w:rFonts w:asciiTheme="majorHAnsi" w:hAnsiTheme="majorHAnsi"/>
          <w:sz w:val="24"/>
          <w:szCs w:val="24"/>
          <w:lang w:val="en-US"/>
        </w:rPr>
        <w:t>BPSDM</w:t>
      </w:r>
      <w:r w:rsidRPr="009C78E2">
        <w:rPr>
          <w:rFonts w:asciiTheme="majorHAnsi" w:hAnsiTheme="majorHAnsi"/>
          <w:sz w:val="24"/>
          <w:szCs w:val="24"/>
        </w:rPr>
        <w:t xml:space="preserve"> tidak memiliki arti tentang keberadaannya. Anggaran yang tersedia untuk pelaksanaan program ini adalah Rp</w:t>
      </w:r>
      <w:r w:rsidRPr="009C78E2">
        <w:rPr>
          <w:rFonts w:asciiTheme="majorHAnsi" w:hAnsiTheme="majorHAnsi"/>
          <w:sz w:val="24"/>
          <w:szCs w:val="24"/>
          <w:lang w:val="en-US"/>
        </w:rPr>
        <w:t xml:space="preserve"> 4.023.513.900</w:t>
      </w:r>
      <w:r w:rsidRPr="009C78E2">
        <w:rPr>
          <w:rFonts w:asciiTheme="majorHAnsi" w:hAnsiTheme="majorHAnsi"/>
          <w:sz w:val="24"/>
          <w:szCs w:val="24"/>
        </w:rPr>
        <w:t>. Sedangkan anggaran yang terserap adalah sebesar Rp</w:t>
      </w:r>
      <w:r w:rsidRPr="009C78E2">
        <w:rPr>
          <w:rFonts w:asciiTheme="majorHAnsi" w:hAnsiTheme="majorHAnsi"/>
          <w:sz w:val="24"/>
          <w:szCs w:val="24"/>
          <w:lang w:val="en-US"/>
        </w:rPr>
        <w:t xml:space="preserve"> 3.580.216.372</w:t>
      </w:r>
      <w:r w:rsidRPr="009C78E2">
        <w:rPr>
          <w:rFonts w:asciiTheme="majorHAnsi" w:hAnsiTheme="majorHAnsi"/>
          <w:sz w:val="24"/>
          <w:szCs w:val="24"/>
        </w:rPr>
        <w:t xml:space="preserve"> atau </w:t>
      </w:r>
      <w:r w:rsidRPr="009C78E2">
        <w:rPr>
          <w:rFonts w:asciiTheme="majorHAnsi" w:hAnsiTheme="majorHAnsi"/>
          <w:sz w:val="24"/>
          <w:szCs w:val="24"/>
          <w:lang w:val="en-US"/>
        </w:rPr>
        <w:t xml:space="preserve">88,98 </w:t>
      </w:r>
      <w:r w:rsidRPr="009C78E2">
        <w:rPr>
          <w:rFonts w:asciiTheme="majorHAnsi" w:hAnsiTheme="majorHAnsi"/>
          <w:sz w:val="24"/>
          <w:szCs w:val="24"/>
        </w:rPr>
        <w:t>%.</w:t>
      </w:r>
    </w:p>
    <w:p w:rsidR="009C78E2" w:rsidRPr="00B85A25" w:rsidRDefault="009C78E2" w:rsidP="00B85A25">
      <w:pPr>
        <w:spacing w:after="0" w:line="360" w:lineRule="auto"/>
        <w:ind w:left="780"/>
        <w:jc w:val="both"/>
        <w:rPr>
          <w:rFonts w:asciiTheme="majorHAnsi" w:hAnsiTheme="majorHAnsi"/>
          <w:sz w:val="24"/>
          <w:szCs w:val="24"/>
          <w:lang w:val="en-US"/>
        </w:rPr>
      </w:pPr>
      <w:r w:rsidRPr="009C78E2">
        <w:rPr>
          <w:rFonts w:asciiTheme="majorHAnsi" w:hAnsiTheme="majorHAnsi"/>
          <w:sz w:val="24"/>
          <w:szCs w:val="24"/>
        </w:rPr>
        <w:t xml:space="preserve">Alokasi anggaran ini digunakan untuk membiayai kegiatan sebagai mana tercantum pada tabel </w:t>
      </w:r>
      <w:r w:rsidR="00482245">
        <w:rPr>
          <w:rFonts w:asciiTheme="majorHAnsi" w:hAnsiTheme="majorHAnsi"/>
          <w:sz w:val="24"/>
          <w:szCs w:val="24"/>
          <w:lang w:val="en-US"/>
        </w:rPr>
        <w:t>3.16</w:t>
      </w:r>
      <w:r w:rsidRPr="009C78E2">
        <w:rPr>
          <w:rFonts w:asciiTheme="majorHAnsi" w:hAnsiTheme="majorHAnsi"/>
          <w:sz w:val="24"/>
          <w:szCs w:val="24"/>
        </w:rPr>
        <w:t xml:space="preserve"> berikut.</w:t>
      </w:r>
    </w:p>
    <w:p w:rsidR="009C78E2" w:rsidRPr="009C78E2" w:rsidRDefault="009C78E2" w:rsidP="009C78E2">
      <w:pPr>
        <w:pStyle w:val="BodyTextIndent"/>
        <w:spacing w:after="0" w:line="240" w:lineRule="auto"/>
        <w:jc w:val="center"/>
        <w:rPr>
          <w:rFonts w:asciiTheme="majorHAnsi" w:hAnsiTheme="majorHAnsi"/>
          <w:sz w:val="24"/>
          <w:szCs w:val="24"/>
          <w:lang w:val="en-US"/>
        </w:rPr>
      </w:pPr>
    </w:p>
    <w:p w:rsidR="009C78E2" w:rsidRPr="009C78E2" w:rsidRDefault="009C78E2" w:rsidP="009C78E2">
      <w:pPr>
        <w:pStyle w:val="BodyTextIndent"/>
        <w:spacing w:after="0" w:line="240" w:lineRule="auto"/>
        <w:jc w:val="center"/>
        <w:rPr>
          <w:rFonts w:asciiTheme="majorHAnsi" w:hAnsiTheme="majorHAnsi"/>
          <w:sz w:val="24"/>
          <w:szCs w:val="24"/>
          <w:lang w:val="en-US"/>
        </w:rPr>
      </w:pPr>
      <w:r w:rsidRPr="009C78E2">
        <w:rPr>
          <w:rFonts w:asciiTheme="majorHAnsi" w:hAnsiTheme="majorHAnsi"/>
          <w:sz w:val="24"/>
          <w:szCs w:val="24"/>
        </w:rPr>
        <w:t xml:space="preserve">Tabel </w:t>
      </w:r>
      <w:r w:rsidR="00F82271">
        <w:rPr>
          <w:rFonts w:asciiTheme="majorHAnsi" w:hAnsiTheme="majorHAnsi"/>
          <w:sz w:val="24"/>
          <w:szCs w:val="24"/>
          <w:lang w:val="en-US"/>
        </w:rPr>
        <w:t>3</w:t>
      </w:r>
      <w:r w:rsidRPr="009C78E2">
        <w:rPr>
          <w:rFonts w:asciiTheme="majorHAnsi" w:hAnsiTheme="majorHAnsi"/>
          <w:sz w:val="24"/>
          <w:szCs w:val="24"/>
        </w:rPr>
        <w:t>.1</w:t>
      </w:r>
      <w:r w:rsidR="00F82271">
        <w:rPr>
          <w:rFonts w:asciiTheme="majorHAnsi" w:hAnsiTheme="majorHAnsi"/>
          <w:sz w:val="24"/>
          <w:szCs w:val="24"/>
          <w:lang w:val="en-US"/>
        </w:rPr>
        <w:t>6</w:t>
      </w:r>
    </w:p>
    <w:p w:rsidR="009C78E2" w:rsidRPr="009C78E2" w:rsidRDefault="009C78E2" w:rsidP="009C78E2">
      <w:pPr>
        <w:pStyle w:val="BodyTextIndent"/>
        <w:shd w:val="clear" w:color="auto" w:fill="FFFFFF" w:themeFill="background1"/>
        <w:spacing w:after="0" w:line="240" w:lineRule="auto"/>
        <w:jc w:val="center"/>
        <w:rPr>
          <w:rFonts w:asciiTheme="majorHAnsi" w:hAnsiTheme="majorHAnsi"/>
          <w:sz w:val="24"/>
          <w:szCs w:val="24"/>
        </w:rPr>
      </w:pPr>
      <w:r w:rsidRPr="009C78E2">
        <w:rPr>
          <w:rFonts w:asciiTheme="majorHAnsi" w:hAnsiTheme="majorHAnsi"/>
          <w:sz w:val="24"/>
          <w:szCs w:val="24"/>
        </w:rPr>
        <w:t xml:space="preserve">Alokasi Anggaran dan Realisasi Keuangan </w:t>
      </w:r>
    </w:p>
    <w:p w:rsidR="009C78E2" w:rsidRPr="009C78E2" w:rsidRDefault="009C78E2" w:rsidP="009C78E2">
      <w:pPr>
        <w:pStyle w:val="BodyTextIndent"/>
        <w:shd w:val="clear" w:color="auto" w:fill="FFFFFF" w:themeFill="background1"/>
        <w:spacing w:after="0" w:line="240" w:lineRule="auto"/>
        <w:jc w:val="center"/>
        <w:rPr>
          <w:rFonts w:asciiTheme="majorHAnsi" w:hAnsiTheme="majorHAnsi"/>
          <w:sz w:val="24"/>
          <w:szCs w:val="24"/>
          <w:lang w:val="en-US"/>
        </w:rPr>
      </w:pPr>
      <w:r w:rsidRPr="009C78E2">
        <w:rPr>
          <w:rFonts w:asciiTheme="majorHAnsi" w:hAnsiTheme="majorHAnsi"/>
          <w:sz w:val="24"/>
          <w:szCs w:val="24"/>
        </w:rPr>
        <w:t>Program Pendidikan Kedinasan Tahun 201</w:t>
      </w:r>
      <w:r w:rsidRPr="009C78E2">
        <w:rPr>
          <w:rFonts w:asciiTheme="majorHAnsi" w:hAnsiTheme="majorHAnsi"/>
          <w:sz w:val="24"/>
          <w:szCs w:val="24"/>
          <w:lang w:val="en-US"/>
        </w:rPr>
        <w:t>7</w:t>
      </w:r>
    </w:p>
    <w:p w:rsidR="009C78E2" w:rsidRPr="00A925A6" w:rsidRDefault="009C78E2" w:rsidP="009C78E2">
      <w:pPr>
        <w:pStyle w:val="BodyTextIndent"/>
        <w:spacing w:after="0" w:line="240" w:lineRule="auto"/>
        <w:jc w:val="center"/>
        <w:rPr>
          <w:rFonts w:ascii="Times New Roman" w:hAnsi="Times New Roman"/>
          <w:sz w:val="20"/>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559"/>
        <w:gridCol w:w="1559"/>
        <w:gridCol w:w="740"/>
      </w:tblGrid>
      <w:tr w:rsidR="009C78E2" w:rsidRPr="00A925A6" w:rsidTr="00336182">
        <w:trPr>
          <w:trHeight w:val="318"/>
          <w:jc w:val="right"/>
        </w:trPr>
        <w:tc>
          <w:tcPr>
            <w:tcW w:w="4253" w:type="dxa"/>
            <w:vMerge w:val="restart"/>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KEGIATAN</w:t>
            </w:r>
          </w:p>
        </w:tc>
        <w:tc>
          <w:tcPr>
            <w:tcW w:w="1559" w:type="dxa"/>
            <w:vMerge w:val="restart"/>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ANGGARAN</w:t>
            </w:r>
          </w:p>
        </w:tc>
        <w:tc>
          <w:tcPr>
            <w:tcW w:w="2299" w:type="dxa"/>
            <w:gridSpan w:val="2"/>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REALISASI</w:t>
            </w:r>
          </w:p>
        </w:tc>
      </w:tr>
      <w:tr w:rsidR="009C78E2" w:rsidRPr="00A925A6" w:rsidTr="00336182">
        <w:trPr>
          <w:trHeight w:val="318"/>
          <w:jc w:val="right"/>
        </w:trPr>
        <w:tc>
          <w:tcPr>
            <w:tcW w:w="4253" w:type="dxa"/>
            <w:vMerge/>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p>
        </w:tc>
        <w:tc>
          <w:tcPr>
            <w:tcW w:w="1559" w:type="dxa"/>
            <w:vMerge/>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p>
        </w:tc>
        <w:tc>
          <w:tcPr>
            <w:tcW w:w="1559" w:type="dxa"/>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Rp.</w:t>
            </w:r>
          </w:p>
        </w:tc>
        <w:tc>
          <w:tcPr>
            <w:tcW w:w="740" w:type="dxa"/>
            <w:shd w:val="clear" w:color="auto" w:fill="F4B083"/>
            <w:noWrap/>
            <w:vAlign w:val="center"/>
          </w:tcPr>
          <w:p w:rsidR="009C78E2" w:rsidRPr="00482245" w:rsidRDefault="009C78E2" w:rsidP="00336182">
            <w:pPr>
              <w:spacing w:after="0" w:line="240" w:lineRule="auto"/>
              <w:jc w:val="center"/>
              <w:rPr>
                <w:rFonts w:ascii="Times New Roman" w:eastAsia="Times New Roman" w:hAnsi="Times New Roman"/>
                <w:b/>
                <w:sz w:val="20"/>
                <w:szCs w:val="24"/>
              </w:rPr>
            </w:pPr>
            <w:r w:rsidRPr="00482245">
              <w:rPr>
                <w:rFonts w:ascii="Times New Roman" w:eastAsia="Times New Roman" w:hAnsi="Times New Roman"/>
                <w:b/>
                <w:sz w:val="20"/>
                <w:szCs w:val="24"/>
              </w:rPr>
              <w:t>%</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Kepemimpinan </w:t>
            </w:r>
            <w:r>
              <w:rPr>
                <w:rFonts w:ascii="Times New Roman" w:hAnsi="Times New Roman"/>
                <w:sz w:val="20"/>
                <w:szCs w:val="24"/>
                <w:lang w:val="en-US"/>
              </w:rPr>
              <w:t>t</w:t>
            </w:r>
            <w:r w:rsidRPr="00A925A6">
              <w:rPr>
                <w:rFonts w:ascii="Times New Roman" w:hAnsi="Times New Roman"/>
                <w:sz w:val="20"/>
                <w:szCs w:val="24"/>
              </w:rPr>
              <w:t>ingkat III</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660.000.000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632.554.850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95,</w:t>
            </w:r>
            <w:r w:rsidR="00336182">
              <w:rPr>
                <w:rFonts w:ascii="Times New Roman" w:hAnsi="Times New Roman"/>
                <w:sz w:val="20"/>
                <w:szCs w:val="24"/>
              </w:rPr>
              <w:t>84</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Pr>
                <w:rFonts w:ascii="Times New Roman" w:hAnsi="Times New Roman"/>
                <w:sz w:val="20"/>
                <w:szCs w:val="24"/>
              </w:rPr>
              <w:t xml:space="preserve">Diklat Kepemimpinan </w:t>
            </w:r>
            <w:r>
              <w:rPr>
                <w:rFonts w:ascii="Times New Roman" w:hAnsi="Times New Roman"/>
                <w:sz w:val="20"/>
                <w:szCs w:val="24"/>
                <w:lang w:val="en-US"/>
              </w:rPr>
              <w:t>t</w:t>
            </w:r>
            <w:r w:rsidRPr="00A925A6">
              <w:rPr>
                <w:rFonts w:ascii="Times New Roman" w:hAnsi="Times New Roman"/>
                <w:sz w:val="20"/>
                <w:szCs w:val="24"/>
              </w:rPr>
              <w:t>ingkat IV</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1.200.000.000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1.125.206.059</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93,</w:t>
            </w:r>
            <w:r w:rsidR="00336182">
              <w:rPr>
                <w:rFonts w:ascii="Times New Roman" w:hAnsi="Times New Roman"/>
                <w:sz w:val="20"/>
                <w:szCs w:val="24"/>
              </w:rPr>
              <w:t>77</w:t>
            </w:r>
          </w:p>
        </w:tc>
      </w:tr>
      <w:tr w:rsidR="009C78E2" w:rsidRPr="00A925A6" w:rsidTr="00336182">
        <w:trPr>
          <w:trHeight w:val="318"/>
          <w:jc w:val="right"/>
        </w:trPr>
        <w:tc>
          <w:tcPr>
            <w:tcW w:w="4253" w:type="dxa"/>
            <w:shd w:val="clear" w:color="auto" w:fill="FBE4D5"/>
            <w:noWrap/>
            <w:hideMark/>
          </w:tcPr>
          <w:p w:rsidR="009C78E2" w:rsidRPr="0028643F" w:rsidRDefault="009C78E2" w:rsidP="00336182">
            <w:pPr>
              <w:spacing w:after="0" w:line="240" w:lineRule="auto"/>
              <w:rPr>
                <w:rFonts w:ascii="Times New Roman" w:hAnsi="Times New Roman"/>
                <w:sz w:val="20"/>
                <w:szCs w:val="24"/>
                <w:lang w:val="en-US"/>
              </w:rPr>
            </w:pPr>
            <w:r w:rsidRPr="00A925A6">
              <w:rPr>
                <w:rFonts w:ascii="Times New Roman" w:hAnsi="Times New Roman"/>
                <w:sz w:val="20"/>
                <w:szCs w:val="24"/>
              </w:rPr>
              <w:t xml:space="preserve">Diklat </w:t>
            </w:r>
            <w:r>
              <w:rPr>
                <w:rFonts w:ascii="Times New Roman" w:hAnsi="Times New Roman"/>
                <w:sz w:val="20"/>
                <w:szCs w:val="24"/>
                <w:lang w:val="en-US"/>
              </w:rPr>
              <w:t>Teknis penatausahaan keuangan berbasis akrual</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141.607.000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133.773.700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94,</w:t>
            </w:r>
            <w:r w:rsidR="00336182">
              <w:rPr>
                <w:rFonts w:ascii="Times New Roman" w:hAnsi="Times New Roman"/>
                <w:sz w:val="20"/>
                <w:szCs w:val="24"/>
              </w:rPr>
              <w:t>47</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w:t>
            </w:r>
            <w:r>
              <w:rPr>
                <w:rFonts w:ascii="Times New Roman" w:hAnsi="Times New Roman"/>
                <w:sz w:val="20"/>
                <w:szCs w:val="24"/>
                <w:lang w:val="en-US"/>
              </w:rPr>
              <w:t>Teknis TIK Lanjutan</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155.000.000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147.390.650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95,</w:t>
            </w:r>
            <w:r w:rsidR="00336182">
              <w:rPr>
                <w:rFonts w:ascii="Times New Roman" w:hAnsi="Times New Roman"/>
                <w:sz w:val="20"/>
                <w:szCs w:val="24"/>
              </w:rPr>
              <w:t>09</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w:t>
            </w:r>
            <w:r>
              <w:rPr>
                <w:rFonts w:ascii="Times New Roman" w:hAnsi="Times New Roman"/>
                <w:sz w:val="20"/>
                <w:szCs w:val="24"/>
                <w:lang w:val="en-US"/>
              </w:rPr>
              <w:t xml:space="preserve">Teknis pengelolaan BMD </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145.353.000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112.290.940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77,</w:t>
            </w:r>
            <w:r w:rsidR="00336182">
              <w:rPr>
                <w:rFonts w:ascii="Times New Roman" w:hAnsi="Times New Roman"/>
                <w:sz w:val="20"/>
                <w:szCs w:val="24"/>
              </w:rPr>
              <w:t>25</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w:t>
            </w:r>
            <w:r>
              <w:rPr>
                <w:rFonts w:ascii="Times New Roman" w:hAnsi="Times New Roman"/>
                <w:sz w:val="20"/>
                <w:szCs w:val="24"/>
                <w:lang w:val="en-US"/>
              </w:rPr>
              <w:t>Teknis Pengarusutamaan Gender</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150.000.000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132.762.950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88,</w:t>
            </w:r>
            <w:r w:rsidR="00336182">
              <w:rPr>
                <w:rFonts w:ascii="Times New Roman" w:hAnsi="Times New Roman"/>
                <w:sz w:val="20"/>
                <w:szCs w:val="24"/>
              </w:rPr>
              <w:t>51</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w:t>
            </w:r>
            <w:r>
              <w:rPr>
                <w:rFonts w:ascii="Times New Roman" w:hAnsi="Times New Roman"/>
                <w:sz w:val="20"/>
                <w:szCs w:val="24"/>
                <w:lang w:val="en-US"/>
              </w:rPr>
              <w:t>TOT revolusi mental dalam pelayanan public</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195.000.000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177.983.996</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91,</w:t>
            </w:r>
            <w:r w:rsidR="00336182">
              <w:rPr>
                <w:rFonts w:ascii="Times New Roman" w:hAnsi="Times New Roman"/>
                <w:sz w:val="20"/>
                <w:szCs w:val="24"/>
              </w:rPr>
              <w:t>27</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w:t>
            </w:r>
            <w:r>
              <w:rPr>
                <w:rFonts w:ascii="Times New Roman" w:hAnsi="Times New Roman"/>
                <w:sz w:val="20"/>
                <w:szCs w:val="24"/>
                <w:lang w:val="en-US"/>
              </w:rPr>
              <w:t>Fungsional analisis jabatan dan beban kerja</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195.000.000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176.765.083</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90,</w:t>
            </w:r>
            <w:r w:rsidR="00336182">
              <w:rPr>
                <w:rFonts w:ascii="Times New Roman" w:hAnsi="Times New Roman"/>
                <w:sz w:val="20"/>
                <w:szCs w:val="24"/>
              </w:rPr>
              <w:t>65</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Diklat T</w:t>
            </w:r>
            <w:r>
              <w:rPr>
                <w:rFonts w:ascii="Times New Roman" w:hAnsi="Times New Roman"/>
                <w:sz w:val="20"/>
                <w:szCs w:val="24"/>
                <w:lang w:val="en-US"/>
              </w:rPr>
              <w:t>OF terintegrasi untuk Prajabatan CASN</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254.200.050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219.267.150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86,</w:t>
            </w:r>
            <w:r w:rsidR="00336182">
              <w:rPr>
                <w:rFonts w:ascii="Times New Roman" w:hAnsi="Times New Roman"/>
                <w:sz w:val="20"/>
                <w:szCs w:val="24"/>
              </w:rPr>
              <w:t>26</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Teknis </w:t>
            </w:r>
            <w:r>
              <w:rPr>
                <w:rFonts w:ascii="Times New Roman" w:hAnsi="Times New Roman"/>
                <w:sz w:val="20"/>
                <w:szCs w:val="24"/>
                <w:lang w:val="en-US"/>
              </w:rPr>
              <w:t>revolusi mental untuk pelayanan public bagi pejabat pengawas</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138.000.000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123.897.050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89,</w:t>
            </w:r>
            <w:r w:rsidR="00336182">
              <w:rPr>
                <w:rFonts w:ascii="Times New Roman" w:hAnsi="Times New Roman"/>
                <w:sz w:val="20"/>
                <w:szCs w:val="24"/>
              </w:rPr>
              <w:t>78</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Teknis </w:t>
            </w:r>
            <w:r>
              <w:rPr>
                <w:rFonts w:ascii="Times New Roman" w:hAnsi="Times New Roman"/>
                <w:sz w:val="20"/>
                <w:szCs w:val="24"/>
                <w:lang w:val="en-US"/>
              </w:rPr>
              <w:t xml:space="preserve">reformasi birokrasi </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150.000.000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125.935.500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83,</w:t>
            </w:r>
            <w:r w:rsidR="00336182">
              <w:rPr>
                <w:rFonts w:ascii="Times New Roman" w:hAnsi="Times New Roman"/>
                <w:sz w:val="20"/>
                <w:szCs w:val="24"/>
              </w:rPr>
              <w:t>96</w:t>
            </w:r>
          </w:p>
        </w:tc>
      </w:tr>
      <w:tr w:rsidR="009C78E2" w:rsidRPr="00A925A6" w:rsidTr="00336182">
        <w:trPr>
          <w:trHeight w:val="318"/>
          <w:jc w:val="right"/>
        </w:trPr>
        <w:tc>
          <w:tcPr>
            <w:tcW w:w="4253" w:type="dxa"/>
            <w:shd w:val="clear" w:color="auto" w:fill="FBE4D5"/>
            <w:noWrap/>
            <w:hideMark/>
          </w:tcPr>
          <w:p w:rsidR="009C78E2" w:rsidRPr="00A925A6" w:rsidRDefault="009C78E2" w:rsidP="00336182">
            <w:pPr>
              <w:spacing w:after="0" w:line="240" w:lineRule="auto"/>
              <w:rPr>
                <w:rFonts w:ascii="Times New Roman" w:hAnsi="Times New Roman"/>
                <w:sz w:val="20"/>
                <w:szCs w:val="24"/>
              </w:rPr>
            </w:pPr>
            <w:r>
              <w:rPr>
                <w:rFonts w:ascii="Times New Roman" w:hAnsi="Times New Roman"/>
                <w:sz w:val="20"/>
                <w:szCs w:val="24"/>
                <w:lang w:val="en-US"/>
              </w:rPr>
              <w:t>Uji kompetensi Sertifikasi angkatan I Pola kontribusi</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204.161.850</w:t>
            </w:r>
          </w:p>
        </w:tc>
        <w:tc>
          <w:tcPr>
            <w:tcW w:w="1559" w:type="dxa"/>
            <w:shd w:val="clear" w:color="auto" w:fill="FBE4D5"/>
            <w:noWrap/>
            <w:hideMark/>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80.273.320</w:t>
            </w:r>
          </w:p>
        </w:tc>
        <w:tc>
          <w:tcPr>
            <w:tcW w:w="740" w:type="dxa"/>
            <w:shd w:val="clear" w:color="auto" w:fill="FBE4D5"/>
            <w:noWrap/>
            <w:hideMark/>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39,</w:t>
            </w:r>
            <w:r w:rsidR="00336182">
              <w:rPr>
                <w:rFonts w:ascii="Times New Roman" w:hAnsi="Times New Roman"/>
                <w:sz w:val="20"/>
                <w:szCs w:val="24"/>
              </w:rPr>
              <w:t>32</w:t>
            </w:r>
          </w:p>
        </w:tc>
      </w:tr>
      <w:tr w:rsidR="009C78E2" w:rsidRPr="00A925A6" w:rsidTr="00336182">
        <w:trPr>
          <w:trHeight w:val="318"/>
          <w:jc w:val="right"/>
        </w:trPr>
        <w:tc>
          <w:tcPr>
            <w:tcW w:w="4253" w:type="dxa"/>
            <w:shd w:val="clear" w:color="auto" w:fill="FBE4D5"/>
            <w:noWrap/>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Teknis </w:t>
            </w:r>
            <w:r>
              <w:rPr>
                <w:rFonts w:ascii="Times New Roman" w:hAnsi="Times New Roman"/>
                <w:sz w:val="20"/>
                <w:szCs w:val="24"/>
                <w:lang w:val="en-US"/>
              </w:rPr>
              <w:t>LAKIP pola kontribusi</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142.500.000</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130.316.320</w:t>
            </w:r>
          </w:p>
        </w:tc>
        <w:tc>
          <w:tcPr>
            <w:tcW w:w="740" w:type="dxa"/>
            <w:shd w:val="clear" w:color="auto" w:fill="FBE4D5"/>
            <w:noWrap/>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91,</w:t>
            </w:r>
            <w:r w:rsidR="00336182">
              <w:rPr>
                <w:rFonts w:ascii="Times New Roman" w:hAnsi="Times New Roman"/>
                <w:sz w:val="20"/>
                <w:szCs w:val="24"/>
              </w:rPr>
              <w:t>45</w:t>
            </w:r>
          </w:p>
        </w:tc>
      </w:tr>
      <w:tr w:rsidR="009C78E2" w:rsidRPr="00A925A6" w:rsidTr="00336182">
        <w:trPr>
          <w:trHeight w:val="318"/>
          <w:jc w:val="right"/>
        </w:trPr>
        <w:tc>
          <w:tcPr>
            <w:tcW w:w="4253" w:type="dxa"/>
            <w:shd w:val="clear" w:color="auto" w:fill="FBE4D5"/>
            <w:noWrap/>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t xml:space="preserve">Diklat Fungsional </w:t>
            </w:r>
            <w:r>
              <w:rPr>
                <w:rFonts w:ascii="Times New Roman" w:hAnsi="Times New Roman"/>
                <w:sz w:val="20"/>
                <w:szCs w:val="24"/>
                <w:lang w:val="en-US"/>
              </w:rPr>
              <w:t>calon pengawas sekolah</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200.000.000</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181.580.560</w:t>
            </w:r>
          </w:p>
        </w:tc>
        <w:tc>
          <w:tcPr>
            <w:tcW w:w="740" w:type="dxa"/>
            <w:shd w:val="clear" w:color="auto" w:fill="FBE4D5"/>
            <w:noWrap/>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90,</w:t>
            </w:r>
            <w:r w:rsidR="00336182">
              <w:rPr>
                <w:rFonts w:ascii="Times New Roman" w:hAnsi="Times New Roman"/>
                <w:sz w:val="20"/>
                <w:szCs w:val="24"/>
              </w:rPr>
              <w:t>79</w:t>
            </w:r>
          </w:p>
        </w:tc>
      </w:tr>
      <w:tr w:rsidR="009C78E2" w:rsidRPr="00A925A6" w:rsidTr="00336182">
        <w:trPr>
          <w:trHeight w:val="318"/>
          <w:jc w:val="right"/>
        </w:trPr>
        <w:tc>
          <w:tcPr>
            <w:tcW w:w="4253" w:type="dxa"/>
            <w:shd w:val="clear" w:color="auto" w:fill="FBE4D5"/>
            <w:noWrap/>
          </w:tcPr>
          <w:p w:rsidR="009C78E2" w:rsidRPr="00A925A6" w:rsidRDefault="009C78E2" w:rsidP="00336182">
            <w:pPr>
              <w:spacing w:after="0" w:line="240" w:lineRule="auto"/>
              <w:rPr>
                <w:rFonts w:ascii="Times New Roman" w:hAnsi="Times New Roman"/>
                <w:sz w:val="20"/>
                <w:szCs w:val="24"/>
              </w:rPr>
            </w:pPr>
            <w:r w:rsidRPr="00A925A6">
              <w:rPr>
                <w:rFonts w:ascii="Times New Roman" w:hAnsi="Times New Roman"/>
                <w:sz w:val="20"/>
                <w:szCs w:val="24"/>
              </w:rPr>
              <w:lastRenderedPageBreak/>
              <w:t xml:space="preserve">Diklat </w:t>
            </w:r>
            <w:r>
              <w:rPr>
                <w:rFonts w:ascii="Times New Roman" w:hAnsi="Times New Roman"/>
                <w:sz w:val="20"/>
                <w:szCs w:val="24"/>
                <w:lang w:val="en-US"/>
              </w:rPr>
              <w:t>Kepemimpinan tk. II RLA</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92.692.000</w:t>
            </w:r>
          </w:p>
        </w:tc>
        <w:tc>
          <w:tcPr>
            <w:tcW w:w="1559" w:type="dxa"/>
            <w:shd w:val="clear" w:color="auto" w:fill="FBE4D5"/>
            <w:noWrap/>
          </w:tcPr>
          <w:p w:rsidR="009C78E2" w:rsidRPr="00A925A6" w:rsidRDefault="00336182" w:rsidP="00336182">
            <w:pPr>
              <w:spacing w:after="0" w:line="240" w:lineRule="auto"/>
              <w:jc w:val="right"/>
              <w:rPr>
                <w:rFonts w:ascii="Times New Roman" w:hAnsi="Times New Roman"/>
                <w:sz w:val="20"/>
                <w:szCs w:val="24"/>
              </w:rPr>
            </w:pPr>
            <w:r>
              <w:rPr>
                <w:rFonts w:ascii="Times New Roman" w:hAnsi="Times New Roman"/>
                <w:sz w:val="20"/>
                <w:szCs w:val="24"/>
              </w:rPr>
              <w:t>80.218.244</w:t>
            </w:r>
          </w:p>
        </w:tc>
        <w:tc>
          <w:tcPr>
            <w:tcW w:w="740" w:type="dxa"/>
            <w:shd w:val="clear" w:color="auto" w:fill="FBE4D5"/>
            <w:noWrap/>
          </w:tcPr>
          <w:p w:rsidR="009C78E2" w:rsidRPr="00A925A6" w:rsidRDefault="00EF7114" w:rsidP="00336182">
            <w:pPr>
              <w:spacing w:after="0" w:line="240" w:lineRule="auto"/>
              <w:jc w:val="right"/>
              <w:rPr>
                <w:rFonts w:ascii="Times New Roman" w:hAnsi="Times New Roman"/>
                <w:sz w:val="20"/>
                <w:szCs w:val="24"/>
              </w:rPr>
            </w:pPr>
            <w:r>
              <w:rPr>
                <w:rFonts w:ascii="Times New Roman" w:hAnsi="Times New Roman"/>
                <w:sz w:val="20"/>
                <w:szCs w:val="24"/>
              </w:rPr>
              <w:t>86,</w:t>
            </w:r>
            <w:r w:rsidR="00336182">
              <w:rPr>
                <w:rFonts w:ascii="Times New Roman" w:hAnsi="Times New Roman"/>
                <w:sz w:val="20"/>
                <w:szCs w:val="24"/>
              </w:rPr>
              <w:t>54</w:t>
            </w:r>
          </w:p>
        </w:tc>
      </w:tr>
      <w:tr w:rsidR="009C78E2" w:rsidRPr="00A925A6" w:rsidTr="00336182">
        <w:trPr>
          <w:trHeight w:val="318"/>
          <w:jc w:val="right"/>
        </w:trPr>
        <w:tc>
          <w:tcPr>
            <w:tcW w:w="4253" w:type="dxa"/>
            <w:shd w:val="clear" w:color="auto" w:fill="F7CAAC"/>
            <w:noWrap/>
          </w:tcPr>
          <w:p w:rsidR="009C78E2" w:rsidRPr="00336182" w:rsidRDefault="009C78E2" w:rsidP="00336182">
            <w:pPr>
              <w:spacing w:after="0" w:line="240" w:lineRule="auto"/>
              <w:rPr>
                <w:rFonts w:ascii="Times New Roman" w:hAnsi="Times New Roman"/>
                <w:b/>
                <w:sz w:val="20"/>
                <w:szCs w:val="24"/>
              </w:rPr>
            </w:pPr>
            <w:r w:rsidRPr="00336182">
              <w:rPr>
                <w:rFonts w:ascii="Times New Roman" w:hAnsi="Times New Roman"/>
                <w:b/>
                <w:sz w:val="20"/>
                <w:szCs w:val="24"/>
              </w:rPr>
              <w:t>JUMLAH</w:t>
            </w:r>
          </w:p>
        </w:tc>
        <w:tc>
          <w:tcPr>
            <w:tcW w:w="1559" w:type="dxa"/>
            <w:shd w:val="clear" w:color="auto" w:fill="F7CAAC"/>
            <w:noWrap/>
          </w:tcPr>
          <w:p w:rsidR="009C78E2" w:rsidRPr="00250718" w:rsidRDefault="00AA22B2" w:rsidP="00336182">
            <w:pPr>
              <w:spacing w:after="0" w:line="240" w:lineRule="auto"/>
              <w:jc w:val="right"/>
              <w:rPr>
                <w:rFonts w:ascii="Times New Roman" w:hAnsi="Times New Roman"/>
                <w:b/>
                <w:sz w:val="20"/>
                <w:szCs w:val="24"/>
              </w:rPr>
            </w:pPr>
            <w:r w:rsidRPr="00250718">
              <w:rPr>
                <w:rFonts w:ascii="Times New Roman" w:hAnsi="Times New Roman"/>
                <w:b/>
                <w:sz w:val="20"/>
                <w:szCs w:val="24"/>
              </w:rPr>
              <w:t>4.023.513.900</w:t>
            </w:r>
          </w:p>
        </w:tc>
        <w:tc>
          <w:tcPr>
            <w:tcW w:w="1559" w:type="dxa"/>
            <w:shd w:val="clear" w:color="auto" w:fill="F7CAAC"/>
            <w:noWrap/>
          </w:tcPr>
          <w:p w:rsidR="009C78E2" w:rsidRPr="00250718" w:rsidRDefault="00AA22B2" w:rsidP="00336182">
            <w:pPr>
              <w:spacing w:after="0" w:line="240" w:lineRule="auto"/>
              <w:jc w:val="right"/>
              <w:rPr>
                <w:rFonts w:ascii="Times New Roman" w:hAnsi="Times New Roman"/>
                <w:b/>
                <w:sz w:val="20"/>
                <w:szCs w:val="24"/>
              </w:rPr>
            </w:pPr>
            <w:r w:rsidRPr="00250718">
              <w:rPr>
                <w:rFonts w:ascii="Times New Roman" w:hAnsi="Times New Roman"/>
                <w:b/>
                <w:sz w:val="20"/>
                <w:szCs w:val="24"/>
              </w:rPr>
              <w:t>3.580.216.372</w:t>
            </w:r>
          </w:p>
        </w:tc>
        <w:tc>
          <w:tcPr>
            <w:tcW w:w="740" w:type="dxa"/>
            <w:shd w:val="clear" w:color="auto" w:fill="F7CAAC"/>
            <w:noWrap/>
          </w:tcPr>
          <w:p w:rsidR="009C78E2" w:rsidRPr="00250718" w:rsidRDefault="00EF7114" w:rsidP="00336182">
            <w:pPr>
              <w:spacing w:after="0" w:line="240" w:lineRule="auto"/>
              <w:jc w:val="right"/>
              <w:rPr>
                <w:rFonts w:ascii="Times New Roman" w:hAnsi="Times New Roman"/>
                <w:b/>
                <w:sz w:val="20"/>
                <w:szCs w:val="24"/>
              </w:rPr>
            </w:pPr>
            <w:r w:rsidRPr="00250718">
              <w:rPr>
                <w:rFonts w:ascii="Times New Roman" w:hAnsi="Times New Roman"/>
                <w:b/>
                <w:sz w:val="20"/>
                <w:szCs w:val="24"/>
              </w:rPr>
              <w:t>88,</w:t>
            </w:r>
            <w:r w:rsidR="00336182" w:rsidRPr="00250718">
              <w:rPr>
                <w:rFonts w:ascii="Times New Roman" w:hAnsi="Times New Roman"/>
                <w:b/>
                <w:sz w:val="20"/>
                <w:szCs w:val="24"/>
              </w:rPr>
              <w:t>98</w:t>
            </w:r>
          </w:p>
        </w:tc>
      </w:tr>
    </w:tbl>
    <w:p w:rsidR="009C78E2" w:rsidRPr="00A925A6" w:rsidRDefault="009C78E2" w:rsidP="009C78E2">
      <w:pPr>
        <w:spacing w:after="0" w:line="240" w:lineRule="auto"/>
        <w:ind w:left="720"/>
        <w:rPr>
          <w:rFonts w:ascii="Times New Roman" w:hAnsi="Times New Roman"/>
          <w:i/>
          <w:sz w:val="20"/>
          <w:szCs w:val="24"/>
        </w:rPr>
      </w:pPr>
      <w:r w:rsidRPr="00A925A6">
        <w:rPr>
          <w:rFonts w:ascii="Times New Roman" w:hAnsi="Times New Roman"/>
          <w:i/>
          <w:sz w:val="20"/>
          <w:szCs w:val="24"/>
        </w:rPr>
        <w:t>Sumber: Laporan Realisasi Pelaksanaan Kegiatan APBD Pr</w:t>
      </w:r>
      <w:r w:rsidR="00336182">
        <w:rPr>
          <w:rFonts w:ascii="Times New Roman" w:hAnsi="Times New Roman"/>
          <w:i/>
          <w:sz w:val="20"/>
          <w:szCs w:val="24"/>
        </w:rPr>
        <w:t>ovinsi Sumatera Barat Tahun 2017</w:t>
      </w:r>
    </w:p>
    <w:p w:rsidR="00026948" w:rsidRPr="00026948" w:rsidRDefault="00026948" w:rsidP="00DD298A">
      <w:pPr>
        <w:spacing w:after="120" w:line="240" w:lineRule="auto"/>
        <w:ind w:left="3" w:firstLine="717"/>
        <w:jc w:val="both"/>
        <w:rPr>
          <w:rFonts w:ascii="Cambria" w:eastAsia="SimSun" w:hAnsi="Cambria" w:cs="Book Antiqua"/>
          <w:sz w:val="24"/>
          <w:szCs w:val="24"/>
          <w:lang w:val="en-US" w:eastAsia="zh-CN"/>
        </w:rPr>
      </w:pPr>
    </w:p>
    <w:p w:rsidR="00AA22B2" w:rsidRDefault="00026948" w:rsidP="00AA22B2">
      <w:pPr>
        <w:spacing w:after="120" w:line="360" w:lineRule="auto"/>
        <w:ind w:left="3" w:firstLine="717"/>
        <w:jc w:val="both"/>
        <w:rPr>
          <w:rFonts w:ascii="Cambria" w:eastAsia="SimSun" w:hAnsi="Cambria" w:cs="Book Antiqua"/>
          <w:sz w:val="24"/>
          <w:szCs w:val="24"/>
          <w:lang w:eastAsia="zh-CN"/>
        </w:rPr>
      </w:pPr>
      <w:r w:rsidRPr="000C0720">
        <w:rPr>
          <w:rFonts w:ascii="Cambria" w:eastAsia="SimSun" w:hAnsi="Cambria" w:cs="Book Antiqua"/>
          <w:sz w:val="24"/>
          <w:szCs w:val="24"/>
          <w:lang w:val="en-US" w:eastAsia="zh-CN"/>
        </w:rPr>
        <w:t xml:space="preserve">Serapan anggaran sebesar </w:t>
      </w:r>
      <w:r w:rsidR="00336182" w:rsidRPr="000C0720">
        <w:rPr>
          <w:rFonts w:ascii="Cambria" w:eastAsia="SimSun" w:hAnsi="Cambria" w:cs="Book Antiqua"/>
          <w:sz w:val="24"/>
          <w:szCs w:val="24"/>
          <w:lang w:eastAsia="zh-CN"/>
        </w:rPr>
        <w:t>88,89</w:t>
      </w:r>
      <w:r w:rsidR="00D47BF8" w:rsidRPr="000C0720">
        <w:rPr>
          <w:rFonts w:ascii="Cambria" w:eastAsia="SimSun" w:hAnsi="Cambria" w:cs="Book Antiqua"/>
          <w:sz w:val="24"/>
          <w:szCs w:val="24"/>
          <w:lang w:val="en-US" w:eastAsia="zh-CN"/>
        </w:rPr>
        <w:t xml:space="preserve">% disebabkan </w:t>
      </w:r>
      <w:r w:rsidR="00D47BF8" w:rsidRPr="000C0720">
        <w:rPr>
          <w:rFonts w:ascii="Cambria" w:eastAsia="SimSun" w:hAnsi="Cambria" w:cs="Book Antiqua"/>
          <w:sz w:val="24"/>
          <w:szCs w:val="24"/>
          <w:lang w:eastAsia="zh-CN"/>
        </w:rPr>
        <w:t>ada</w:t>
      </w:r>
      <w:r w:rsidRPr="000C0720">
        <w:rPr>
          <w:rFonts w:ascii="Cambria" w:eastAsia="SimSun" w:hAnsi="Cambria" w:cs="Book Antiqua"/>
          <w:sz w:val="24"/>
          <w:szCs w:val="24"/>
          <w:lang w:val="en-US" w:eastAsia="zh-CN"/>
        </w:rPr>
        <w:t xml:space="preserve">nya </w:t>
      </w:r>
      <w:r w:rsidR="00D47BF8" w:rsidRPr="000C0720">
        <w:rPr>
          <w:rFonts w:ascii="Cambria" w:eastAsia="SimSun" w:hAnsi="Cambria" w:cs="Book Antiqua"/>
          <w:sz w:val="24"/>
          <w:szCs w:val="24"/>
          <w:lang w:eastAsia="zh-CN"/>
        </w:rPr>
        <w:t>efisiensi perjalanan dinas dan BBM, sisa akomodasi dan transportasi widyaiswara pusat</w:t>
      </w:r>
      <w:r w:rsidR="00DD298A">
        <w:rPr>
          <w:rFonts w:ascii="Cambria" w:eastAsia="SimSun" w:hAnsi="Cambria" w:cs="Book Antiqua"/>
          <w:sz w:val="24"/>
          <w:szCs w:val="24"/>
          <w:lang w:val="en-US" w:eastAsia="zh-CN"/>
        </w:rPr>
        <w:t xml:space="preserve"> </w:t>
      </w:r>
      <w:r w:rsidR="00D47BF8" w:rsidRPr="000C0720">
        <w:rPr>
          <w:rFonts w:ascii="Cambria" w:eastAsia="SimSun" w:hAnsi="Cambria" w:cs="Book Antiqua"/>
          <w:sz w:val="24"/>
          <w:szCs w:val="24"/>
          <w:lang w:eastAsia="zh-CN"/>
        </w:rPr>
        <w:t>serta</w:t>
      </w:r>
      <w:r w:rsidRPr="000C0720">
        <w:rPr>
          <w:rFonts w:ascii="Cambria" w:eastAsia="SimSun" w:hAnsi="Cambria" w:cs="Book Antiqua"/>
          <w:sz w:val="24"/>
          <w:szCs w:val="24"/>
          <w:lang w:val="en-US" w:eastAsia="zh-CN"/>
        </w:rPr>
        <w:t xml:space="preserve"> honor widyaiswara</w:t>
      </w:r>
      <w:r w:rsidR="00D47BF8" w:rsidRPr="000C0720">
        <w:rPr>
          <w:rFonts w:ascii="Cambria" w:eastAsia="SimSun" w:hAnsi="Cambria" w:cs="Book Antiqua"/>
          <w:sz w:val="24"/>
          <w:szCs w:val="24"/>
          <w:lang w:eastAsia="zh-CN"/>
        </w:rPr>
        <w:t>, pengamat dan piket kelas.</w:t>
      </w:r>
      <w:r w:rsidRPr="000C0720">
        <w:rPr>
          <w:rFonts w:ascii="Cambria" w:eastAsia="SimSun" w:hAnsi="Cambria" w:cs="Book Antiqua"/>
          <w:sz w:val="24"/>
          <w:szCs w:val="24"/>
          <w:lang w:val="en-US" w:eastAsia="zh-CN"/>
        </w:rPr>
        <w:t xml:space="preserve"> Pada </w:t>
      </w:r>
      <w:r w:rsidR="00EF7114" w:rsidRPr="000C0720">
        <w:rPr>
          <w:rFonts w:ascii="Cambria" w:eastAsia="SimSun" w:hAnsi="Cambria" w:cs="Book Antiqua"/>
          <w:sz w:val="24"/>
          <w:szCs w:val="24"/>
          <w:lang w:val="en-US" w:eastAsia="zh-CN"/>
        </w:rPr>
        <w:t>Badan</w:t>
      </w:r>
      <w:r w:rsidR="00DD298A">
        <w:rPr>
          <w:rFonts w:ascii="Cambria" w:eastAsia="SimSun" w:hAnsi="Cambria" w:cs="Book Antiqua"/>
          <w:sz w:val="24"/>
          <w:szCs w:val="24"/>
          <w:lang w:val="en-US" w:eastAsia="zh-CN"/>
        </w:rPr>
        <w:t xml:space="preserve"> </w:t>
      </w:r>
      <w:r w:rsidR="00EF7114" w:rsidRPr="000C0720">
        <w:rPr>
          <w:rFonts w:ascii="Cambria" w:eastAsia="SimSun" w:hAnsi="Cambria" w:cs="Book Antiqua"/>
          <w:sz w:val="24"/>
          <w:szCs w:val="24"/>
          <w:lang w:val="en-US" w:eastAsia="zh-CN"/>
        </w:rPr>
        <w:t xml:space="preserve">Pengembangan Sumber </w:t>
      </w:r>
      <w:r w:rsidR="00EF7114" w:rsidRPr="000C0720">
        <w:rPr>
          <w:rFonts w:ascii="Cambria" w:eastAsia="SimSun" w:hAnsi="Cambria" w:cs="Book Antiqua"/>
          <w:sz w:val="24"/>
          <w:szCs w:val="24"/>
          <w:lang w:eastAsia="zh-CN"/>
        </w:rPr>
        <w:t>D</w:t>
      </w:r>
      <w:r w:rsidR="0079169E" w:rsidRPr="000C0720">
        <w:rPr>
          <w:rFonts w:ascii="Cambria" w:eastAsia="SimSun" w:hAnsi="Cambria" w:cs="Book Antiqua"/>
          <w:sz w:val="24"/>
          <w:szCs w:val="24"/>
          <w:lang w:val="en-US" w:eastAsia="zh-CN"/>
        </w:rPr>
        <w:t>aya Manusia</w:t>
      </w:r>
      <w:r w:rsidRPr="000C0720">
        <w:rPr>
          <w:rFonts w:ascii="Cambria" w:eastAsia="SimSun" w:hAnsi="Cambria" w:cs="Book Antiqua"/>
          <w:sz w:val="24"/>
          <w:szCs w:val="24"/>
          <w:lang w:val="en-US" w:eastAsia="zh-CN"/>
        </w:rPr>
        <w:t xml:space="preserve"> Provinsi Sumatera Barat, sudah memberlakukan jam wajib mengajar bagi widyaiswara. Dimana setiap widyaiswara memiliki jam wajib mengajar sebanyak 32 jam pelajaran dalam satu bulan dan pelaksanaan jam wajib mengajar ini tidak diberikan honorarium mengajar. Dalam hal jam wajib mengajar belum terpenuhi, maka ketika pelaksanaan seluruh kegiatan pada Program Pendidikan Kedinasan, widyaiswaranya tidak dibayarkan honorarium mengajarnya. Sedangkan dalam penganggaran, seluruh biaya honorarium tetap harus dialokasikan.</w:t>
      </w:r>
      <w:r w:rsidR="00DD298A">
        <w:rPr>
          <w:rFonts w:ascii="Cambria" w:eastAsia="SimSun" w:hAnsi="Cambria" w:cs="Book Antiqua"/>
          <w:sz w:val="24"/>
          <w:szCs w:val="24"/>
          <w:lang w:val="en-US" w:eastAsia="zh-CN"/>
        </w:rPr>
        <w:t xml:space="preserve"> </w:t>
      </w:r>
      <w:r w:rsidRPr="000C0720">
        <w:rPr>
          <w:rFonts w:ascii="Cambria" w:eastAsia="SimSun" w:hAnsi="Cambria" w:cs="Book Antiqua"/>
          <w:sz w:val="24"/>
          <w:szCs w:val="24"/>
          <w:lang w:val="en-US" w:eastAsia="zh-CN"/>
        </w:rPr>
        <w:t>Sehi</w:t>
      </w:r>
      <w:r w:rsidR="002A433F">
        <w:rPr>
          <w:rFonts w:ascii="Cambria" w:eastAsia="SimSun" w:hAnsi="Cambria" w:cs="Book Antiqua"/>
          <w:sz w:val="24"/>
          <w:szCs w:val="24"/>
          <w:lang w:val="en-US" w:eastAsia="zh-CN"/>
        </w:rPr>
        <w:t>ngga alokasi anggaran honorarium</w:t>
      </w:r>
      <w:r w:rsidRPr="000C0720">
        <w:rPr>
          <w:rFonts w:ascii="Cambria" w:eastAsia="SimSun" w:hAnsi="Cambria" w:cs="Book Antiqua"/>
          <w:sz w:val="24"/>
          <w:szCs w:val="24"/>
          <w:lang w:val="en-US" w:eastAsia="zh-CN"/>
        </w:rPr>
        <w:t xml:space="preserve"> inilah yang sebagian besar tidak terserap dalam kegiatan Program Pendidikan Kedinasan</w:t>
      </w:r>
      <w:r w:rsidRPr="00AA22B2">
        <w:rPr>
          <w:rFonts w:ascii="Cambria" w:eastAsia="SimSun" w:hAnsi="Cambria" w:cs="Book Antiqua"/>
          <w:sz w:val="24"/>
          <w:szCs w:val="24"/>
          <w:lang w:val="en-US" w:eastAsia="zh-CN"/>
        </w:rPr>
        <w:t>.</w:t>
      </w:r>
    </w:p>
    <w:p w:rsidR="00026948" w:rsidRPr="00963675" w:rsidRDefault="00AA22B2" w:rsidP="00963675">
      <w:pPr>
        <w:spacing w:after="120" w:line="360" w:lineRule="auto"/>
        <w:ind w:left="3" w:firstLine="717"/>
        <w:jc w:val="both"/>
        <w:rPr>
          <w:rFonts w:asciiTheme="majorHAnsi" w:eastAsia="SimSun" w:hAnsiTheme="majorHAnsi" w:cs="Book Antiqua"/>
          <w:sz w:val="24"/>
          <w:szCs w:val="24"/>
          <w:lang w:val="en-US" w:eastAsia="zh-CN"/>
        </w:rPr>
      </w:pPr>
      <w:r>
        <w:rPr>
          <w:rFonts w:asciiTheme="majorHAnsi" w:hAnsiTheme="majorHAnsi" w:cs="Segoe UI"/>
          <w:color w:val="000000"/>
          <w:sz w:val="24"/>
          <w:szCs w:val="24"/>
        </w:rPr>
        <w:t>Kegiatan yang menyumbang realisasi paling rendah dalam program ini terjadi pada k</w:t>
      </w:r>
      <w:r w:rsidRPr="00AA22B2">
        <w:rPr>
          <w:rFonts w:asciiTheme="majorHAnsi" w:hAnsiTheme="majorHAnsi" w:cs="Segoe UI"/>
          <w:color w:val="000000"/>
          <w:sz w:val="24"/>
          <w:szCs w:val="24"/>
        </w:rPr>
        <w:t>egiatan</w:t>
      </w:r>
      <w:r w:rsidR="00DD298A">
        <w:rPr>
          <w:rFonts w:asciiTheme="majorHAnsi" w:hAnsiTheme="majorHAnsi" w:cs="Segoe UI"/>
          <w:color w:val="000000"/>
          <w:sz w:val="24"/>
          <w:szCs w:val="24"/>
          <w:lang w:val="en-US"/>
        </w:rPr>
        <w:t xml:space="preserve"> </w:t>
      </w:r>
      <w:r w:rsidRPr="00AA22B2">
        <w:rPr>
          <w:rFonts w:asciiTheme="majorHAnsi" w:hAnsiTheme="majorHAnsi"/>
          <w:sz w:val="24"/>
          <w:szCs w:val="24"/>
          <w:lang w:val="en-US"/>
        </w:rPr>
        <w:t>Uji kompetensi Sertifikasi angkatan I Pola kontribusi</w:t>
      </w:r>
      <w:r>
        <w:rPr>
          <w:rFonts w:asciiTheme="majorHAnsi" w:hAnsiTheme="majorHAnsi" w:cs="Segoe UI"/>
          <w:color w:val="000000"/>
          <w:sz w:val="24"/>
          <w:szCs w:val="24"/>
        </w:rPr>
        <w:t xml:space="preserve">, hal ini disebabkan karena kegiatan tersebut hanya </w:t>
      </w:r>
      <w:r w:rsidRPr="00AA22B2">
        <w:rPr>
          <w:rFonts w:asciiTheme="majorHAnsi" w:hAnsiTheme="majorHAnsi" w:cs="Segoe UI"/>
          <w:color w:val="000000"/>
          <w:sz w:val="24"/>
          <w:szCs w:val="24"/>
        </w:rPr>
        <w:t>diikuti oleh sebanyak 70 orang peserta dari 90 orang peserta kontribusi yang dianggarkan pada APBD Perubahan 2017. Para peserta berasal dari Aparatur Satuan Polisi Pamong Praja Kabupaten</w:t>
      </w:r>
      <w:r w:rsidR="00963675">
        <w:rPr>
          <w:rFonts w:asciiTheme="majorHAnsi" w:hAnsiTheme="majorHAnsi" w:cs="Segoe UI"/>
          <w:color w:val="000000"/>
          <w:sz w:val="24"/>
          <w:szCs w:val="24"/>
          <w:lang w:val="en-US"/>
        </w:rPr>
        <w:t>/</w:t>
      </w:r>
      <w:r w:rsidRPr="00AA22B2">
        <w:rPr>
          <w:rFonts w:asciiTheme="majorHAnsi" w:hAnsiTheme="majorHAnsi" w:cs="Segoe UI"/>
          <w:color w:val="000000"/>
          <w:sz w:val="24"/>
          <w:szCs w:val="24"/>
        </w:rPr>
        <w:t>Kota se</w:t>
      </w:r>
      <w:r w:rsidR="00963675">
        <w:rPr>
          <w:rFonts w:asciiTheme="majorHAnsi" w:hAnsiTheme="majorHAnsi" w:cs="Segoe UI"/>
          <w:color w:val="000000"/>
          <w:sz w:val="24"/>
          <w:szCs w:val="24"/>
          <w:lang w:val="en-US"/>
        </w:rPr>
        <w:t>-</w:t>
      </w:r>
      <w:r w:rsidRPr="00AA22B2">
        <w:rPr>
          <w:rFonts w:asciiTheme="majorHAnsi" w:hAnsiTheme="majorHAnsi" w:cs="Segoe UI"/>
          <w:color w:val="000000"/>
          <w:sz w:val="24"/>
          <w:szCs w:val="24"/>
        </w:rPr>
        <w:t xml:space="preserve">Sumatera Barat. Kegiatan ini diselenggarakan di Badan Pengembangan Sumber Daya Manusia Provinsi Sumatera Barat dengan </w:t>
      </w:r>
      <w:r w:rsidRPr="00AA22B2">
        <w:rPr>
          <w:rFonts w:asciiTheme="majorHAnsi" w:hAnsiTheme="majorHAnsi" w:cs="Segoe UI"/>
          <w:sz w:val="24"/>
          <w:szCs w:val="24"/>
        </w:rPr>
        <w:t>dukungan dana Kontribusi yang dianggarkan pada APBD Perubahan sebesar Rp. 204.161.850</w:t>
      </w:r>
      <w:r w:rsidRPr="00AA22B2">
        <w:rPr>
          <w:rFonts w:asciiTheme="majorHAnsi" w:hAnsiTheme="majorHAnsi"/>
          <w:color w:val="000000"/>
          <w:sz w:val="24"/>
          <w:szCs w:val="24"/>
        </w:rPr>
        <w:t xml:space="preserve">,-dengan </w:t>
      </w:r>
      <w:r w:rsidRPr="00AA22B2">
        <w:rPr>
          <w:rFonts w:asciiTheme="majorHAnsi" w:hAnsiTheme="majorHAnsi" w:cs="Segoe UI"/>
          <w:sz w:val="24"/>
          <w:szCs w:val="24"/>
        </w:rPr>
        <w:t>realisasi fisik hanya 78% dan realisasi keuangan sebesar Rp.80.273.320,- (39,32%). Tidak tercapainya target realisasi fisik dan keuangan disebabkan karena kurangnya jumlah peserta yang mendaftar serta adanya perjalanan dinas yang batal dilaksanakan.</w:t>
      </w:r>
    </w:p>
    <w:p w:rsidR="00026948" w:rsidRPr="000C0720" w:rsidRDefault="00026948" w:rsidP="000C0720">
      <w:pPr>
        <w:numPr>
          <w:ilvl w:val="0"/>
          <w:numId w:val="57"/>
        </w:numPr>
        <w:spacing w:after="120" w:line="360" w:lineRule="auto"/>
        <w:jc w:val="both"/>
        <w:rPr>
          <w:rFonts w:ascii="Cambria" w:eastAsia="Times New Roman" w:hAnsi="Cambria" w:cs="Tahoma"/>
          <w:b/>
          <w:bCs/>
          <w:sz w:val="24"/>
          <w:szCs w:val="24"/>
        </w:rPr>
      </w:pPr>
      <w:r w:rsidRPr="000C0720">
        <w:rPr>
          <w:rFonts w:ascii="Cambria" w:eastAsia="SimSun" w:hAnsi="Cambria" w:cs="Book Antiqua"/>
          <w:b/>
          <w:sz w:val="24"/>
          <w:szCs w:val="24"/>
          <w:lang w:val="en-US" w:eastAsia="zh-CN"/>
        </w:rPr>
        <w:lastRenderedPageBreak/>
        <w:t>Program Pembinaan dan Pengembangan Aparatur</w:t>
      </w:r>
    </w:p>
    <w:p w:rsidR="00026948" w:rsidRPr="00026948" w:rsidRDefault="00026948" w:rsidP="000C0720">
      <w:pPr>
        <w:spacing w:after="120" w:line="360" w:lineRule="auto"/>
        <w:ind w:left="3" w:firstLine="717"/>
        <w:jc w:val="both"/>
        <w:rPr>
          <w:rFonts w:ascii="Cambria" w:eastAsia="SimSun" w:hAnsi="Cambria" w:cs="Book Antiqua"/>
          <w:sz w:val="24"/>
          <w:szCs w:val="24"/>
          <w:lang w:val="en-US" w:eastAsia="zh-CN"/>
        </w:rPr>
      </w:pPr>
      <w:r w:rsidRPr="000C0720">
        <w:rPr>
          <w:rFonts w:ascii="Cambria" w:eastAsia="SimSun" w:hAnsi="Cambria" w:cs="Book Antiqua"/>
          <w:sz w:val="24"/>
          <w:szCs w:val="24"/>
          <w:lang w:val="en-US" w:eastAsia="zh-CN"/>
        </w:rPr>
        <w:t xml:space="preserve">Program Pembinaan dan Pengembangan Aparatur merupakan program untuk mewujudkan sasaran strategis yang </w:t>
      </w:r>
      <w:r w:rsidR="00B85A25">
        <w:rPr>
          <w:rFonts w:ascii="Cambria" w:eastAsia="SimSun" w:hAnsi="Cambria" w:cs="Book Antiqua"/>
          <w:sz w:val="24"/>
          <w:szCs w:val="24"/>
          <w:lang w:val="en-US" w:eastAsia="zh-CN"/>
        </w:rPr>
        <w:t xml:space="preserve">keempat yaitu </w:t>
      </w:r>
      <w:r w:rsidR="00B85A25" w:rsidRPr="00B85A25">
        <w:rPr>
          <w:rFonts w:asciiTheme="majorHAnsi" w:hAnsiTheme="majorHAnsi"/>
          <w:bCs/>
          <w:sz w:val="24"/>
          <w:szCs w:val="24"/>
        </w:rPr>
        <w:t>Meningkatnya akreditasi pelatihan pada BPSDM Provinsi Sumatera Barat</w:t>
      </w:r>
      <w:r w:rsidRPr="000C0720">
        <w:rPr>
          <w:rFonts w:ascii="Cambria" w:eastAsia="SimSun" w:hAnsi="Cambria" w:cs="Book Antiqua"/>
          <w:sz w:val="24"/>
          <w:szCs w:val="24"/>
          <w:lang w:val="en-US" w:eastAsia="zh-CN"/>
        </w:rPr>
        <w:t xml:space="preserve">. Dengan pelaksanaan program ini maka indikator </w:t>
      </w:r>
      <w:r w:rsidR="00482245" w:rsidRPr="00482245">
        <w:rPr>
          <w:rFonts w:asciiTheme="majorHAnsi" w:hAnsiTheme="majorHAnsi"/>
          <w:bCs/>
          <w:sz w:val="24"/>
          <w:szCs w:val="24"/>
        </w:rPr>
        <w:t>Akreditasi pelatihan pada BPSDM</w:t>
      </w:r>
      <w:r w:rsidR="00482245">
        <w:rPr>
          <w:rFonts w:asciiTheme="majorHAnsi" w:hAnsiTheme="majorHAnsi"/>
          <w:bCs/>
          <w:sz w:val="24"/>
          <w:szCs w:val="24"/>
          <w:lang w:val="en-US"/>
        </w:rPr>
        <w:t xml:space="preserve"> dapat terus ditingkatkan sesuai dengan target yang telah ditetapkan</w:t>
      </w:r>
      <w:r w:rsidRPr="000C0720">
        <w:rPr>
          <w:rFonts w:ascii="Cambria" w:eastAsia="SimSun" w:hAnsi="Cambria" w:cs="Book Antiqua"/>
          <w:sz w:val="24"/>
          <w:szCs w:val="24"/>
          <w:lang w:val="en-US" w:eastAsia="zh-CN"/>
        </w:rPr>
        <w:t>.</w:t>
      </w:r>
      <w:r w:rsidR="00482245">
        <w:rPr>
          <w:rFonts w:ascii="Cambria" w:eastAsia="SimSun" w:hAnsi="Cambria" w:cs="Book Antiqua"/>
          <w:sz w:val="24"/>
          <w:szCs w:val="24"/>
          <w:lang w:val="en-US" w:eastAsia="zh-CN"/>
        </w:rPr>
        <w:t xml:space="preserve"> </w:t>
      </w:r>
      <w:r w:rsidRPr="000C0720">
        <w:rPr>
          <w:rFonts w:ascii="Cambria" w:eastAsia="SimSun" w:hAnsi="Cambria" w:cs="Book Antiqua"/>
          <w:sz w:val="24"/>
          <w:szCs w:val="24"/>
          <w:lang w:val="en-US" w:eastAsia="zh-CN"/>
        </w:rPr>
        <w:t>Anggaran yang tersedia untuk pelaksanaan program ini adalah Rp</w:t>
      </w:r>
      <w:r w:rsidR="00482245">
        <w:rPr>
          <w:rFonts w:ascii="Cambria" w:eastAsia="SimSun" w:hAnsi="Cambria" w:cs="Book Antiqua"/>
          <w:sz w:val="24"/>
          <w:szCs w:val="24"/>
          <w:lang w:val="en-US" w:eastAsia="zh-CN"/>
        </w:rPr>
        <w:t>1.166.853.000</w:t>
      </w:r>
      <w:r w:rsidRPr="000C0720">
        <w:rPr>
          <w:rFonts w:ascii="Cambria" w:eastAsia="SimSun" w:hAnsi="Cambria" w:cs="Book Antiqua"/>
          <w:sz w:val="24"/>
          <w:szCs w:val="24"/>
          <w:lang w:val="en-US" w:eastAsia="zh-CN"/>
        </w:rPr>
        <w:t>. Sedangkan anggaran yang terserap adalah sebesar Rp</w:t>
      </w:r>
      <w:r w:rsidR="00482245">
        <w:rPr>
          <w:rFonts w:ascii="Cambria" w:eastAsia="SimSun" w:hAnsi="Cambria" w:cs="Book Antiqua"/>
          <w:sz w:val="24"/>
          <w:szCs w:val="24"/>
          <w:lang w:val="en-US" w:eastAsia="zh-CN"/>
        </w:rPr>
        <w:t>910.518.630</w:t>
      </w:r>
      <w:r w:rsidRPr="000C0720">
        <w:rPr>
          <w:rFonts w:ascii="Cambria" w:eastAsia="SimSun" w:hAnsi="Cambria" w:cs="Book Antiqua"/>
          <w:sz w:val="24"/>
          <w:szCs w:val="24"/>
          <w:lang w:val="en-US" w:eastAsia="zh-CN"/>
        </w:rPr>
        <w:t xml:space="preserve"> atau </w:t>
      </w:r>
      <w:r w:rsidR="00482245">
        <w:rPr>
          <w:rFonts w:ascii="Cambria" w:eastAsia="SimSun" w:hAnsi="Cambria" w:cs="Book Antiqua"/>
          <w:sz w:val="24"/>
          <w:szCs w:val="24"/>
          <w:lang w:val="en-US" w:eastAsia="zh-CN"/>
        </w:rPr>
        <w:t>7</w:t>
      </w:r>
      <w:r w:rsidRPr="000C0720">
        <w:rPr>
          <w:rFonts w:ascii="Cambria" w:eastAsia="SimSun" w:hAnsi="Cambria" w:cs="Book Antiqua"/>
          <w:sz w:val="24"/>
          <w:szCs w:val="24"/>
          <w:lang w:val="en-US" w:eastAsia="zh-CN"/>
        </w:rPr>
        <w:t>8</w:t>
      </w:r>
      <w:r w:rsidR="00482245">
        <w:rPr>
          <w:rFonts w:ascii="Cambria" w:eastAsia="SimSun" w:hAnsi="Cambria" w:cs="Book Antiqua"/>
          <w:sz w:val="24"/>
          <w:szCs w:val="24"/>
          <w:lang w:val="en-US" w:eastAsia="zh-CN"/>
        </w:rPr>
        <w:t>,03</w:t>
      </w:r>
      <w:r w:rsidR="002A4AF2">
        <w:rPr>
          <w:rFonts w:ascii="Cambria" w:eastAsia="SimSun" w:hAnsi="Cambria" w:cs="Book Antiqua"/>
          <w:sz w:val="24"/>
          <w:szCs w:val="24"/>
          <w:lang w:val="en-US" w:eastAsia="zh-CN"/>
        </w:rPr>
        <w:t>%</w:t>
      </w:r>
      <w:r w:rsidR="00482245">
        <w:rPr>
          <w:rFonts w:ascii="Cambria" w:eastAsia="SimSun" w:hAnsi="Cambria" w:cs="Book Antiqua"/>
          <w:sz w:val="24"/>
          <w:szCs w:val="24"/>
          <w:lang w:val="en-US" w:eastAsia="zh-CN"/>
        </w:rPr>
        <w:t>.</w:t>
      </w:r>
    </w:p>
    <w:p w:rsidR="00026948" w:rsidRPr="00026948" w:rsidRDefault="00026948" w:rsidP="00026948">
      <w:pPr>
        <w:spacing w:after="120" w:line="360" w:lineRule="auto"/>
        <w:ind w:left="3" w:firstLine="717"/>
        <w:jc w:val="both"/>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Alokasi anggaran ini digunakan untuk membiayai kegiatan sebagai mana tercantum pada tabel 3.1</w:t>
      </w:r>
      <w:r w:rsidR="00482245">
        <w:rPr>
          <w:rFonts w:ascii="Cambria" w:eastAsia="SimSun" w:hAnsi="Cambria" w:cs="Book Antiqua"/>
          <w:sz w:val="24"/>
          <w:szCs w:val="24"/>
          <w:lang w:val="en-US" w:eastAsia="zh-CN"/>
        </w:rPr>
        <w:t>6</w:t>
      </w:r>
      <w:r w:rsidRPr="00026948">
        <w:rPr>
          <w:rFonts w:ascii="Cambria" w:eastAsia="SimSun" w:hAnsi="Cambria" w:cs="Book Antiqua"/>
          <w:sz w:val="24"/>
          <w:szCs w:val="24"/>
          <w:lang w:val="en-US" w:eastAsia="zh-CN"/>
        </w:rPr>
        <w:t>.berikut.</w:t>
      </w:r>
    </w:p>
    <w:p w:rsidR="00026948" w:rsidRPr="00026948" w:rsidRDefault="002B38F3" w:rsidP="00026948">
      <w:pPr>
        <w:spacing w:after="0" w:line="240" w:lineRule="auto"/>
        <w:jc w:val="center"/>
        <w:rPr>
          <w:rFonts w:ascii="Cambria" w:eastAsia="SimSun" w:hAnsi="Cambria" w:cs="Book Antiqua"/>
          <w:sz w:val="24"/>
          <w:szCs w:val="24"/>
          <w:lang w:val="en-US" w:eastAsia="zh-CN"/>
        </w:rPr>
      </w:pPr>
      <w:r>
        <w:rPr>
          <w:rFonts w:ascii="Cambria" w:eastAsia="SimSun" w:hAnsi="Cambria" w:cs="Book Antiqua"/>
          <w:sz w:val="24"/>
          <w:szCs w:val="24"/>
          <w:lang w:val="en-US" w:eastAsia="zh-CN"/>
        </w:rPr>
        <w:t>Tabel 3.16</w:t>
      </w:r>
    </w:p>
    <w:p w:rsidR="00026948" w:rsidRPr="00026948" w:rsidRDefault="00026948" w:rsidP="00026948">
      <w:pPr>
        <w:spacing w:after="0" w:line="240" w:lineRule="auto"/>
        <w:jc w:val="center"/>
        <w:rPr>
          <w:rFonts w:ascii="Cambria" w:eastAsia="SimSun" w:hAnsi="Cambria" w:cs="Book Antiqua"/>
          <w:sz w:val="24"/>
          <w:szCs w:val="24"/>
          <w:lang w:val="en-US" w:eastAsia="zh-CN"/>
        </w:rPr>
      </w:pPr>
      <w:r w:rsidRPr="00026948">
        <w:rPr>
          <w:rFonts w:ascii="Cambria" w:eastAsia="SimSun" w:hAnsi="Cambria" w:cs="Book Antiqua"/>
          <w:sz w:val="24"/>
          <w:szCs w:val="24"/>
          <w:lang w:val="en-US" w:eastAsia="zh-CN"/>
        </w:rPr>
        <w:t xml:space="preserve">Alokasi Anggaran dan Realisasi Keuangan </w:t>
      </w:r>
    </w:p>
    <w:p w:rsidR="00026948" w:rsidRPr="000C0720" w:rsidRDefault="00026948" w:rsidP="00026948">
      <w:pPr>
        <w:spacing w:after="0" w:line="240" w:lineRule="auto"/>
        <w:jc w:val="center"/>
        <w:rPr>
          <w:rFonts w:ascii="Cambria" w:eastAsia="SimSun" w:hAnsi="Cambria" w:cs="Book Antiqua"/>
          <w:sz w:val="24"/>
          <w:szCs w:val="24"/>
          <w:lang w:eastAsia="zh-CN"/>
        </w:rPr>
      </w:pPr>
      <w:r w:rsidRPr="00026948">
        <w:rPr>
          <w:rFonts w:ascii="Cambria" w:eastAsia="SimSun" w:hAnsi="Cambria" w:cs="Book Antiqua"/>
          <w:sz w:val="24"/>
          <w:szCs w:val="24"/>
          <w:lang w:val="en-US" w:eastAsia="zh-CN"/>
        </w:rPr>
        <w:t>Program Pembinaan dan Pengembangan Aparatur Tahun 201</w:t>
      </w:r>
      <w:r w:rsidR="000C0720">
        <w:rPr>
          <w:rFonts w:ascii="Cambria" w:eastAsia="SimSun" w:hAnsi="Cambria" w:cs="Book Antiqua"/>
          <w:sz w:val="24"/>
          <w:szCs w:val="24"/>
          <w:lang w:eastAsia="zh-CN"/>
        </w:rPr>
        <w:t>7</w:t>
      </w:r>
      <w:bookmarkStart w:id="1" w:name="_GoBack"/>
      <w:bookmarkEnd w:id="1"/>
    </w:p>
    <w:p w:rsidR="00026948" w:rsidRPr="00026948" w:rsidRDefault="00026948" w:rsidP="00026948">
      <w:pPr>
        <w:spacing w:after="0" w:line="240" w:lineRule="auto"/>
        <w:jc w:val="center"/>
        <w:rPr>
          <w:rFonts w:ascii="Cambria" w:eastAsia="SimSun" w:hAnsi="Cambria" w:cs="Book Antiqua"/>
          <w:sz w:val="24"/>
          <w:szCs w:val="24"/>
          <w:lang w:val="en-US" w:eastAsia="zh-CN"/>
        </w:rPr>
      </w:pPr>
    </w:p>
    <w:tbl>
      <w:tblPr>
        <w:tblW w:w="81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559"/>
        <w:gridCol w:w="1559"/>
        <w:gridCol w:w="822"/>
      </w:tblGrid>
      <w:tr w:rsidR="00026948" w:rsidRPr="00026948" w:rsidTr="00EF7114">
        <w:trPr>
          <w:trHeight w:val="318"/>
        </w:trPr>
        <w:tc>
          <w:tcPr>
            <w:tcW w:w="4253" w:type="dxa"/>
            <w:vMerge w:val="restart"/>
            <w:shd w:val="clear" w:color="auto" w:fill="D99594"/>
            <w:noWrap/>
            <w:vAlign w:val="center"/>
          </w:tcPr>
          <w:p w:rsidR="00026948" w:rsidRPr="00B85A25" w:rsidRDefault="00026948" w:rsidP="00026948">
            <w:pPr>
              <w:spacing w:after="0" w:line="240" w:lineRule="auto"/>
              <w:jc w:val="center"/>
              <w:rPr>
                <w:rFonts w:ascii="Cambria" w:eastAsia="Times New Roman" w:hAnsi="Cambria" w:cs="Calibri Light"/>
                <w:b/>
                <w:sz w:val="20"/>
                <w:szCs w:val="20"/>
                <w:lang w:val="en-US"/>
              </w:rPr>
            </w:pPr>
            <w:r w:rsidRPr="00B85A25">
              <w:rPr>
                <w:rFonts w:ascii="Cambria" w:eastAsia="Times New Roman" w:hAnsi="Cambria" w:cs="Calibri Light"/>
                <w:b/>
                <w:sz w:val="20"/>
                <w:szCs w:val="20"/>
                <w:lang w:val="en-US"/>
              </w:rPr>
              <w:t>KEGIATAN</w:t>
            </w:r>
          </w:p>
        </w:tc>
        <w:tc>
          <w:tcPr>
            <w:tcW w:w="1559" w:type="dxa"/>
            <w:vMerge w:val="restart"/>
            <w:shd w:val="clear" w:color="auto" w:fill="D99594"/>
            <w:noWrap/>
            <w:vAlign w:val="center"/>
          </w:tcPr>
          <w:p w:rsidR="00026948" w:rsidRPr="00B85A25" w:rsidRDefault="00026948" w:rsidP="00026948">
            <w:pPr>
              <w:spacing w:after="0" w:line="240" w:lineRule="auto"/>
              <w:jc w:val="center"/>
              <w:rPr>
                <w:rFonts w:ascii="Cambria" w:eastAsia="Times New Roman" w:hAnsi="Cambria" w:cs="Calibri Light"/>
                <w:b/>
                <w:sz w:val="20"/>
                <w:szCs w:val="20"/>
                <w:lang w:val="en-US"/>
              </w:rPr>
            </w:pPr>
            <w:r w:rsidRPr="00B85A25">
              <w:rPr>
                <w:rFonts w:ascii="Cambria" w:eastAsia="Times New Roman" w:hAnsi="Cambria" w:cs="Calibri Light"/>
                <w:b/>
                <w:sz w:val="20"/>
                <w:szCs w:val="20"/>
                <w:lang w:val="en-US"/>
              </w:rPr>
              <w:t>ANGGARAN</w:t>
            </w:r>
          </w:p>
        </w:tc>
        <w:tc>
          <w:tcPr>
            <w:tcW w:w="2381" w:type="dxa"/>
            <w:gridSpan w:val="2"/>
            <w:shd w:val="clear" w:color="auto" w:fill="D99594"/>
            <w:noWrap/>
            <w:vAlign w:val="center"/>
          </w:tcPr>
          <w:p w:rsidR="00026948" w:rsidRPr="00B85A25" w:rsidRDefault="00026948" w:rsidP="00026948">
            <w:pPr>
              <w:spacing w:after="0" w:line="240" w:lineRule="auto"/>
              <w:jc w:val="center"/>
              <w:rPr>
                <w:rFonts w:ascii="Cambria" w:eastAsia="Times New Roman" w:hAnsi="Cambria" w:cs="Tahoma"/>
                <w:b/>
                <w:sz w:val="20"/>
                <w:szCs w:val="20"/>
              </w:rPr>
            </w:pPr>
            <w:r w:rsidRPr="00B85A25">
              <w:rPr>
                <w:rFonts w:ascii="Cambria" w:eastAsia="Times New Roman" w:hAnsi="Cambria" w:cs="Tahoma"/>
                <w:b/>
                <w:sz w:val="20"/>
                <w:szCs w:val="20"/>
                <w:lang w:val="en-US"/>
              </w:rPr>
              <w:t>REALISASI</w:t>
            </w:r>
          </w:p>
        </w:tc>
      </w:tr>
      <w:tr w:rsidR="00026948" w:rsidRPr="00026948" w:rsidTr="00EF7114">
        <w:trPr>
          <w:trHeight w:val="318"/>
        </w:trPr>
        <w:tc>
          <w:tcPr>
            <w:tcW w:w="4253" w:type="dxa"/>
            <w:vMerge/>
            <w:shd w:val="clear" w:color="auto" w:fill="D99594"/>
            <w:noWrap/>
            <w:vAlign w:val="center"/>
          </w:tcPr>
          <w:p w:rsidR="00026948" w:rsidRPr="00B85A25" w:rsidRDefault="00026948" w:rsidP="00026948">
            <w:pPr>
              <w:spacing w:after="0" w:line="240" w:lineRule="auto"/>
              <w:jc w:val="center"/>
              <w:rPr>
                <w:rFonts w:ascii="Cambria" w:eastAsia="Times New Roman" w:hAnsi="Cambria" w:cs="Calibri Light"/>
                <w:b/>
                <w:sz w:val="20"/>
                <w:szCs w:val="20"/>
                <w:lang w:val="en-US"/>
              </w:rPr>
            </w:pPr>
          </w:p>
        </w:tc>
        <w:tc>
          <w:tcPr>
            <w:tcW w:w="1559" w:type="dxa"/>
            <w:vMerge/>
            <w:shd w:val="clear" w:color="auto" w:fill="D99594"/>
            <w:noWrap/>
            <w:vAlign w:val="center"/>
          </w:tcPr>
          <w:p w:rsidR="00026948" w:rsidRPr="00B85A25" w:rsidRDefault="00026948" w:rsidP="00026948">
            <w:pPr>
              <w:spacing w:after="0" w:line="240" w:lineRule="auto"/>
              <w:jc w:val="center"/>
              <w:rPr>
                <w:rFonts w:ascii="Cambria" w:eastAsia="Times New Roman" w:hAnsi="Cambria" w:cs="Calibri Light"/>
                <w:b/>
                <w:sz w:val="20"/>
                <w:szCs w:val="20"/>
                <w:lang w:val="en-US"/>
              </w:rPr>
            </w:pPr>
          </w:p>
        </w:tc>
        <w:tc>
          <w:tcPr>
            <w:tcW w:w="1559" w:type="dxa"/>
            <w:shd w:val="clear" w:color="auto" w:fill="D99594"/>
            <w:noWrap/>
            <w:vAlign w:val="center"/>
          </w:tcPr>
          <w:p w:rsidR="00026948" w:rsidRPr="00B85A25" w:rsidRDefault="00026948" w:rsidP="00026948">
            <w:pPr>
              <w:spacing w:after="0" w:line="240" w:lineRule="auto"/>
              <w:jc w:val="center"/>
              <w:rPr>
                <w:rFonts w:ascii="Cambria" w:eastAsia="Times New Roman" w:hAnsi="Cambria" w:cs="Tahoma"/>
                <w:b/>
                <w:sz w:val="20"/>
                <w:szCs w:val="20"/>
                <w:lang w:val="en-US"/>
              </w:rPr>
            </w:pPr>
            <w:r w:rsidRPr="00B85A25">
              <w:rPr>
                <w:rFonts w:ascii="Cambria" w:eastAsia="Times New Roman" w:hAnsi="Cambria" w:cs="Tahoma"/>
                <w:b/>
                <w:sz w:val="20"/>
                <w:szCs w:val="20"/>
                <w:lang w:val="en-US"/>
              </w:rPr>
              <w:t>Rp.</w:t>
            </w:r>
          </w:p>
        </w:tc>
        <w:tc>
          <w:tcPr>
            <w:tcW w:w="822" w:type="dxa"/>
            <w:shd w:val="clear" w:color="auto" w:fill="D99594"/>
            <w:noWrap/>
            <w:vAlign w:val="center"/>
          </w:tcPr>
          <w:p w:rsidR="00026948" w:rsidRPr="00B85A25" w:rsidRDefault="00026948" w:rsidP="00026948">
            <w:pPr>
              <w:spacing w:after="0" w:line="240" w:lineRule="auto"/>
              <w:jc w:val="center"/>
              <w:rPr>
                <w:rFonts w:ascii="Cambria" w:eastAsia="Times New Roman" w:hAnsi="Cambria" w:cs="Tahoma"/>
                <w:b/>
                <w:sz w:val="20"/>
                <w:szCs w:val="20"/>
                <w:lang w:val="en-US"/>
              </w:rPr>
            </w:pPr>
            <w:r w:rsidRPr="00B85A25">
              <w:rPr>
                <w:rFonts w:ascii="Cambria" w:eastAsia="Times New Roman" w:hAnsi="Cambria" w:cs="Tahoma"/>
                <w:b/>
                <w:sz w:val="20"/>
                <w:szCs w:val="20"/>
                <w:lang w:val="en-US"/>
              </w:rPr>
              <w:t>%</w:t>
            </w:r>
          </w:p>
        </w:tc>
      </w:tr>
      <w:tr w:rsidR="00026948" w:rsidRPr="00026948" w:rsidTr="00EF7114">
        <w:trPr>
          <w:trHeight w:val="318"/>
        </w:trPr>
        <w:tc>
          <w:tcPr>
            <w:tcW w:w="4253" w:type="dxa"/>
            <w:shd w:val="clear" w:color="auto" w:fill="F2DBDB"/>
            <w:noWrap/>
            <w:vAlign w:val="bottom"/>
            <w:hideMark/>
          </w:tcPr>
          <w:p w:rsidR="00026948" w:rsidRPr="00026948" w:rsidRDefault="00EF7114" w:rsidP="00EF7114">
            <w:pPr>
              <w:spacing w:after="0" w:line="240" w:lineRule="auto"/>
              <w:rPr>
                <w:rFonts w:ascii="Cambria" w:eastAsia="SimSun" w:hAnsi="Cambria" w:cs="Calibri Light"/>
                <w:sz w:val="20"/>
                <w:szCs w:val="20"/>
                <w:lang w:val="en-US" w:eastAsia="zh-CN"/>
              </w:rPr>
            </w:pPr>
            <w:r>
              <w:rPr>
                <w:rFonts w:ascii="Cambria" w:eastAsia="SimSun" w:hAnsi="Cambria" w:cs="Calibri Light"/>
                <w:sz w:val="20"/>
                <w:szCs w:val="20"/>
                <w:lang w:eastAsia="zh-CN"/>
              </w:rPr>
              <w:t>Rakor</w:t>
            </w:r>
            <w:r w:rsidR="00026948" w:rsidRPr="00026948">
              <w:rPr>
                <w:rFonts w:ascii="Cambria" w:eastAsia="SimSun" w:hAnsi="Cambria" w:cs="Calibri Light"/>
                <w:sz w:val="20"/>
                <w:szCs w:val="20"/>
                <w:lang w:val="en-US" w:eastAsia="zh-CN"/>
              </w:rPr>
              <w:t xml:space="preserve"> Penyelenggaraan Diklat </w:t>
            </w:r>
          </w:p>
        </w:tc>
        <w:tc>
          <w:tcPr>
            <w:tcW w:w="1559" w:type="dxa"/>
            <w:shd w:val="clear" w:color="auto" w:fill="F2DBDB"/>
            <w:noWrap/>
            <w:hideMark/>
          </w:tcPr>
          <w:p w:rsidR="00026948" w:rsidRPr="00026948" w:rsidRDefault="00EF7114" w:rsidP="00026948">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45</w:t>
            </w:r>
            <w:r w:rsidR="00026948" w:rsidRPr="00026948">
              <w:rPr>
                <w:rFonts w:ascii="Cambria" w:eastAsia="SimSun" w:hAnsi="Cambria" w:cs="Calibri Light"/>
                <w:sz w:val="20"/>
                <w:szCs w:val="20"/>
                <w:lang w:val="en-US" w:eastAsia="zh-CN"/>
              </w:rPr>
              <w:t>.000.000</w:t>
            </w:r>
          </w:p>
        </w:tc>
        <w:tc>
          <w:tcPr>
            <w:tcW w:w="1559" w:type="dxa"/>
            <w:shd w:val="clear" w:color="auto" w:fill="F2DBDB"/>
            <w:noWrap/>
            <w:hideMark/>
          </w:tcPr>
          <w:p w:rsidR="00026948" w:rsidRPr="00EF7114" w:rsidRDefault="00EF7114" w:rsidP="00EF7114">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4</w:t>
            </w:r>
            <w:r w:rsidR="00026948" w:rsidRPr="00026948">
              <w:rPr>
                <w:rFonts w:ascii="Cambria" w:eastAsia="SimSun" w:hAnsi="Cambria" w:cs="Calibri Light"/>
                <w:sz w:val="20"/>
                <w:szCs w:val="20"/>
                <w:lang w:val="en-US" w:eastAsia="zh-CN"/>
              </w:rPr>
              <w:t>2.</w:t>
            </w:r>
            <w:r>
              <w:rPr>
                <w:rFonts w:ascii="Cambria" w:eastAsia="SimSun" w:hAnsi="Cambria" w:cs="Calibri Light"/>
                <w:sz w:val="20"/>
                <w:szCs w:val="20"/>
                <w:lang w:eastAsia="zh-CN"/>
              </w:rPr>
              <w:t>210</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150</w:t>
            </w:r>
          </w:p>
        </w:tc>
        <w:tc>
          <w:tcPr>
            <w:tcW w:w="822" w:type="dxa"/>
            <w:shd w:val="clear" w:color="auto" w:fill="F2DBDB"/>
            <w:noWrap/>
            <w:hideMark/>
          </w:tcPr>
          <w:p w:rsidR="00026948" w:rsidRPr="00EF7114" w:rsidRDefault="00EF7114" w:rsidP="00EF7114">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93,80</w:t>
            </w:r>
          </w:p>
        </w:tc>
      </w:tr>
      <w:tr w:rsidR="00026948" w:rsidRPr="00026948" w:rsidTr="00EF7114">
        <w:trPr>
          <w:trHeight w:val="318"/>
        </w:trPr>
        <w:tc>
          <w:tcPr>
            <w:tcW w:w="4253" w:type="dxa"/>
            <w:shd w:val="clear" w:color="auto" w:fill="F2DBDB"/>
            <w:noWrap/>
            <w:vAlign w:val="bottom"/>
            <w:hideMark/>
          </w:tcPr>
          <w:p w:rsidR="00026948" w:rsidRPr="00EF7114" w:rsidRDefault="00026948" w:rsidP="00EF7114">
            <w:pPr>
              <w:spacing w:after="0" w:line="240" w:lineRule="auto"/>
              <w:rPr>
                <w:rFonts w:ascii="Cambria" w:eastAsia="SimSun" w:hAnsi="Cambria" w:cs="Calibri Light"/>
                <w:sz w:val="20"/>
                <w:szCs w:val="20"/>
                <w:lang w:eastAsia="zh-CN"/>
              </w:rPr>
            </w:pPr>
            <w:r w:rsidRPr="00026948">
              <w:rPr>
                <w:rFonts w:ascii="Cambria" w:eastAsia="SimSun" w:hAnsi="Cambria" w:cs="Calibri Light"/>
                <w:sz w:val="20"/>
                <w:szCs w:val="20"/>
                <w:lang w:val="en-US" w:eastAsia="zh-CN"/>
              </w:rPr>
              <w:t>Pen</w:t>
            </w:r>
            <w:r w:rsidR="00EF7114">
              <w:rPr>
                <w:rFonts w:ascii="Cambria" w:eastAsia="SimSun" w:hAnsi="Cambria" w:cs="Calibri Light"/>
                <w:sz w:val="20"/>
                <w:szCs w:val="20"/>
                <w:lang w:eastAsia="zh-CN"/>
              </w:rPr>
              <w:t>gembangan Sumber Daya Aparatur</w:t>
            </w:r>
          </w:p>
        </w:tc>
        <w:tc>
          <w:tcPr>
            <w:tcW w:w="1559" w:type="dxa"/>
            <w:shd w:val="clear" w:color="auto" w:fill="F2DBDB"/>
            <w:noWrap/>
            <w:hideMark/>
          </w:tcPr>
          <w:p w:rsidR="00026948" w:rsidRPr="00EF7114" w:rsidRDefault="00EF7114" w:rsidP="00EF7114">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626</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000</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000</w:t>
            </w:r>
          </w:p>
        </w:tc>
        <w:tc>
          <w:tcPr>
            <w:tcW w:w="1559" w:type="dxa"/>
            <w:shd w:val="clear" w:color="auto" w:fill="F2DBDB"/>
            <w:noWrap/>
            <w:hideMark/>
          </w:tcPr>
          <w:p w:rsidR="00026948" w:rsidRPr="00EF7114" w:rsidRDefault="00EF7114" w:rsidP="00EF7114">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528</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737</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585</w:t>
            </w:r>
          </w:p>
        </w:tc>
        <w:tc>
          <w:tcPr>
            <w:tcW w:w="822" w:type="dxa"/>
            <w:shd w:val="clear" w:color="auto" w:fill="F2DBDB"/>
            <w:noWrap/>
            <w:hideMark/>
          </w:tcPr>
          <w:p w:rsidR="00026948" w:rsidRPr="00026948" w:rsidRDefault="00EF7114" w:rsidP="00EF7114">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84,46</w:t>
            </w:r>
          </w:p>
        </w:tc>
      </w:tr>
      <w:tr w:rsidR="00026948" w:rsidRPr="00026948" w:rsidTr="00EF7114">
        <w:trPr>
          <w:trHeight w:val="318"/>
        </w:trPr>
        <w:tc>
          <w:tcPr>
            <w:tcW w:w="4253" w:type="dxa"/>
            <w:shd w:val="clear" w:color="auto" w:fill="F2DBDB"/>
            <w:noWrap/>
            <w:vAlign w:val="bottom"/>
            <w:hideMark/>
          </w:tcPr>
          <w:p w:rsidR="00026948" w:rsidRPr="00EF7114" w:rsidRDefault="00EF7114" w:rsidP="00026948">
            <w:pPr>
              <w:spacing w:after="0" w:line="240" w:lineRule="auto"/>
              <w:rPr>
                <w:rFonts w:ascii="Cambria" w:eastAsia="SimSun" w:hAnsi="Cambria" w:cs="Calibri Light"/>
                <w:sz w:val="20"/>
                <w:szCs w:val="20"/>
                <w:lang w:eastAsia="zh-CN"/>
              </w:rPr>
            </w:pPr>
            <w:r>
              <w:rPr>
                <w:rFonts w:ascii="Cambria" w:eastAsia="SimSun" w:hAnsi="Cambria" w:cs="Calibri Light"/>
                <w:sz w:val="20"/>
                <w:szCs w:val="20"/>
                <w:lang w:eastAsia="zh-CN"/>
              </w:rPr>
              <w:t>Evaluasi Pasca Diklat</w:t>
            </w:r>
          </w:p>
        </w:tc>
        <w:tc>
          <w:tcPr>
            <w:tcW w:w="1559" w:type="dxa"/>
            <w:shd w:val="clear" w:color="auto" w:fill="F2DBDB"/>
            <w:noWrap/>
            <w:hideMark/>
          </w:tcPr>
          <w:p w:rsidR="00026948" w:rsidRPr="00026948" w:rsidRDefault="00EF7114" w:rsidP="00026948">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10</w:t>
            </w:r>
            <w:r w:rsidR="00026948" w:rsidRPr="00026948">
              <w:rPr>
                <w:rFonts w:ascii="Cambria" w:eastAsia="SimSun" w:hAnsi="Cambria" w:cs="Calibri Light"/>
                <w:sz w:val="20"/>
                <w:szCs w:val="20"/>
                <w:lang w:val="en-US" w:eastAsia="zh-CN"/>
              </w:rPr>
              <w:t>0.000.000</w:t>
            </w:r>
          </w:p>
        </w:tc>
        <w:tc>
          <w:tcPr>
            <w:tcW w:w="1559" w:type="dxa"/>
            <w:shd w:val="clear" w:color="auto" w:fill="F2DBDB"/>
            <w:noWrap/>
            <w:hideMark/>
          </w:tcPr>
          <w:p w:rsidR="00026948" w:rsidRPr="00EF7114" w:rsidRDefault="00EF7114" w:rsidP="00EF7114">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73</w:t>
            </w:r>
            <w:r w:rsidR="00026948" w:rsidRPr="00026948">
              <w:rPr>
                <w:rFonts w:ascii="Cambria" w:eastAsia="SimSun" w:hAnsi="Cambria" w:cs="Calibri Light"/>
                <w:sz w:val="20"/>
                <w:szCs w:val="20"/>
                <w:lang w:val="en-US" w:eastAsia="zh-CN"/>
              </w:rPr>
              <w:t>.9</w:t>
            </w:r>
            <w:r>
              <w:rPr>
                <w:rFonts w:ascii="Cambria" w:eastAsia="SimSun" w:hAnsi="Cambria" w:cs="Calibri Light"/>
                <w:sz w:val="20"/>
                <w:szCs w:val="20"/>
                <w:lang w:eastAsia="zh-CN"/>
              </w:rPr>
              <w:t>32</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050</w:t>
            </w:r>
          </w:p>
        </w:tc>
        <w:tc>
          <w:tcPr>
            <w:tcW w:w="822" w:type="dxa"/>
            <w:shd w:val="clear" w:color="auto" w:fill="F2DBDB"/>
            <w:noWrap/>
            <w:hideMark/>
          </w:tcPr>
          <w:p w:rsidR="00026948" w:rsidRPr="00EF7114" w:rsidRDefault="00EF7114" w:rsidP="00026948">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73,93</w:t>
            </w:r>
          </w:p>
        </w:tc>
      </w:tr>
      <w:tr w:rsidR="00026948" w:rsidRPr="00026948" w:rsidTr="00EF7114">
        <w:trPr>
          <w:trHeight w:val="318"/>
        </w:trPr>
        <w:tc>
          <w:tcPr>
            <w:tcW w:w="4253" w:type="dxa"/>
            <w:shd w:val="clear" w:color="auto" w:fill="F2DBDB"/>
            <w:noWrap/>
            <w:vAlign w:val="bottom"/>
            <w:hideMark/>
          </w:tcPr>
          <w:p w:rsidR="00026948" w:rsidRPr="00EF7114" w:rsidRDefault="00EF7114" w:rsidP="00026948">
            <w:pPr>
              <w:spacing w:after="0" w:line="240" w:lineRule="auto"/>
              <w:rPr>
                <w:rFonts w:ascii="Cambria" w:eastAsia="SimSun" w:hAnsi="Cambria" w:cs="Calibri Light"/>
                <w:sz w:val="20"/>
                <w:szCs w:val="20"/>
                <w:lang w:eastAsia="zh-CN"/>
              </w:rPr>
            </w:pPr>
            <w:r>
              <w:rPr>
                <w:rFonts w:ascii="Cambria" w:eastAsia="SimSun" w:hAnsi="Cambria" w:cs="Calibri Light"/>
                <w:sz w:val="20"/>
                <w:szCs w:val="20"/>
                <w:lang w:eastAsia="zh-CN"/>
              </w:rPr>
              <w:t xml:space="preserve">Pengendalian dan Penjaminan Mutu </w:t>
            </w:r>
            <w:r w:rsidRPr="00026948">
              <w:rPr>
                <w:rFonts w:ascii="Cambria" w:eastAsia="SimSun" w:hAnsi="Cambria" w:cs="Calibri Light"/>
                <w:sz w:val="20"/>
                <w:szCs w:val="20"/>
                <w:lang w:val="en-US" w:eastAsia="zh-CN"/>
              </w:rPr>
              <w:t>Diklat</w:t>
            </w:r>
          </w:p>
        </w:tc>
        <w:tc>
          <w:tcPr>
            <w:tcW w:w="1559" w:type="dxa"/>
            <w:shd w:val="clear" w:color="auto" w:fill="F2DBDB"/>
            <w:noWrap/>
            <w:hideMark/>
          </w:tcPr>
          <w:p w:rsidR="00026948" w:rsidRPr="00026948" w:rsidRDefault="00EF7114" w:rsidP="00EF7114">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139</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022</w:t>
            </w:r>
            <w:r w:rsidR="00026948" w:rsidRPr="00026948">
              <w:rPr>
                <w:rFonts w:ascii="Cambria" w:eastAsia="SimSun" w:hAnsi="Cambria" w:cs="Calibri Light"/>
                <w:sz w:val="20"/>
                <w:szCs w:val="20"/>
                <w:lang w:val="en-US" w:eastAsia="zh-CN"/>
              </w:rPr>
              <w:t>.000</w:t>
            </w:r>
          </w:p>
        </w:tc>
        <w:tc>
          <w:tcPr>
            <w:tcW w:w="1559" w:type="dxa"/>
            <w:shd w:val="clear" w:color="auto" w:fill="F2DBDB"/>
            <w:noWrap/>
            <w:hideMark/>
          </w:tcPr>
          <w:p w:rsidR="00026948" w:rsidRPr="00026948" w:rsidRDefault="00EF7114" w:rsidP="00EF7114">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109</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1</w:t>
            </w:r>
            <w:r w:rsidR="00026948" w:rsidRPr="00026948">
              <w:rPr>
                <w:rFonts w:ascii="Cambria" w:eastAsia="SimSun" w:hAnsi="Cambria" w:cs="Calibri Light"/>
                <w:sz w:val="20"/>
                <w:szCs w:val="20"/>
                <w:lang w:val="en-US" w:eastAsia="zh-CN"/>
              </w:rPr>
              <w:t>8</w:t>
            </w:r>
            <w:r>
              <w:rPr>
                <w:rFonts w:ascii="Cambria" w:eastAsia="SimSun" w:hAnsi="Cambria" w:cs="Calibri Light"/>
                <w:sz w:val="20"/>
                <w:szCs w:val="20"/>
                <w:lang w:eastAsia="zh-CN"/>
              </w:rPr>
              <w:t>7</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10</w:t>
            </w:r>
            <w:r w:rsidR="00026948" w:rsidRPr="00026948">
              <w:rPr>
                <w:rFonts w:ascii="Cambria" w:eastAsia="SimSun" w:hAnsi="Cambria" w:cs="Calibri Light"/>
                <w:sz w:val="20"/>
                <w:szCs w:val="20"/>
                <w:lang w:val="en-US" w:eastAsia="zh-CN"/>
              </w:rPr>
              <w:t>0</w:t>
            </w:r>
          </w:p>
        </w:tc>
        <w:tc>
          <w:tcPr>
            <w:tcW w:w="822" w:type="dxa"/>
            <w:shd w:val="clear" w:color="auto" w:fill="F2DBDB"/>
            <w:noWrap/>
            <w:hideMark/>
          </w:tcPr>
          <w:p w:rsidR="00026948" w:rsidRPr="00EF7114" w:rsidRDefault="00EF7114" w:rsidP="00026948">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78,54</w:t>
            </w:r>
          </w:p>
        </w:tc>
      </w:tr>
      <w:tr w:rsidR="00026948" w:rsidRPr="00026948" w:rsidTr="00EF7114">
        <w:trPr>
          <w:trHeight w:val="318"/>
        </w:trPr>
        <w:tc>
          <w:tcPr>
            <w:tcW w:w="4253" w:type="dxa"/>
            <w:shd w:val="clear" w:color="auto" w:fill="F2DBDB"/>
            <w:noWrap/>
            <w:vAlign w:val="bottom"/>
            <w:hideMark/>
          </w:tcPr>
          <w:p w:rsidR="00026948" w:rsidRPr="00EF7114" w:rsidRDefault="00EF7114" w:rsidP="00026948">
            <w:pPr>
              <w:spacing w:after="0" w:line="240" w:lineRule="auto"/>
              <w:rPr>
                <w:rFonts w:ascii="Cambria" w:eastAsia="SimSun" w:hAnsi="Cambria" w:cs="Calibri Light"/>
                <w:sz w:val="20"/>
                <w:szCs w:val="20"/>
                <w:lang w:eastAsia="zh-CN"/>
              </w:rPr>
            </w:pPr>
            <w:r>
              <w:rPr>
                <w:rFonts w:ascii="Cambria" w:eastAsia="SimSun" w:hAnsi="Cambria" w:cs="Calibri Light"/>
                <w:sz w:val="20"/>
                <w:szCs w:val="20"/>
                <w:lang w:eastAsia="zh-CN"/>
              </w:rPr>
              <w:t>Peningkatan Sistim Pengendalian Sumber Intern Pemerintah</w:t>
            </w:r>
          </w:p>
        </w:tc>
        <w:tc>
          <w:tcPr>
            <w:tcW w:w="1559" w:type="dxa"/>
            <w:shd w:val="clear" w:color="auto" w:fill="F2DBDB"/>
            <w:noWrap/>
            <w:hideMark/>
          </w:tcPr>
          <w:p w:rsidR="00026948" w:rsidRPr="00026948" w:rsidRDefault="00026948" w:rsidP="00EF7114">
            <w:pPr>
              <w:spacing w:after="0" w:line="240" w:lineRule="auto"/>
              <w:jc w:val="right"/>
              <w:rPr>
                <w:rFonts w:ascii="Cambria" w:eastAsia="SimSun" w:hAnsi="Cambria" w:cs="Calibri Light"/>
                <w:sz w:val="20"/>
                <w:szCs w:val="20"/>
                <w:lang w:val="en-US" w:eastAsia="zh-CN"/>
              </w:rPr>
            </w:pPr>
            <w:r w:rsidRPr="00026948">
              <w:rPr>
                <w:rFonts w:ascii="Cambria" w:eastAsia="SimSun" w:hAnsi="Cambria" w:cs="Calibri Light"/>
                <w:sz w:val="20"/>
                <w:szCs w:val="20"/>
                <w:lang w:val="en-US" w:eastAsia="zh-CN"/>
              </w:rPr>
              <w:t>3</w:t>
            </w:r>
            <w:r w:rsidR="00EF7114">
              <w:rPr>
                <w:rFonts w:ascii="Cambria" w:eastAsia="SimSun" w:hAnsi="Cambria" w:cs="Calibri Light"/>
                <w:sz w:val="20"/>
                <w:szCs w:val="20"/>
                <w:lang w:eastAsia="zh-CN"/>
              </w:rPr>
              <w:t>5</w:t>
            </w:r>
            <w:r w:rsidRPr="00026948">
              <w:rPr>
                <w:rFonts w:ascii="Cambria" w:eastAsia="SimSun" w:hAnsi="Cambria" w:cs="Calibri Light"/>
                <w:sz w:val="20"/>
                <w:szCs w:val="20"/>
                <w:lang w:val="en-US" w:eastAsia="zh-CN"/>
              </w:rPr>
              <w:t>.000.000</w:t>
            </w:r>
          </w:p>
        </w:tc>
        <w:tc>
          <w:tcPr>
            <w:tcW w:w="1559" w:type="dxa"/>
            <w:shd w:val="clear" w:color="auto" w:fill="F2DBDB"/>
            <w:noWrap/>
            <w:hideMark/>
          </w:tcPr>
          <w:p w:rsidR="00026948" w:rsidRPr="00026948" w:rsidRDefault="00026948" w:rsidP="00026948">
            <w:pPr>
              <w:spacing w:after="0" w:line="240" w:lineRule="auto"/>
              <w:jc w:val="right"/>
              <w:rPr>
                <w:rFonts w:ascii="Cambria" w:eastAsia="SimSun" w:hAnsi="Cambria" w:cs="Calibri Light"/>
                <w:sz w:val="20"/>
                <w:szCs w:val="20"/>
                <w:lang w:val="en-US" w:eastAsia="zh-CN"/>
              </w:rPr>
            </w:pPr>
            <w:r w:rsidRPr="00026948">
              <w:rPr>
                <w:rFonts w:ascii="Cambria" w:eastAsia="SimSun" w:hAnsi="Cambria" w:cs="Calibri Light"/>
                <w:sz w:val="20"/>
                <w:szCs w:val="20"/>
                <w:lang w:val="en-US" w:eastAsia="zh-CN"/>
              </w:rPr>
              <w:t>0</w:t>
            </w:r>
          </w:p>
        </w:tc>
        <w:tc>
          <w:tcPr>
            <w:tcW w:w="822" w:type="dxa"/>
            <w:shd w:val="clear" w:color="auto" w:fill="F2DBDB"/>
            <w:noWrap/>
            <w:hideMark/>
          </w:tcPr>
          <w:p w:rsidR="00026948" w:rsidRPr="00EF7114" w:rsidRDefault="00EF7114" w:rsidP="00026948">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0,00</w:t>
            </w:r>
          </w:p>
        </w:tc>
      </w:tr>
      <w:tr w:rsidR="00026948" w:rsidRPr="00026948" w:rsidTr="00EF7114">
        <w:trPr>
          <w:trHeight w:val="318"/>
        </w:trPr>
        <w:tc>
          <w:tcPr>
            <w:tcW w:w="4253" w:type="dxa"/>
            <w:shd w:val="clear" w:color="auto" w:fill="F2DBDB"/>
            <w:noWrap/>
            <w:vAlign w:val="bottom"/>
            <w:hideMark/>
          </w:tcPr>
          <w:p w:rsidR="00026948" w:rsidRPr="00EF7114" w:rsidRDefault="00EF7114" w:rsidP="00026948">
            <w:pPr>
              <w:spacing w:after="0" w:line="240" w:lineRule="auto"/>
              <w:rPr>
                <w:rFonts w:ascii="Cambria" w:eastAsia="SimSun" w:hAnsi="Cambria" w:cs="Calibri Light"/>
                <w:sz w:val="20"/>
                <w:szCs w:val="20"/>
                <w:lang w:eastAsia="zh-CN"/>
              </w:rPr>
            </w:pPr>
            <w:r>
              <w:rPr>
                <w:rFonts w:ascii="Cambria" w:eastAsia="SimSun" w:hAnsi="Cambria" w:cs="Calibri Light"/>
                <w:sz w:val="20"/>
                <w:szCs w:val="20"/>
                <w:lang w:eastAsia="zh-CN"/>
              </w:rPr>
              <w:t>Penyusunan Buletin dan Kalender Diklat</w:t>
            </w:r>
          </w:p>
        </w:tc>
        <w:tc>
          <w:tcPr>
            <w:tcW w:w="1559" w:type="dxa"/>
            <w:shd w:val="clear" w:color="auto" w:fill="F2DBDB"/>
            <w:noWrap/>
            <w:hideMark/>
          </w:tcPr>
          <w:p w:rsidR="00026948" w:rsidRPr="00026948" w:rsidRDefault="00EF7114" w:rsidP="00026948">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17</w:t>
            </w:r>
            <w:r w:rsidR="00026948" w:rsidRPr="00026948">
              <w:rPr>
                <w:rFonts w:ascii="Cambria" w:eastAsia="SimSun" w:hAnsi="Cambria" w:cs="Calibri Light"/>
                <w:sz w:val="20"/>
                <w:szCs w:val="20"/>
                <w:lang w:val="en-US" w:eastAsia="zh-CN"/>
              </w:rPr>
              <w:t>0.000.000</w:t>
            </w:r>
          </w:p>
        </w:tc>
        <w:tc>
          <w:tcPr>
            <w:tcW w:w="1559" w:type="dxa"/>
            <w:shd w:val="clear" w:color="auto" w:fill="F2DBDB"/>
            <w:noWrap/>
            <w:hideMark/>
          </w:tcPr>
          <w:p w:rsidR="00026948" w:rsidRPr="00026948" w:rsidRDefault="00EF7114" w:rsidP="00EF7114">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144</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068</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45</w:t>
            </w:r>
            <w:r w:rsidR="00026948" w:rsidRPr="00026948">
              <w:rPr>
                <w:rFonts w:ascii="Cambria" w:eastAsia="SimSun" w:hAnsi="Cambria" w:cs="Calibri Light"/>
                <w:sz w:val="20"/>
                <w:szCs w:val="20"/>
                <w:lang w:val="en-US" w:eastAsia="zh-CN"/>
              </w:rPr>
              <w:t>0</w:t>
            </w:r>
          </w:p>
        </w:tc>
        <w:tc>
          <w:tcPr>
            <w:tcW w:w="822" w:type="dxa"/>
            <w:shd w:val="clear" w:color="auto" w:fill="F2DBDB"/>
            <w:noWrap/>
            <w:hideMark/>
          </w:tcPr>
          <w:p w:rsidR="00026948" w:rsidRPr="00EF7114" w:rsidRDefault="00EF7114" w:rsidP="00026948">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84,75</w:t>
            </w:r>
          </w:p>
        </w:tc>
      </w:tr>
      <w:tr w:rsidR="00026948" w:rsidRPr="00026948" w:rsidTr="00EF7114">
        <w:trPr>
          <w:trHeight w:val="318"/>
        </w:trPr>
        <w:tc>
          <w:tcPr>
            <w:tcW w:w="4253" w:type="dxa"/>
            <w:shd w:val="clear" w:color="auto" w:fill="F2DBDB"/>
            <w:noWrap/>
            <w:vAlign w:val="bottom"/>
            <w:hideMark/>
          </w:tcPr>
          <w:p w:rsidR="00026948" w:rsidRPr="00026948" w:rsidRDefault="00EF7114" w:rsidP="00EF7114">
            <w:pPr>
              <w:spacing w:after="0" w:line="240" w:lineRule="auto"/>
              <w:rPr>
                <w:rFonts w:ascii="Cambria" w:eastAsia="SimSun" w:hAnsi="Cambria" w:cs="Calibri Light"/>
                <w:sz w:val="20"/>
                <w:szCs w:val="20"/>
                <w:lang w:val="en-US" w:eastAsia="zh-CN"/>
              </w:rPr>
            </w:pPr>
            <w:r>
              <w:rPr>
                <w:rFonts w:ascii="Cambria" w:eastAsia="SimSun" w:hAnsi="Cambria" w:cs="Calibri Light"/>
                <w:sz w:val="20"/>
                <w:szCs w:val="20"/>
                <w:lang w:eastAsia="zh-CN"/>
              </w:rPr>
              <w:t>Pengelolaan Perhitungan Angka Kredit WI</w:t>
            </w:r>
          </w:p>
        </w:tc>
        <w:tc>
          <w:tcPr>
            <w:tcW w:w="1559" w:type="dxa"/>
            <w:shd w:val="clear" w:color="auto" w:fill="F2DBDB"/>
            <w:noWrap/>
            <w:hideMark/>
          </w:tcPr>
          <w:p w:rsidR="00026948" w:rsidRPr="00D47BF8" w:rsidRDefault="00026948" w:rsidP="00D47BF8">
            <w:pPr>
              <w:spacing w:after="0" w:line="240" w:lineRule="auto"/>
              <w:jc w:val="right"/>
              <w:rPr>
                <w:rFonts w:ascii="Cambria" w:eastAsia="SimSun" w:hAnsi="Cambria" w:cs="Calibri Light"/>
                <w:sz w:val="20"/>
                <w:szCs w:val="20"/>
                <w:lang w:eastAsia="zh-CN"/>
              </w:rPr>
            </w:pPr>
            <w:r w:rsidRPr="00026948">
              <w:rPr>
                <w:rFonts w:ascii="Cambria" w:eastAsia="SimSun" w:hAnsi="Cambria" w:cs="Calibri Light"/>
                <w:sz w:val="20"/>
                <w:szCs w:val="20"/>
                <w:lang w:val="en-US" w:eastAsia="zh-CN"/>
              </w:rPr>
              <w:t>5</w:t>
            </w:r>
            <w:r w:rsidR="00D47BF8">
              <w:rPr>
                <w:rFonts w:ascii="Cambria" w:eastAsia="SimSun" w:hAnsi="Cambria" w:cs="Calibri Light"/>
                <w:sz w:val="20"/>
                <w:szCs w:val="20"/>
                <w:lang w:eastAsia="zh-CN"/>
              </w:rPr>
              <w:t>1</w:t>
            </w:r>
            <w:r w:rsidRPr="00026948">
              <w:rPr>
                <w:rFonts w:ascii="Cambria" w:eastAsia="SimSun" w:hAnsi="Cambria" w:cs="Calibri Light"/>
                <w:sz w:val="20"/>
                <w:szCs w:val="20"/>
                <w:lang w:val="en-US" w:eastAsia="zh-CN"/>
              </w:rPr>
              <w:t>.</w:t>
            </w:r>
            <w:r w:rsidR="00D47BF8">
              <w:rPr>
                <w:rFonts w:ascii="Cambria" w:eastAsia="SimSun" w:hAnsi="Cambria" w:cs="Calibri Light"/>
                <w:sz w:val="20"/>
                <w:szCs w:val="20"/>
                <w:lang w:eastAsia="zh-CN"/>
              </w:rPr>
              <w:t>831</w:t>
            </w:r>
            <w:r w:rsidRPr="00026948">
              <w:rPr>
                <w:rFonts w:ascii="Cambria" w:eastAsia="SimSun" w:hAnsi="Cambria" w:cs="Calibri Light"/>
                <w:sz w:val="20"/>
                <w:szCs w:val="20"/>
                <w:lang w:val="en-US" w:eastAsia="zh-CN"/>
              </w:rPr>
              <w:t>.</w:t>
            </w:r>
            <w:r w:rsidR="00D47BF8">
              <w:rPr>
                <w:rFonts w:ascii="Cambria" w:eastAsia="SimSun" w:hAnsi="Cambria" w:cs="Calibri Light"/>
                <w:sz w:val="20"/>
                <w:szCs w:val="20"/>
                <w:lang w:eastAsia="zh-CN"/>
              </w:rPr>
              <w:t>000</w:t>
            </w:r>
          </w:p>
        </w:tc>
        <w:tc>
          <w:tcPr>
            <w:tcW w:w="1559" w:type="dxa"/>
            <w:shd w:val="clear" w:color="auto" w:fill="F2DBDB"/>
            <w:noWrap/>
            <w:hideMark/>
          </w:tcPr>
          <w:p w:rsidR="00026948" w:rsidRPr="00D47BF8" w:rsidRDefault="00D47BF8" w:rsidP="00D47BF8">
            <w:pPr>
              <w:spacing w:after="0" w:line="240" w:lineRule="auto"/>
              <w:jc w:val="right"/>
              <w:rPr>
                <w:rFonts w:ascii="Cambria" w:eastAsia="SimSun" w:hAnsi="Cambria" w:cs="Calibri Light"/>
                <w:sz w:val="20"/>
                <w:szCs w:val="20"/>
                <w:lang w:eastAsia="zh-CN"/>
              </w:rPr>
            </w:pPr>
            <w:r>
              <w:rPr>
                <w:rFonts w:ascii="Cambria" w:eastAsia="SimSun" w:hAnsi="Cambria" w:cs="Calibri Light"/>
                <w:sz w:val="20"/>
                <w:szCs w:val="20"/>
                <w:lang w:eastAsia="zh-CN"/>
              </w:rPr>
              <w:t>12</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383</w:t>
            </w:r>
            <w:r w:rsidR="00026948" w:rsidRPr="00026948">
              <w:rPr>
                <w:rFonts w:ascii="Cambria" w:eastAsia="SimSun" w:hAnsi="Cambria" w:cs="Calibri Light"/>
                <w:sz w:val="20"/>
                <w:szCs w:val="20"/>
                <w:lang w:val="en-US" w:eastAsia="zh-CN"/>
              </w:rPr>
              <w:t>.</w:t>
            </w:r>
            <w:r>
              <w:rPr>
                <w:rFonts w:ascii="Cambria" w:eastAsia="SimSun" w:hAnsi="Cambria" w:cs="Calibri Light"/>
                <w:sz w:val="20"/>
                <w:szCs w:val="20"/>
                <w:lang w:eastAsia="zh-CN"/>
              </w:rPr>
              <w:t>295</w:t>
            </w:r>
          </w:p>
        </w:tc>
        <w:tc>
          <w:tcPr>
            <w:tcW w:w="822" w:type="dxa"/>
            <w:shd w:val="clear" w:color="auto" w:fill="F2DBDB"/>
            <w:noWrap/>
            <w:hideMark/>
          </w:tcPr>
          <w:p w:rsidR="00026948" w:rsidRPr="00026948" w:rsidRDefault="00D47BF8" w:rsidP="00D47BF8">
            <w:pPr>
              <w:spacing w:after="0" w:line="240" w:lineRule="auto"/>
              <w:jc w:val="right"/>
              <w:rPr>
                <w:rFonts w:ascii="Cambria" w:eastAsia="SimSun" w:hAnsi="Cambria" w:cs="Calibri Light"/>
                <w:sz w:val="20"/>
                <w:szCs w:val="20"/>
                <w:lang w:val="en-US" w:eastAsia="zh-CN"/>
              </w:rPr>
            </w:pPr>
            <w:r>
              <w:rPr>
                <w:rFonts w:ascii="Cambria" w:eastAsia="SimSun" w:hAnsi="Cambria" w:cs="Calibri Light"/>
                <w:sz w:val="20"/>
                <w:szCs w:val="20"/>
                <w:lang w:eastAsia="zh-CN"/>
              </w:rPr>
              <w:t>23,89</w:t>
            </w:r>
          </w:p>
        </w:tc>
      </w:tr>
      <w:tr w:rsidR="00026948" w:rsidRPr="00026948" w:rsidTr="00EF7114">
        <w:trPr>
          <w:trHeight w:val="318"/>
        </w:trPr>
        <w:tc>
          <w:tcPr>
            <w:tcW w:w="4253" w:type="dxa"/>
            <w:shd w:val="clear" w:color="auto" w:fill="E5B8B7"/>
            <w:noWrap/>
          </w:tcPr>
          <w:p w:rsidR="00026948" w:rsidRPr="00AA22B2" w:rsidRDefault="00026948" w:rsidP="00B85A25">
            <w:pPr>
              <w:spacing w:after="0" w:line="240" w:lineRule="auto"/>
              <w:jc w:val="center"/>
              <w:rPr>
                <w:rFonts w:ascii="Cambria" w:eastAsia="SimSun" w:hAnsi="Cambria" w:cs="Calibri Light"/>
                <w:b/>
                <w:sz w:val="20"/>
                <w:szCs w:val="20"/>
                <w:lang w:val="en-US" w:eastAsia="zh-CN"/>
              </w:rPr>
            </w:pPr>
            <w:r w:rsidRPr="00AA22B2">
              <w:rPr>
                <w:rFonts w:ascii="Cambria" w:eastAsia="SimSun" w:hAnsi="Cambria" w:cs="Calibri Light"/>
                <w:b/>
                <w:sz w:val="20"/>
                <w:szCs w:val="20"/>
                <w:lang w:val="en-US" w:eastAsia="zh-CN"/>
              </w:rPr>
              <w:t>JUMLAH</w:t>
            </w:r>
          </w:p>
        </w:tc>
        <w:tc>
          <w:tcPr>
            <w:tcW w:w="1559" w:type="dxa"/>
            <w:shd w:val="clear" w:color="auto" w:fill="E5B8B7"/>
            <w:noWrap/>
          </w:tcPr>
          <w:p w:rsidR="00026948" w:rsidRPr="00B85A25" w:rsidRDefault="00AA22B2" w:rsidP="00026948">
            <w:pPr>
              <w:spacing w:after="0" w:line="240" w:lineRule="auto"/>
              <w:jc w:val="right"/>
              <w:rPr>
                <w:rFonts w:ascii="Cambria" w:eastAsia="SimSun" w:hAnsi="Cambria" w:cs="Calibri Light"/>
                <w:b/>
                <w:sz w:val="20"/>
                <w:szCs w:val="20"/>
                <w:lang w:eastAsia="zh-CN"/>
              </w:rPr>
            </w:pPr>
            <w:r w:rsidRPr="00B85A25">
              <w:rPr>
                <w:rFonts w:ascii="Cambria" w:eastAsia="SimSun" w:hAnsi="Cambria" w:cs="Calibri Light"/>
                <w:b/>
                <w:sz w:val="20"/>
                <w:szCs w:val="20"/>
                <w:lang w:eastAsia="zh-CN"/>
              </w:rPr>
              <w:t>1.166.853.000</w:t>
            </w:r>
          </w:p>
        </w:tc>
        <w:tc>
          <w:tcPr>
            <w:tcW w:w="1559" w:type="dxa"/>
            <w:shd w:val="clear" w:color="auto" w:fill="E5B8B7"/>
            <w:noWrap/>
          </w:tcPr>
          <w:p w:rsidR="00026948" w:rsidRPr="00B85A25" w:rsidRDefault="00AA22B2" w:rsidP="00AA22B2">
            <w:pPr>
              <w:spacing w:after="0" w:line="240" w:lineRule="auto"/>
              <w:jc w:val="right"/>
              <w:rPr>
                <w:rFonts w:ascii="Cambria" w:eastAsia="SimSun" w:hAnsi="Cambria" w:cs="Calibri Light"/>
                <w:b/>
                <w:sz w:val="20"/>
                <w:szCs w:val="20"/>
                <w:lang w:eastAsia="zh-CN"/>
              </w:rPr>
            </w:pPr>
            <w:r w:rsidRPr="00B85A25">
              <w:rPr>
                <w:rFonts w:ascii="Cambria" w:eastAsia="SimSun" w:hAnsi="Cambria" w:cs="Calibri Light"/>
                <w:b/>
                <w:sz w:val="20"/>
                <w:szCs w:val="20"/>
                <w:lang w:eastAsia="zh-CN"/>
              </w:rPr>
              <w:t>910</w:t>
            </w:r>
            <w:r w:rsidR="00026948" w:rsidRPr="00B85A25">
              <w:rPr>
                <w:rFonts w:ascii="Cambria" w:eastAsia="SimSun" w:hAnsi="Cambria" w:cs="Calibri Light"/>
                <w:b/>
                <w:sz w:val="20"/>
                <w:szCs w:val="20"/>
                <w:lang w:val="en-US" w:eastAsia="zh-CN"/>
              </w:rPr>
              <w:t>.</w:t>
            </w:r>
            <w:r w:rsidRPr="00B85A25">
              <w:rPr>
                <w:rFonts w:ascii="Cambria" w:eastAsia="SimSun" w:hAnsi="Cambria" w:cs="Calibri Light"/>
                <w:b/>
                <w:sz w:val="20"/>
                <w:szCs w:val="20"/>
                <w:lang w:eastAsia="zh-CN"/>
              </w:rPr>
              <w:t>518</w:t>
            </w:r>
            <w:r w:rsidR="00026948" w:rsidRPr="00B85A25">
              <w:rPr>
                <w:rFonts w:ascii="Cambria" w:eastAsia="SimSun" w:hAnsi="Cambria" w:cs="Calibri Light"/>
                <w:b/>
                <w:sz w:val="20"/>
                <w:szCs w:val="20"/>
                <w:lang w:val="en-US" w:eastAsia="zh-CN"/>
              </w:rPr>
              <w:t>.</w:t>
            </w:r>
            <w:r w:rsidRPr="00B85A25">
              <w:rPr>
                <w:rFonts w:ascii="Cambria" w:eastAsia="SimSun" w:hAnsi="Cambria" w:cs="Calibri Light"/>
                <w:b/>
                <w:sz w:val="20"/>
                <w:szCs w:val="20"/>
                <w:lang w:eastAsia="zh-CN"/>
              </w:rPr>
              <w:t>630</w:t>
            </w:r>
          </w:p>
        </w:tc>
        <w:tc>
          <w:tcPr>
            <w:tcW w:w="822" w:type="dxa"/>
            <w:shd w:val="clear" w:color="auto" w:fill="E5B8B7"/>
            <w:noWrap/>
          </w:tcPr>
          <w:p w:rsidR="00026948" w:rsidRPr="00B85A25" w:rsidRDefault="00AA22B2" w:rsidP="00026948">
            <w:pPr>
              <w:spacing w:after="0" w:line="240" w:lineRule="auto"/>
              <w:jc w:val="right"/>
              <w:rPr>
                <w:rFonts w:ascii="Cambria" w:eastAsia="SimSun" w:hAnsi="Cambria" w:cs="Calibri Light"/>
                <w:b/>
                <w:sz w:val="20"/>
                <w:szCs w:val="20"/>
                <w:lang w:eastAsia="zh-CN"/>
              </w:rPr>
            </w:pPr>
            <w:r w:rsidRPr="00B85A25">
              <w:rPr>
                <w:rFonts w:ascii="Cambria" w:eastAsia="SimSun" w:hAnsi="Cambria" w:cs="Calibri Light"/>
                <w:b/>
                <w:sz w:val="20"/>
                <w:szCs w:val="20"/>
                <w:lang w:eastAsia="zh-CN"/>
              </w:rPr>
              <w:t>78.03</w:t>
            </w:r>
          </w:p>
        </w:tc>
      </w:tr>
    </w:tbl>
    <w:p w:rsidR="00026948" w:rsidRPr="00AA22B2" w:rsidRDefault="00026948" w:rsidP="00026948">
      <w:pPr>
        <w:spacing w:after="0" w:line="240" w:lineRule="auto"/>
        <w:rPr>
          <w:rFonts w:ascii="Cambria" w:eastAsia="SimSun" w:hAnsi="Cambria" w:cs="Book Antiqua"/>
          <w:i/>
          <w:sz w:val="20"/>
          <w:szCs w:val="24"/>
          <w:lang w:eastAsia="zh-CN"/>
        </w:rPr>
      </w:pPr>
      <w:r w:rsidRPr="00026948">
        <w:rPr>
          <w:rFonts w:ascii="Cambria" w:eastAsia="SimSun" w:hAnsi="Cambria" w:cs="Book Antiqua"/>
          <w:i/>
          <w:sz w:val="20"/>
          <w:szCs w:val="24"/>
          <w:lang w:val="en-US" w:eastAsia="zh-CN"/>
        </w:rPr>
        <w:t>Sumber: Laporan Realisasi Pelaksanaan Kegiatan APBD Provinsi Sumatera Barat Tahun 201</w:t>
      </w:r>
      <w:r w:rsidR="00AA22B2">
        <w:rPr>
          <w:rFonts w:ascii="Cambria" w:eastAsia="SimSun" w:hAnsi="Cambria" w:cs="Book Antiqua"/>
          <w:i/>
          <w:sz w:val="20"/>
          <w:szCs w:val="24"/>
          <w:lang w:eastAsia="zh-CN"/>
        </w:rPr>
        <w:t>7</w:t>
      </w:r>
    </w:p>
    <w:p w:rsidR="00026948" w:rsidRPr="00026948" w:rsidRDefault="00026948" w:rsidP="00026948">
      <w:pPr>
        <w:spacing w:after="120" w:line="360" w:lineRule="auto"/>
        <w:ind w:left="3" w:firstLine="717"/>
        <w:jc w:val="both"/>
        <w:rPr>
          <w:rFonts w:ascii="Cambria" w:eastAsia="SimSun" w:hAnsi="Cambria" w:cs="Book Antiqua"/>
          <w:sz w:val="24"/>
          <w:szCs w:val="24"/>
          <w:lang w:val="en-US" w:eastAsia="zh-CN"/>
        </w:rPr>
      </w:pPr>
    </w:p>
    <w:p w:rsidR="00292C2A" w:rsidRPr="00292C2A" w:rsidRDefault="00AA22B2" w:rsidP="00292C2A">
      <w:pPr>
        <w:spacing w:after="120" w:line="360" w:lineRule="auto"/>
        <w:ind w:left="3" w:firstLine="717"/>
        <w:jc w:val="both"/>
        <w:rPr>
          <w:rFonts w:ascii="Cambria" w:eastAsia="SimSun" w:hAnsi="Cambria" w:cs="Book Antiqua"/>
          <w:sz w:val="24"/>
          <w:szCs w:val="24"/>
          <w:lang w:eastAsia="zh-CN"/>
        </w:rPr>
      </w:pPr>
      <w:r>
        <w:rPr>
          <w:rFonts w:ascii="Cambria" w:eastAsia="SimSun" w:hAnsi="Cambria" w:cs="Book Antiqua"/>
          <w:sz w:val="24"/>
          <w:szCs w:val="24"/>
          <w:lang w:val="en-US" w:eastAsia="zh-CN"/>
        </w:rPr>
        <w:t xml:space="preserve">Serapan anggaran sebesar </w:t>
      </w:r>
      <w:r w:rsidR="003F25EC">
        <w:rPr>
          <w:rFonts w:ascii="Cambria" w:eastAsia="SimSun" w:hAnsi="Cambria" w:cs="Book Antiqua"/>
          <w:sz w:val="24"/>
          <w:szCs w:val="24"/>
          <w:lang w:eastAsia="zh-CN"/>
        </w:rPr>
        <w:t>78,03</w:t>
      </w:r>
      <w:r w:rsidR="00026948" w:rsidRPr="00026948">
        <w:rPr>
          <w:rFonts w:ascii="Cambria" w:eastAsia="SimSun" w:hAnsi="Cambria" w:cs="Book Antiqua"/>
          <w:sz w:val="24"/>
          <w:szCs w:val="24"/>
          <w:lang w:val="en-US" w:eastAsia="zh-CN"/>
        </w:rPr>
        <w:t xml:space="preserve">% disebabkan </w:t>
      </w:r>
      <w:r w:rsidR="003F25EC">
        <w:rPr>
          <w:rFonts w:ascii="Cambria" w:eastAsia="SimSun" w:hAnsi="Cambria" w:cs="Book Antiqua"/>
          <w:sz w:val="24"/>
          <w:szCs w:val="24"/>
          <w:lang w:eastAsia="zh-CN"/>
        </w:rPr>
        <w:t>karena</w:t>
      </w:r>
      <w:r w:rsidR="00026948" w:rsidRPr="00026948">
        <w:rPr>
          <w:rFonts w:ascii="Cambria" w:eastAsia="SimSun" w:hAnsi="Cambria" w:cs="Book Antiqua"/>
          <w:sz w:val="24"/>
          <w:szCs w:val="24"/>
          <w:lang w:val="en-US" w:eastAsia="zh-CN"/>
        </w:rPr>
        <w:t xml:space="preserve"> kurangnya serapan anggaran </w:t>
      </w:r>
      <w:r w:rsidR="003F25EC">
        <w:rPr>
          <w:rFonts w:ascii="Cambria" w:eastAsia="SimSun" w:hAnsi="Cambria" w:cs="Book Antiqua"/>
          <w:sz w:val="24"/>
          <w:szCs w:val="24"/>
          <w:lang w:eastAsia="zh-CN"/>
        </w:rPr>
        <w:t xml:space="preserve">pada </w:t>
      </w:r>
      <w:r w:rsidR="00026948" w:rsidRPr="00026948">
        <w:rPr>
          <w:rFonts w:ascii="Cambria" w:eastAsia="SimSun" w:hAnsi="Cambria" w:cs="Book Antiqua"/>
          <w:sz w:val="24"/>
          <w:szCs w:val="24"/>
          <w:lang w:val="en-US" w:eastAsia="zh-CN"/>
        </w:rPr>
        <w:t>beberapa kegiatan</w:t>
      </w:r>
      <w:r w:rsidR="003F25EC">
        <w:rPr>
          <w:rFonts w:ascii="Cambria" w:eastAsia="SimSun" w:hAnsi="Cambria" w:cs="Book Antiqua"/>
          <w:sz w:val="24"/>
          <w:szCs w:val="24"/>
          <w:lang w:eastAsia="zh-CN"/>
        </w:rPr>
        <w:t xml:space="preserve"> serta terdapat satu kegiatan yang tidak dapat direalisasikan</w:t>
      </w:r>
      <w:r w:rsidR="00026948" w:rsidRPr="00026948">
        <w:rPr>
          <w:rFonts w:ascii="Cambria" w:eastAsia="SimSun" w:hAnsi="Cambria" w:cs="Book Antiqua"/>
          <w:sz w:val="24"/>
          <w:szCs w:val="24"/>
          <w:lang w:val="en-US" w:eastAsia="zh-CN"/>
        </w:rPr>
        <w:t xml:space="preserve">. </w:t>
      </w:r>
      <w:r w:rsidR="003F25EC">
        <w:rPr>
          <w:rFonts w:ascii="Cambria" w:eastAsia="SimSun" w:hAnsi="Cambria" w:cs="Book Antiqua"/>
          <w:sz w:val="24"/>
          <w:szCs w:val="24"/>
          <w:lang w:eastAsia="zh-CN"/>
        </w:rPr>
        <w:t>P</w:t>
      </w:r>
      <w:r w:rsidR="00026948" w:rsidRPr="00026948">
        <w:rPr>
          <w:rFonts w:ascii="Cambria" w:eastAsia="SimSun" w:hAnsi="Cambria" w:cs="Book Antiqua"/>
          <w:sz w:val="24"/>
          <w:szCs w:val="24"/>
          <w:lang w:val="en-US" w:eastAsia="zh-CN"/>
        </w:rPr>
        <w:t xml:space="preserve">ada kegiatan </w:t>
      </w:r>
      <w:r w:rsidR="003F25EC">
        <w:rPr>
          <w:rFonts w:ascii="Cambria" w:eastAsia="SimSun" w:hAnsi="Cambria" w:cs="Book Antiqua"/>
          <w:sz w:val="24"/>
          <w:szCs w:val="24"/>
          <w:lang w:eastAsia="zh-CN"/>
        </w:rPr>
        <w:t>Pengelolaan Perhitungan Angka Kredit WI,</w:t>
      </w:r>
      <w:r w:rsidR="00482245">
        <w:rPr>
          <w:rFonts w:ascii="Cambria" w:eastAsia="SimSun" w:hAnsi="Cambria" w:cs="Book Antiqua"/>
          <w:sz w:val="24"/>
          <w:szCs w:val="24"/>
          <w:lang w:val="en-US" w:eastAsia="zh-CN"/>
        </w:rPr>
        <w:t xml:space="preserve"> </w:t>
      </w:r>
      <w:r w:rsidR="00026948" w:rsidRPr="00026948">
        <w:rPr>
          <w:rFonts w:ascii="Cambria" w:eastAsia="SimSun" w:hAnsi="Cambria" w:cs="Book Antiqua"/>
          <w:sz w:val="24"/>
          <w:szCs w:val="24"/>
          <w:lang w:val="en-US" w:eastAsia="zh-CN"/>
        </w:rPr>
        <w:t>rendah</w:t>
      </w:r>
      <w:r w:rsidR="003F25EC">
        <w:rPr>
          <w:rFonts w:ascii="Cambria" w:eastAsia="SimSun" w:hAnsi="Cambria" w:cs="Book Antiqua"/>
          <w:sz w:val="24"/>
          <w:szCs w:val="24"/>
          <w:lang w:eastAsia="zh-CN"/>
        </w:rPr>
        <w:t>nya serapan anggaran terjadi</w:t>
      </w:r>
      <w:r w:rsidR="00026948" w:rsidRPr="00026948">
        <w:rPr>
          <w:rFonts w:ascii="Cambria" w:eastAsia="SimSun" w:hAnsi="Cambria" w:cs="Book Antiqua"/>
          <w:sz w:val="24"/>
          <w:szCs w:val="24"/>
          <w:lang w:val="en-US" w:eastAsia="zh-CN"/>
        </w:rPr>
        <w:t xml:space="preserve"> karena</w:t>
      </w:r>
      <w:r w:rsidR="00482245">
        <w:rPr>
          <w:rFonts w:ascii="Cambria" w:eastAsia="SimSun" w:hAnsi="Cambria" w:cs="Book Antiqua"/>
          <w:sz w:val="24"/>
          <w:szCs w:val="24"/>
          <w:lang w:val="en-US" w:eastAsia="zh-CN"/>
        </w:rPr>
        <w:t xml:space="preserve"> </w:t>
      </w:r>
      <w:r w:rsidR="003F25EC" w:rsidRPr="003F25EC">
        <w:rPr>
          <w:rFonts w:ascii="Cambria" w:hAnsi="Cambria" w:cs="Segoe UI"/>
          <w:sz w:val="24"/>
          <w:szCs w:val="24"/>
        </w:rPr>
        <w:t>pelaksanaan sidang yang direncanakan 4 (empat) kali dalam setahun namun pada pelaksanaannya hanya</w:t>
      </w:r>
      <w:r w:rsidR="003F25EC">
        <w:rPr>
          <w:rFonts w:ascii="Cambria" w:hAnsi="Cambria" w:cs="Segoe UI"/>
          <w:sz w:val="24"/>
          <w:szCs w:val="24"/>
        </w:rPr>
        <w:t xml:space="preserve"> terealisasi 1 (satu) kali saja</w:t>
      </w:r>
      <w:r w:rsidR="003F25EC" w:rsidRPr="003F25EC">
        <w:rPr>
          <w:rFonts w:ascii="Cambria" w:hAnsi="Cambria" w:cs="Segoe UI"/>
          <w:sz w:val="24"/>
          <w:szCs w:val="24"/>
        </w:rPr>
        <w:t xml:space="preserve">. Namun secara fisik </w:t>
      </w:r>
      <w:r w:rsidR="003F25EC" w:rsidRPr="003F25EC">
        <w:rPr>
          <w:rFonts w:ascii="Cambria" w:hAnsi="Cambria" w:cs="Segoe UI"/>
          <w:sz w:val="24"/>
          <w:szCs w:val="24"/>
        </w:rPr>
        <w:lastRenderedPageBreak/>
        <w:t>sebanyak 27 orang widyaiswara telah terlayani dan telah dilaksanakan perhitungan angka kreditnya.</w:t>
      </w:r>
      <w:r w:rsidR="00482245">
        <w:rPr>
          <w:rFonts w:ascii="Cambria" w:hAnsi="Cambria" w:cs="Segoe UI"/>
          <w:sz w:val="24"/>
          <w:szCs w:val="24"/>
          <w:lang w:val="en-US"/>
        </w:rPr>
        <w:t xml:space="preserve"> </w:t>
      </w:r>
      <w:r w:rsidR="003F25EC">
        <w:rPr>
          <w:rFonts w:ascii="Cambria" w:eastAsia="SimSun" w:hAnsi="Cambria" w:cs="Book Antiqua"/>
          <w:sz w:val="24"/>
          <w:szCs w:val="24"/>
          <w:lang w:eastAsia="zh-CN"/>
        </w:rPr>
        <w:t xml:space="preserve">Disamping itu juga terdapat </w:t>
      </w:r>
      <w:r w:rsidR="00026948" w:rsidRPr="00026948">
        <w:rPr>
          <w:rFonts w:ascii="Cambria" w:eastAsia="SimSun" w:hAnsi="Cambria" w:cs="Book Antiqua"/>
          <w:sz w:val="24"/>
          <w:szCs w:val="24"/>
          <w:lang w:val="en-US" w:eastAsia="zh-CN"/>
        </w:rPr>
        <w:t xml:space="preserve">kegiatan </w:t>
      </w:r>
      <w:r w:rsidR="003F25EC">
        <w:rPr>
          <w:rFonts w:ascii="Cambria" w:eastAsia="SimSun" w:hAnsi="Cambria" w:cs="Book Antiqua"/>
          <w:sz w:val="24"/>
          <w:szCs w:val="24"/>
          <w:lang w:eastAsia="zh-CN"/>
        </w:rPr>
        <w:t xml:space="preserve">yang </w:t>
      </w:r>
      <w:r w:rsidR="00292C2A" w:rsidRPr="00292C2A">
        <w:rPr>
          <w:rFonts w:ascii="Cambria" w:hAnsi="Cambria" w:cs="Segoe UI"/>
          <w:sz w:val="24"/>
          <w:szCs w:val="24"/>
        </w:rPr>
        <w:t xml:space="preserve">dibintang </w:t>
      </w:r>
      <w:r w:rsidR="00292C2A">
        <w:rPr>
          <w:rFonts w:ascii="Cambria" w:hAnsi="Cambria" w:cs="Segoe UI"/>
          <w:sz w:val="24"/>
          <w:szCs w:val="24"/>
        </w:rPr>
        <w:t>yaitu Kegiatan</w:t>
      </w:r>
      <w:r w:rsidR="00482245">
        <w:rPr>
          <w:rFonts w:ascii="Cambria" w:hAnsi="Cambria" w:cs="Segoe UI"/>
          <w:sz w:val="24"/>
          <w:szCs w:val="24"/>
          <w:lang w:val="en-US"/>
        </w:rPr>
        <w:t xml:space="preserve"> </w:t>
      </w:r>
      <w:r w:rsidR="00292C2A" w:rsidRPr="00292C2A">
        <w:rPr>
          <w:rFonts w:ascii="Cambria" w:eastAsia="SimSun" w:hAnsi="Cambria" w:cs="Calibri Light"/>
          <w:sz w:val="24"/>
          <w:szCs w:val="24"/>
          <w:lang w:eastAsia="zh-CN"/>
        </w:rPr>
        <w:t>Peningkatan Sistim Pengendalian Sumber Intern Pemerintah</w:t>
      </w:r>
      <w:r w:rsidR="00292C2A">
        <w:rPr>
          <w:rFonts w:ascii="Cambria" w:hAnsi="Cambria" w:cs="Segoe UI"/>
          <w:sz w:val="24"/>
          <w:szCs w:val="24"/>
        </w:rPr>
        <w:t xml:space="preserve"> sehingga</w:t>
      </w:r>
      <w:r w:rsidR="00292C2A" w:rsidRPr="00292C2A">
        <w:rPr>
          <w:rFonts w:ascii="Cambria" w:hAnsi="Cambria" w:cs="Segoe UI"/>
          <w:sz w:val="24"/>
          <w:szCs w:val="24"/>
        </w:rPr>
        <w:t xml:space="preserve"> keuangannya tidak dapat direalisasikan karena tidak adanya Peraturan Gubernur yang dapat dijadikan </w:t>
      </w:r>
      <w:r w:rsidR="00292C2A">
        <w:rPr>
          <w:rFonts w:ascii="Cambria" w:hAnsi="Cambria" w:cs="Segoe UI"/>
          <w:sz w:val="24"/>
          <w:szCs w:val="24"/>
        </w:rPr>
        <w:t xml:space="preserve">sebagai </w:t>
      </w:r>
      <w:r w:rsidR="00292C2A" w:rsidRPr="00292C2A">
        <w:rPr>
          <w:rFonts w:ascii="Cambria" w:hAnsi="Cambria" w:cs="Segoe UI"/>
          <w:sz w:val="24"/>
          <w:szCs w:val="24"/>
        </w:rPr>
        <w:t xml:space="preserve">dasar pembayaran atas pelaksanaan kegiatan tersebut. Alokasi anggaran </w:t>
      </w:r>
      <w:r w:rsidR="00292C2A">
        <w:rPr>
          <w:rFonts w:ascii="Cambria" w:hAnsi="Cambria" w:cs="Segoe UI"/>
          <w:sz w:val="24"/>
          <w:szCs w:val="24"/>
        </w:rPr>
        <w:t xml:space="preserve">kegiatan tersebut </w:t>
      </w:r>
      <w:r w:rsidR="00292C2A" w:rsidRPr="00292C2A">
        <w:rPr>
          <w:rFonts w:ascii="Cambria" w:hAnsi="Cambria" w:cs="Segoe UI"/>
          <w:sz w:val="24"/>
          <w:szCs w:val="24"/>
        </w:rPr>
        <w:t>tid</w:t>
      </w:r>
      <w:r w:rsidR="00292C2A">
        <w:rPr>
          <w:rFonts w:ascii="Cambria" w:hAnsi="Cambria" w:cs="Segoe UI"/>
          <w:sz w:val="24"/>
          <w:szCs w:val="24"/>
        </w:rPr>
        <w:t>ak terealisasi keuangannya (0%).</w:t>
      </w:r>
    </w:p>
    <w:p w:rsidR="00292C2A" w:rsidRPr="00026948" w:rsidRDefault="00292C2A" w:rsidP="00026948">
      <w:pPr>
        <w:spacing w:after="120" w:line="360" w:lineRule="auto"/>
        <w:ind w:left="3" w:firstLine="717"/>
        <w:jc w:val="both"/>
        <w:rPr>
          <w:rFonts w:ascii="Cambria" w:eastAsia="SimSun" w:hAnsi="Cambria" w:cs="Book Antiqua"/>
          <w:sz w:val="24"/>
          <w:szCs w:val="24"/>
          <w:lang w:val="en-US" w:eastAsia="zh-CN"/>
        </w:rPr>
      </w:pPr>
    </w:p>
    <w:p w:rsidR="00026948" w:rsidRPr="00026948" w:rsidRDefault="00026948" w:rsidP="00026948">
      <w:pPr>
        <w:spacing w:after="120" w:line="360" w:lineRule="auto"/>
        <w:ind w:left="3" w:firstLine="717"/>
        <w:jc w:val="both"/>
        <w:rPr>
          <w:rFonts w:ascii="Cambria" w:eastAsia="SimSun" w:hAnsi="Cambria" w:cs="Book Antiqua"/>
          <w:sz w:val="24"/>
          <w:szCs w:val="24"/>
          <w:lang w:val="en-US" w:eastAsia="zh-CN"/>
        </w:rPr>
      </w:pPr>
    </w:p>
    <w:p w:rsidR="00296900" w:rsidRDefault="00296900" w:rsidP="00026948">
      <w:pPr>
        <w:tabs>
          <w:tab w:val="left" w:pos="5070"/>
        </w:tabs>
        <w:rPr>
          <w:rFonts w:asciiTheme="majorHAnsi" w:hAnsiTheme="majorHAnsi"/>
          <w:sz w:val="24"/>
          <w:szCs w:val="24"/>
        </w:rPr>
        <w:sectPr w:rsidR="00296900" w:rsidSect="000437FA">
          <w:pgSz w:w="11907" w:h="16840" w:code="9"/>
          <w:pgMar w:top="2268" w:right="1701" w:bottom="1701" w:left="2268" w:header="720" w:footer="720" w:gutter="0"/>
          <w:pgNumType w:start="27" w:chapStyle="1" w:chapSep="period"/>
          <w:cols w:space="720"/>
          <w:docGrid w:linePitch="360"/>
        </w:sectPr>
      </w:pPr>
    </w:p>
    <w:p w:rsidR="00296900" w:rsidRDefault="00296900" w:rsidP="00296900">
      <w:pPr>
        <w:pStyle w:val="Heading1"/>
        <w:numPr>
          <w:ilvl w:val="0"/>
          <w:numId w:val="0"/>
        </w:numPr>
        <w:spacing w:line="240" w:lineRule="auto"/>
        <w:ind w:left="374" w:hanging="374"/>
        <w:contextualSpacing/>
        <w:jc w:val="left"/>
        <w:rPr>
          <w:rFonts w:ascii="Brush Script Std" w:hAnsi="Brush Script Std" w:cs="Aharoni"/>
          <w:sz w:val="40"/>
          <w:szCs w:val="40"/>
          <w:lang w:val="en-US" w:eastAsia="id-ID"/>
        </w:rPr>
      </w:pPr>
      <w:r>
        <w:rPr>
          <w:rFonts w:ascii="Franklin Gothic Book" w:hAnsi="Franklin Gothic Book"/>
          <w:noProof/>
          <w:lang w:val="en-US"/>
        </w:rPr>
        <w:lastRenderedPageBreak/>
        <w:drawing>
          <wp:anchor distT="0" distB="0" distL="114300" distR="114300" simplePos="0" relativeHeight="251688960" behindDoc="0" locked="0" layoutInCell="1" allowOverlap="1">
            <wp:simplePos x="0" y="0"/>
            <wp:positionH relativeFrom="column">
              <wp:posOffset>1429385</wp:posOffset>
            </wp:positionH>
            <wp:positionV relativeFrom="paragraph">
              <wp:posOffset>74295</wp:posOffset>
            </wp:positionV>
            <wp:extent cx="2328545" cy="584835"/>
            <wp:effectExtent l="0" t="0" r="0" b="5715"/>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AHULUAN.jp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28545" cy="584835"/>
                    </a:xfrm>
                    <a:prstGeom prst="rect">
                      <a:avLst/>
                    </a:prstGeom>
                  </pic:spPr>
                </pic:pic>
              </a:graphicData>
            </a:graphic>
          </wp:anchor>
        </w:drawing>
      </w:r>
      <w:r w:rsidR="00185D69" w:rsidRPr="00185D69">
        <w:rPr>
          <w:rFonts w:asciiTheme="majorHAnsi" w:hAnsiTheme="majorHAnsi"/>
          <w:b w:val="0"/>
          <w:noProof/>
          <w:lang w:val="id-ID" w:eastAsia="id-ID"/>
        </w:rPr>
        <w:pict>
          <v:group id="Group 450" o:spid="_x0000_s1045" style="position:absolute;left:0;text-align:left;margin-left:291.6pt;margin-top:-3.65pt;width:118.5pt;height:66pt;z-index:251687936;mso-position-horizontal-relative:text;mso-position-vertical-relative:text" coordsize="15049,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">
            <v:shape id="Picture 451" o:spid="_x0000_s1046" type="#_x0000_t75" alt="box, orange, square icon" style="position:absolute;width:15049;height:8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BPFAAAA3AAAAA8AAABkcnMvZG93bnJldi54bWxEj0FrwkAQhe8F/8Mygre6iWiV6EZEKBR6&#10;atJDj2N2zEazszG7xvTfdwuFHh9v3vfm7fajbcVAvW8cK0jnCQjiyumGawWf5evzBoQPyBpbx6Tg&#10;mzzs88nTDjPtHvxBQxFqESHsM1RgQugyKX1lyKKfu444emfXWwxR9rXUPT4i3LZykSQv0mLDscFg&#10;R0dD1bW42/jG8H5clOX9csJ2Le1qbW5fxajUbDoetiACjeH/+C/9phUsVyn8jokEk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vzATxQAAANwAAAAPAAAAAAAAAAAAAAAA&#10;AJ8CAABkcnMvZG93bnJldi54bWxQSwUGAAAAAAQABAD3AAAAkQMAAAAA&#10;">
              <v:imagedata r:id="rId25" o:title="box, orange, square icon"/>
              <v:path arrowok="t"/>
            </v:shape>
            <v:shape id="Text Box 452" o:spid="_x0000_s1047" type="#_x0000_t202" style="position:absolute;top:1238;width:14001;height:6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945FBD" w:rsidRPr="00F55F36" w:rsidRDefault="00945FBD" w:rsidP="00296900">
                    <w:pPr>
                      <w:spacing w:after="0" w:line="240" w:lineRule="auto"/>
                      <w:contextualSpacing/>
                      <w:jc w:val="center"/>
                      <w:rPr>
                        <w:noProof/>
                        <w:sz w:val="56"/>
                        <w:szCs w:val="72"/>
                      </w:rPr>
                    </w:pPr>
                    <w:r w:rsidRPr="00F55F36">
                      <w:rPr>
                        <w:noProof/>
                        <w:sz w:val="56"/>
                        <w:szCs w:val="72"/>
                      </w:rPr>
                      <w:t>BAB I</w:t>
                    </w:r>
                    <w:r>
                      <w:rPr>
                        <w:noProof/>
                        <w:sz w:val="56"/>
                        <w:szCs w:val="72"/>
                      </w:rPr>
                      <w:t>V</w:t>
                    </w:r>
                  </w:p>
                </w:txbxContent>
              </v:textbox>
            </v:shape>
          </v:group>
        </w:pict>
      </w:r>
    </w:p>
    <w:p w:rsidR="00296900" w:rsidRDefault="00296900" w:rsidP="00296900">
      <w:pPr>
        <w:spacing w:after="0" w:line="360" w:lineRule="auto"/>
        <w:jc w:val="both"/>
        <w:rPr>
          <w:rFonts w:ascii="Franklin Gothic Book" w:hAnsi="Franklin Gothic Book"/>
          <w:sz w:val="24"/>
          <w:szCs w:val="24"/>
        </w:rPr>
      </w:pPr>
    </w:p>
    <w:p w:rsidR="00296900" w:rsidRDefault="00296900" w:rsidP="00296900">
      <w:pPr>
        <w:spacing w:after="0" w:line="360" w:lineRule="auto"/>
        <w:jc w:val="both"/>
        <w:rPr>
          <w:rFonts w:ascii="Franklin Gothic Book" w:hAnsi="Franklin Gothic Book"/>
          <w:sz w:val="24"/>
          <w:szCs w:val="24"/>
        </w:rPr>
      </w:pPr>
    </w:p>
    <w:p w:rsidR="00296900" w:rsidRPr="00C21077" w:rsidRDefault="00296900" w:rsidP="00296900">
      <w:pPr>
        <w:spacing w:after="0" w:line="360" w:lineRule="auto"/>
        <w:jc w:val="both"/>
        <w:rPr>
          <w:rFonts w:ascii="Franklin Gothic Book" w:hAnsi="Franklin Gothic Book"/>
          <w:sz w:val="14"/>
          <w:szCs w:val="24"/>
        </w:rPr>
      </w:pPr>
    </w:p>
    <w:p w:rsidR="00296900" w:rsidRDefault="00185D69" w:rsidP="00296900">
      <w:pPr>
        <w:spacing w:after="0" w:line="360" w:lineRule="auto"/>
        <w:ind w:firstLine="720"/>
        <w:jc w:val="both"/>
        <w:rPr>
          <w:rFonts w:asciiTheme="majorHAnsi" w:hAnsiTheme="majorHAnsi"/>
          <w:sz w:val="24"/>
          <w:szCs w:val="24"/>
        </w:rPr>
      </w:pPr>
      <w:r w:rsidRPr="00185D69">
        <w:rPr>
          <w:rFonts w:ascii="Cambria" w:hAnsi="Cambria"/>
          <w:b/>
          <w:noProof/>
          <w:sz w:val="24"/>
          <w:szCs w:val="24"/>
        </w:rPr>
        <w:pict>
          <v:shape id="_x0000_s1048" style="position:absolute;left:0;text-align:left;margin-left:2.1pt;margin-top:2.65pt;width:198.75pt;height:33pt;z-index:251686912;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" adj="-11796480,,5400" path="m,l530123,r15088,15087l545211,90526r,l15087,90526,,75438,,xe" fillcolor="#f4fee6" strokecolor="#97b853">
            <v:fill color2="#d9fda5" rotate="t" colors="0 #f4fee6;42598f #e3febf;1 #d9fda5" focus="100%" type="gradient"/>
            <v:stroke joinstyle="round"/>
            <v:shadow on="t" color="black" opacity="24903f" origin=",.5" offset="0,.55556mm"/>
            <v:formulas/>
            <v:path o:connecttype="custom" o:connectlocs="0,0;2454273,0;2524125,69847;2524125,419100;2524125,419100;69847,419100;0,349248;0,0" o:connectangles="0,0,0,0,0,0,0,0" textboxrect="0,0,545211,90526"/>
            <v:textbox>
              <w:txbxContent>
                <w:p w:rsidR="00945FBD" w:rsidRDefault="00945FBD" w:rsidP="00C3693B">
                  <w:pPr>
                    <w:pStyle w:val="ListParagraph1"/>
                    <w:spacing w:after="0" w:line="240" w:lineRule="auto"/>
                    <w:ind w:left="0"/>
                    <w:rPr>
                      <w:rFonts w:ascii="Cambria" w:hAnsi="Cambria"/>
                      <w:b/>
                      <w:sz w:val="24"/>
                      <w:szCs w:val="24"/>
                    </w:rPr>
                  </w:pPr>
                  <w:r>
                    <w:rPr>
                      <w:rFonts w:ascii="Cambria" w:hAnsi="Cambria"/>
                      <w:b/>
                      <w:sz w:val="24"/>
                      <w:szCs w:val="24"/>
                    </w:rPr>
                    <w:t>A. Kesimpulan</w:t>
                  </w:r>
                </w:p>
                <w:p w:rsidR="00945FBD" w:rsidRDefault="00945FBD" w:rsidP="00296900">
                  <w:pPr>
                    <w:jc w:val="center"/>
                  </w:pPr>
                </w:p>
              </w:txbxContent>
            </v:textbox>
          </v:shape>
        </w:pict>
      </w:r>
    </w:p>
    <w:p w:rsidR="00296900" w:rsidRDefault="00296900" w:rsidP="00296900">
      <w:pPr>
        <w:spacing w:after="0" w:line="360" w:lineRule="auto"/>
        <w:jc w:val="both"/>
        <w:rPr>
          <w:rFonts w:asciiTheme="majorHAnsi" w:hAnsiTheme="majorHAnsi"/>
          <w:sz w:val="24"/>
          <w:szCs w:val="24"/>
          <w:lang w:val="en-US"/>
        </w:rPr>
      </w:pPr>
    </w:p>
    <w:p w:rsidR="00296900" w:rsidRDefault="00296900" w:rsidP="00296900">
      <w:pPr>
        <w:spacing w:after="0" w:line="360" w:lineRule="auto"/>
        <w:ind w:firstLine="720"/>
        <w:jc w:val="both"/>
        <w:rPr>
          <w:rFonts w:asciiTheme="majorHAnsi" w:hAnsiTheme="majorHAnsi"/>
          <w:sz w:val="24"/>
          <w:szCs w:val="24"/>
          <w:lang w:val="en-US"/>
        </w:rPr>
      </w:pPr>
      <w:r>
        <w:rPr>
          <w:rFonts w:asciiTheme="majorHAnsi" w:hAnsiTheme="majorHAnsi"/>
          <w:sz w:val="24"/>
          <w:szCs w:val="24"/>
          <w:lang w:val="en-US"/>
        </w:rPr>
        <w:t>Berdasarkan penetapan kinerja tahun 201</w:t>
      </w:r>
      <w:r w:rsidR="00F82271">
        <w:rPr>
          <w:rFonts w:asciiTheme="majorHAnsi" w:hAnsiTheme="majorHAnsi"/>
          <w:sz w:val="24"/>
          <w:szCs w:val="24"/>
          <w:lang w:val="en-US"/>
        </w:rPr>
        <w:t>7</w:t>
      </w:r>
      <w:r>
        <w:rPr>
          <w:rFonts w:asciiTheme="majorHAnsi" w:hAnsiTheme="majorHAnsi"/>
          <w:sz w:val="24"/>
          <w:szCs w:val="24"/>
          <w:lang w:val="en-US"/>
        </w:rPr>
        <w:t xml:space="preserve"> untuk </w:t>
      </w:r>
      <w:r w:rsidR="0079169E">
        <w:rPr>
          <w:rFonts w:asciiTheme="majorHAnsi" w:hAnsiTheme="majorHAnsi"/>
          <w:sz w:val="24"/>
          <w:szCs w:val="24"/>
        </w:rPr>
        <w:t>Badan Pengembangan Sumber daya Manusia</w:t>
      </w:r>
      <w:r w:rsidRPr="00CF3DC8">
        <w:rPr>
          <w:rFonts w:asciiTheme="majorHAnsi" w:hAnsiTheme="majorHAnsi"/>
          <w:sz w:val="24"/>
          <w:szCs w:val="24"/>
        </w:rPr>
        <w:t xml:space="preserve"> Provinsi Sumatera Barat</w:t>
      </w:r>
      <w:r>
        <w:rPr>
          <w:rFonts w:asciiTheme="majorHAnsi" w:hAnsiTheme="majorHAnsi"/>
          <w:sz w:val="24"/>
          <w:szCs w:val="24"/>
          <w:lang w:val="en-US"/>
        </w:rPr>
        <w:t xml:space="preserve">, terdapat </w:t>
      </w:r>
      <w:r w:rsidR="00F82271">
        <w:rPr>
          <w:rFonts w:asciiTheme="majorHAnsi" w:hAnsiTheme="majorHAnsi"/>
          <w:sz w:val="24"/>
          <w:szCs w:val="24"/>
          <w:lang w:val="en-US"/>
        </w:rPr>
        <w:t>6</w:t>
      </w:r>
      <w:r>
        <w:rPr>
          <w:rFonts w:asciiTheme="majorHAnsi" w:hAnsiTheme="majorHAnsi"/>
          <w:sz w:val="24"/>
          <w:szCs w:val="24"/>
          <w:lang w:val="en-US"/>
        </w:rPr>
        <w:t xml:space="preserve"> (</w:t>
      </w:r>
      <w:r w:rsidR="00F82271">
        <w:rPr>
          <w:rFonts w:asciiTheme="majorHAnsi" w:hAnsiTheme="majorHAnsi"/>
          <w:sz w:val="24"/>
          <w:szCs w:val="24"/>
          <w:lang w:val="en-US"/>
        </w:rPr>
        <w:t>enam</w:t>
      </w:r>
      <w:r>
        <w:rPr>
          <w:rFonts w:asciiTheme="majorHAnsi" w:hAnsiTheme="majorHAnsi"/>
          <w:sz w:val="24"/>
          <w:szCs w:val="24"/>
          <w:lang w:val="en-US"/>
        </w:rPr>
        <w:t>) sasaran strategis</w:t>
      </w:r>
      <w:r w:rsidR="00F82271">
        <w:rPr>
          <w:rFonts w:asciiTheme="majorHAnsi" w:hAnsiTheme="majorHAnsi"/>
          <w:sz w:val="24"/>
          <w:szCs w:val="24"/>
          <w:lang w:val="en-US"/>
        </w:rPr>
        <w:t xml:space="preserve"> dengan 7</w:t>
      </w:r>
      <w:r>
        <w:rPr>
          <w:rFonts w:asciiTheme="majorHAnsi" w:hAnsiTheme="majorHAnsi"/>
          <w:sz w:val="24"/>
          <w:szCs w:val="24"/>
          <w:lang w:val="en-US"/>
        </w:rPr>
        <w:t xml:space="preserve"> (</w:t>
      </w:r>
      <w:r w:rsidR="00F82271">
        <w:rPr>
          <w:rFonts w:asciiTheme="majorHAnsi" w:hAnsiTheme="majorHAnsi"/>
          <w:sz w:val="24"/>
          <w:szCs w:val="24"/>
          <w:lang w:val="en-US"/>
        </w:rPr>
        <w:t>tujuh</w:t>
      </w:r>
      <w:r>
        <w:rPr>
          <w:rFonts w:asciiTheme="majorHAnsi" w:hAnsiTheme="majorHAnsi"/>
          <w:sz w:val="24"/>
          <w:szCs w:val="24"/>
          <w:lang w:val="en-US"/>
        </w:rPr>
        <w:t xml:space="preserve">) indikator kinerja yang harus dicapai. Untuk mencapai </w:t>
      </w:r>
      <w:r w:rsidR="00F82271">
        <w:rPr>
          <w:rFonts w:asciiTheme="majorHAnsi" w:hAnsiTheme="majorHAnsi"/>
          <w:sz w:val="24"/>
          <w:szCs w:val="24"/>
          <w:lang w:val="en-US"/>
        </w:rPr>
        <w:t>7</w:t>
      </w:r>
      <w:r>
        <w:rPr>
          <w:rFonts w:asciiTheme="majorHAnsi" w:hAnsiTheme="majorHAnsi"/>
          <w:sz w:val="24"/>
          <w:szCs w:val="24"/>
          <w:lang w:val="en-US"/>
        </w:rPr>
        <w:t xml:space="preserve"> (enam) indikator kinerja tersebut telah dialokasikan anggaran sebesar Rp</w:t>
      </w:r>
      <w:r w:rsidR="00F82271">
        <w:rPr>
          <w:rFonts w:asciiTheme="majorHAnsi" w:hAnsiTheme="majorHAnsi"/>
          <w:sz w:val="24"/>
          <w:szCs w:val="24"/>
          <w:lang w:val="en-US"/>
        </w:rPr>
        <w:t xml:space="preserve"> 9.391.090.316</w:t>
      </w:r>
      <w:r>
        <w:rPr>
          <w:rFonts w:asciiTheme="majorHAnsi" w:hAnsiTheme="majorHAnsi"/>
          <w:sz w:val="24"/>
          <w:szCs w:val="24"/>
          <w:lang w:val="en-US"/>
        </w:rPr>
        <w:t xml:space="preserve">,- untuk melaksanakan </w:t>
      </w:r>
      <w:r w:rsidR="00F82271">
        <w:rPr>
          <w:rFonts w:asciiTheme="majorHAnsi" w:hAnsiTheme="majorHAnsi"/>
          <w:sz w:val="24"/>
          <w:szCs w:val="24"/>
          <w:lang w:val="en-US"/>
        </w:rPr>
        <w:t>8</w:t>
      </w:r>
      <w:r>
        <w:rPr>
          <w:rFonts w:asciiTheme="majorHAnsi" w:hAnsiTheme="majorHAnsi"/>
          <w:sz w:val="24"/>
          <w:szCs w:val="24"/>
          <w:lang w:val="en-US"/>
        </w:rPr>
        <w:t xml:space="preserve"> program dengan </w:t>
      </w:r>
      <w:r w:rsidR="00F82271">
        <w:rPr>
          <w:rFonts w:asciiTheme="majorHAnsi" w:hAnsiTheme="majorHAnsi"/>
          <w:sz w:val="24"/>
          <w:szCs w:val="24"/>
          <w:lang w:val="en-US"/>
        </w:rPr>
        <w:t>46</w:t>
      </w:r>
      <w:r>
        <w:rPr>
          <w:rFonts w:asciiTheme="majorHAnsi" w:hAnsiTheme="majorHAnsi"/>
          <w:sz w:val="24"/>
          <w:szCs w:val="24"/>
          <w:lang w:val="en-US"/>
        </w:rPr>
        <w:t xml:space="preserve"> kegiatan. </w:t>
      </w:r>
    </w:p>
    <w:p w:rsidR="00296900" w:rsidRPr="009850F0" w:rsidRDefault="00296900" w:rsidP="00296900">
      <w:pPr>
        <w:spacing w:after="0" w:line="360" w:lineRule="auto"/>
        <w:ind w:firstLine="720"/>
        <w:jc w:val="both"/>
        <w:rPr>
          <w:rFonts w:asciiTheme="majorHAnsi" w:hAnsiTheme="majorHAnsi"/>
          <w:sz w:val="24"/>
          <w:szCs w:val="24"/>
          <w:lang w:val="en-US"/>
        </w:rPr>
      </w:pPr>
      <w:r>
        <w:rPr>
          <w:rFonts w:asciiTheme="majorHAnsi" w:hAnsiTheme="majorHAnsi"/>
          <w:sz w:val="24"/>
          <w:szCs w:val="24"/>
          <w:lang w:val="en-US"/>
        </w:rPr>
        <w:t xml:space="preserve">Walaupun dengan segala keterbatasan anggaran, sarana dan prasarana, </w:t>
      </w:r>
      <w:r w:rsidR="0079169E">
        <w:rPr>
          <w:rFonts w:asciiTheme="majorHAnsi" w:hAnsiTheme="majorHAnsi"/>
          <w:sz w:val="24"/>
          <w:szCs w:val="24"/>
          <w:lang w:val="en-US"/>
        </w:rPr>
        <w:t xml:space="preserve">Badan Pengembangan Sumber </w:t>
      </w:r>
      <w:r w:rsidR="00E5262C">
        <w:rPr>
          <w:rFonts w:asciiTheme="majorHAnsi" w:hAnsiTheme="majorHAnsi"/>
          <w:sz w:val="24"/>
          <w:szCs w:val="24"/>
          <w:lang w:val="en-US"/>
        </w:rPr>
        <w:t>D</w:t>
      </w:r>
      <w:r w:rsidR="0079169E">
        <w:rPr>
          <w:rFonts w:asciiTheme="majorHAnsi" w:hAnsiTheme="majorHAnsi"/>
          <w:sz w:val="24"/>
          <w:szCs w:val="24"/>
          <w:lang w:val="en-US"/>
        </w:rPr>
        <w:t>aya Manusia</w:t>
      </w:r>
      <w:r w:rsidR="00E5262C">
        <w:rPr>
          <w:rFonts w:asciiTheme="majorHAnsi" w:hAnsiTheme="majorHAnsi"/>
          <w:sz w:val="24"/>
          <w:szCs w:val="24"/>
          <w:lang w:val="en-US"/>
        </w:rPr>
        <w:t xml:space="preserve"> </w:t>
      </w:r>
      <w:r w:rsidRPr="00CF3DC8">
        <w:rPr>
          <w:rFonts w:asciiTheme="majorHAnsi" w:hAnsiTheme="majorHAnsi"/>
          <w:sz w:val="24"/>
          <w:szCs w:val="24"/>
        </w:rPr>
        <w:t>Provinsi Sumatera Barat</w:t>
      </w:r>
      <w:r>
        <w:rPr>
          <w:rFonts w:asciiTheme="majorHAnsi" w:hAnsiTheme="majorHAnsi"/>
          <w:sz w:val="24"/>
          <w:szCs w:val="24"/>
          <w:lang w:val="en-US"/>
        </w:rPr>
        <w:t xml:space="preserve"> mampu mewujudkan kinerja tersebut dengan capaian kinerja </w:t>
      </w:r>
      <w:r w:rsidR="00F82271">
        <w:rPr>
          <w:rFonts w:asciiTheme="majorHAnsi" w:hAnsiTheme="majorHAnsi"/>
          <w:sz w:val="24"/>
          <w:szCs w:val="24"/>
          <w:lang w:val="en-US"/>
        </w:rPr>
        <w:t>91,86</w:t>
      </w:r>
      <w:r>
        <w:rPr>
          <w:rFonts w:asciiTheme="majorHAnsi" w:hAnsiTheme="majorHAnsi"/>
          <w:sz w:val="24"/>
          <w:szCs w:val="24"/>
          <w:lang w:val="en-US"/>
        </w:rPr>
        <w:t>%. Sedangkan dari segi anggaran, dari total Rp</w:t>
      </w:r>
      <w:r w:rsidR="00F82271">
        <w:rPr>
          <w:rFonts w:asciiTheme="majorHAnsi" w:hAnsiTheme="majorHAnsi"/>
          <w:sz w:val="24"/>
          <w:szCs w:val="24"/>
          <w:lang w:val="en-US"/>
        </w:rPr>
        <w:t xml:space="preserve"> 9.391.090.316</w:t>
      </w:r>
      <w:r>
        <w:rPr>
          <w:rFonts w:asciiTheme="majorHAnsi" w:hAnsiTheme="majorHAnsi"/>
          <w:sz w:val="24"/>
          <w:szCs w:val="24"/>
          <w:lang w:val="en-US"/>
        </w:rPr>
        <w:t>,- anggaran yang terserap untuk mewujudkan kinerja adalah Rp</w:t>
      </w:r>
      <w:r w:rsidR="00F82271">
        <w:rPr>
          <w:rFonts w:asciiTheme="majorHAnsi" w:hAnsiTheme="majorHAnsi"/>
          <w:sz w:val="24"/>
          <w:szCs w:val="24"/>
          <w:lang w:val="en-US"/>
        </w:rPr>
        <w:t xml:space="preserve"> 7.968.726.134</w:t>
      </w:r>
      <w:r>
        <w:rPr>
          <w:rFonts w:asciiTheme="majorHAnsi" w:hAnsiTheme="majorHAnsi"/>
          <w:sz w:val="24"/>
          <w:szCs w:val="24"/>
          <w:lang w:val="en-US"/>
        </w:rPr>
        <w:t xml:space="preserve">,- atau </w:t>
      </w:r>
      <w:r w:rsidR="00F82271">
        <w:rPr>
          <w:rFonts w:asciiTheme="majorHAnsi" w:hAnsiTheme="majorHAnsi"/>
          <w:sz w:val="24"/>
          <w:szCs w:val="24"/>
          <w:lang w:val="en-US"/>
        </w:rPr>
        <w:t xml:space="preserve">84,85 </w:t>
      </w:r>
      <w:r>
        <w:rPr>
          <w:rFonts w:asciiTheme="majorHAnsi" w:hAnsiTheme="majorHAnsi"/>
          <w:sz w:val="24"/>
          <w:szCs w:val="24"/>
          <w:lang w:val="en-US"/>
        </w:rPr>
        <w:t xml:space="preserve">%. Sehingga secara keseluruhan anggaran terhemat sebesar </w:t>
      </w:r>
      <w:r w:rsidR="00F82271">
        <w:rPr>
          <w:rFonts w:asciiTheme="majorHAnsi" w:hAnsiTheme="majorHAnsi"/>
          <w:sz w:val="24"/>
          <w:szCs w:val="24"/>
          <w:lang w:val="en-US"/>
        </w:rPr>
        <w:t xml:space="preserve">15.15 </w:t>
      </w:r>
      <w:r>
        <w:rPr>
          <w:rFonts w:asciiTheme="majorHAnsi" w:hAnsiTheme="majorHAnsi"/>
          <w:sz w:val="24"/>
          <w:szCs w:val="24"/>
          <w:lang w:val="en-US"/>
        </w:rPr>
        <w:t>%.</w:t>
      </w:r>
    </w:p>
    <w:p w:rsidR="00296900" w:rsidRDefault="00185D69" w:rsidP="00296900">
      <w:pPr>
        <w:spacing w:after="0" w:line="360" w:lineRule="auto"/>
        <w:jc w:val="both"/>
        <w:rPr>
          <w:rFonts w:asciiTheme="majorHAnsi" w:hAnsiTheme="majorHAnsi"/>
          <w:sz w:val="24"/>
          <w:szCs w:val="24"/>
        </w:rPr>
      </w:pPr>
      <w:r w:rsidRPr="00185D69">
        <w:rPr>
          <w:rFonts w:ascii="Cambria" w:hAnsi="Cambria"/>
          <w:b/>
          <w:noProof/>
          <w:sz w:val="24"/>
          <w:szCs w:val="24"/>
        </w:rPr>
        <w:pict>
          <v:shape id="_x0000_s1049" style="position:absolute;left:0;text-align:left;margin-left:-.55pt;margin-top:18.9pt;width:198.75pt;height:33pt;z-index:251691008;visibility:visible" coordsize="545211,905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" adj="-11796480,,5400" path="m,l530123,r15088,15087l545211,90526r,l15087,90526,,75438,,xe" fillcolor="#f4fee6" strokecolor="#97b853">
            <v:fill color2="#d9fda5" rotate="t" colors="0 #f4fee6;42598f #e3febf;1 #d9fda5" focus="100%" type="gradient"/>
            <v:stroke joinstyle="round"/>
            <v:shadow on="t" color="black" opacity="24903f" origin=",.5" offset="0,.55556mm"/>
            <v:formulas/>
            <v:path o:connecttype="custom" o:connectlocs="0,0;2454273,0;2524125,69847;2524125,419100;2524125,419100;69847,419100;0,349248;0,0" o:connectangles="0,0,0,0,0,0,0,0" textboxrect="0,0,545211,90526"/>
            <v:textbox>
              <w:txbxContent>
                <w:p w:rsidR="00945FBD" w:rsidRDefault="00945FBD" w:rsidP="00296900">
                  <w:pPr>
                    <w:pStyle w:val="ListParagraph1"/>
                    <w:numPr>
                      <w:ilvl w:val="0"/>
                      <w:numId w:val="6"/>
                    </w:numPr>
                    <w:spacing w:after="0" w:line="240" w:lineRule="auto"/>
                    <w:ind w:left="360"/>
                    <w:rPr>
                      <w:rFonts w:ascii="Cambria" w:hAnsi="Cambria"/>
                      <w:b/>
                      <w:sz w:val="24"/>
                      <w:szCs w:val="24"/>
                    </w:rPr>
                  </w:pPr>
                  <w:r>
                    <w:rPr>
                      <w:rFonts w:ascii="Cambria" w:hAnsi="Cambria"/>
                      <w:b/>
                      <w:sz w:val="24"/>
                      <w:szCs w:val="24"/>
                    </w:rPr>
                    <w:t>Langkah Perbaikan Kinerja</w:t>
                  </w:r>
                </w:p>
                <w:p w:rsidR="00945FBD" w:rsidRDefault="00945FBD" w:rsidP="00296900">
                  <w:pPr>
                    <w:jc w:val="center"/>
                  </w:pPr>
                </w:p>
              </w:txbxContent>
            </v:textbox>
          </v:shape>
        </w:pict>
      </w:r>
    </w:p>
    <w:p w:rsidR="00296900" w:rsidRDefault="00296900" w:rsidP="00296900">
      <w:pPr>
        <w:spacing w:after="0" w:line="360" w:lineRule="auto"/>
        <w:jc w:val="both"/>
        <w:rPr>
          <w:rFonts w:asciiTheme="majorHAnsi" w:hAnsiTheme="majorHAnsi"/>
          <w:sz w:val="24"/>
          <w:szCs w:val="24"/>
        </w:rPr>
      </w:pPr>
    </w:p>
    <w:p w:rsidR="00296900" w:rsidRDefault="00296900" w:rsidP="00296900">
      <w:pPr>
        <w:spacing w:after="0" w:line="360" w:lineRule="auto"/>
        <w:ind w:firstLine="720"/>
        <w:jc w:val="both"/>
        <w:rPr>
          <w:rFonts w:asciiTheme="majorHAnsi" w:hAnsiTheme="majorHAnsi"/>
          <w:sz w:val="24"/>
          <w:szCs w:val="24"/>
        </w:rPr>
      </w:pPr>
    </w:p>
    <w:p w:rsidR="00296900" w:rsidRPr="00CA4225" w:rsidRDefault="00296900" w:rsidP="00296900">
      <w:pPr>
        <w:spacing w:after="0" w:line="360" w:lineRule="auto"/>
        <w:ind w:firstLine="720"/>
        <w:jc w:val="both"/>
        <w:rPr>
          <w:rFonts w:asciiTheme="majorHAnsi" w:hAnsiTheme="majorHAnsi"/>
          <w:sz w:val="24"/>
          <w:szCs w:val="24"/>
          <w:lang w:val="en-US"/>
        </w:rPr>
      </w:pPr>
      <w:r>
        <w:rPr>
          <w:rFonts w:asciiTheme="majorHAnsi" w:hAnsiTheme="majorHAnsi"/>
          <w:sz w:val="24"/>
          <w:szCs w:val="24"/>
          <w:lang w:val="en-US"/>
        </w:rPr>
        <w:t xml:space="preserve">Dalam rangka peningkatan kinerja </w:t>
      </w:r>
      <w:r w:rsidR="0079169E">
        <w:rPr>
          <w:rFonts w:asciiTheme="majorHAnsi" w:hAnsiTheme="majorHAnsi"/>
          <w:sz w:val="24"/>
          <w:szCs w:val="24"/>
          <w:lang w:val="en-US"/>
        </w:rPr>
        <w:t xml:space="preserve">Badan Pengembangan Sumber </w:t>
      </w:r>
      <w:r w:rsidR="00F96E21">
        <w:rPr>
          <w:rFonts w:asciiTheme="majorHAnsi" w:hAnsiTheme="majorHAnsi"/>
          <w:sz w:val="24"/>
          <w:szCs w:val="24"/>
          <w:lang w:val="en-US"/>
        </w:rPr>
        <w:t>D</w:t>
      </w:r>
      <w:r w:rsidR="0079169E">
        <w:rPr>
          <w:rFonts w:asciiTheme="majorHAnsi" w:hAnsiTheme="majorHAnsi"/>
          <w:sz w:val="24"/>
          <w:szCs w:val="24"/>
          <w:lang w:val="en-US"/>
        </w:rPr>
        <w:t>aya Manusia</w:t>
      </w:r>
      <w:r>
        <w:rPr>
          <w:rFonts w:asciiTheme="majorHAnsi" w:hAnsiTheme="majorHAnsi"/>
          <w:sz w:val="24"/>
          <w:szCs w:val="24"/>
          <w:lang w:val="en-US"/>
        </w:rPr>
        <w:t xml:space="preserve"> ke depannya perlu dilakukan beberapa langkah perbaikan yaitu:</w:t>
      </w:r>
    </w:p>
    <w:p w:rsidR="00296900" w:rsidRDefault="00296900" w:rsidP="00CF0D48">
      <w:pPr>
        <w:pStyle w:val="ListParagraph"/>
        <w:numPr>
          <w:ilvl w:val="0"/>
          <w:numId w:val="58"/>
        </w:numPr>
        <w:spacing w:after="0" w:line="360" w:lineRule="auto"/>
        <w:jc w:val="both"/>
        <w:rPr>
          <w:rFonts w:asciiTheme="majorHAnsi" w:hAnsiTheme="majorHAnsi"/>
          <w:sz w:val="24"/>
          <w:szCs w:val="24"/>
        </w:rPr>
      </w:pPr>
      <w:r>
        <w:rPr>
          <w:rFonts w:asciiTheme="majorHAnsi" w:hAnsiTheme="majorHAnsi"/>
          <w:sz w:val="24"/>
          <w:szCs w:val="24"/>
          <w:lang w:val="en-US"/>
        </w:rPr>
        <w:t xml:space="preserve">Perlu dilakukan penajaman </w:t>
      </w:r>
      <w:r w:rsidR="00F96E21">
        <w:rPr>
          <w:rFonts w:asciiTheme="majorHAnsi" w:hAnsiTheme="majorHAnsi"/>
          <w:sz w:val="24"/>
          <w:szCs w:val="24"/>
          <w:lang w:val="en-US"/>
        </w:rPr>
        <w:t xml:space="preserve">kegiatan-kegiatan prioritas yang mendukung pencapaian </w:t>
      </w:r>
      <w:r>
        <w:rPr>
          <w:rFonts w:asciiTheme="majorHAnsi" w:hAnsiTheme="majorHAnsi"/>
          <w:sz w:val="24"/>
          <w:szCs w:val="24"/>
          <w:lang w:val="en-US"/>
        </w:rPr>
        <w:t xml:space="preserve">indikator kinerja yang feasible dengan pencapaian </w:t>
      </w:r>
      <w:r w:rsidR="00F96E21">
        <w:rPr>
          <w:rFonts w:asciiTheme="majorHAnsi" w:hAnsiTheme="majorHAnsi"/>
          <w:sz w:val="24"/>
          <w:szCs w:val="24"/>
          <w:lang w:val="en-US"/>
        </w:rPr>
        <w:t>tujuan dan sasaran</w:t>
      </w:r>
      <w:r>
        <w:rPr>
          <w:rFonts w:asciiTheme="majorHAnsi" w:hAnsiTheme="majorHAnsi"/>
          <w:sz w:val="24"/>
          <w:szCs w:val="24"/>
          <w:lang w:val="en-US"/>
        </w:rPr>
        <w:t xml:space="preserve"> </w:t>
      </w:r>
      <w:r w:rsidR="0079169E">
        <w:rPr>
          <w:rFonts w:asciiTheme="majorHAnsi" w:hAnsiTheme="majorHAnsi"/>
          <w:sz w:val="24"/>
          <w:szCs w:val="24"/>
          <w:lang w:val="en-US"/>
        </w:rPr>
        <w:t xml:space="preserve">Badan Pengembangan Sumber </w:t>
      </w:r>
      <w:r w:rsidR="00F96E21">
        <w:rPr>
          <w:rFonts w:asciiTheme="majorHAnsi" w:hAnsiTheme="majorHAnsi"/>
          <w:sz w:val="24"/>
          <w:szCs w:val="24"/>
          <w:lang w:val="en-US"/>
        </w:rPr>
        <w:t>D</w:t>
      </w:r>
      <w:r w:rsidR="0079169E">
        <w:rPr>
          <w:rFonts w:asciiTheme="majorHAnsi" w:hAnsiTheme="majorHAnsi"/>
          <w:sz w:val="24"/>
          <w:szCs w:val="24"/>
          <w:lang w:val="en-US"/>
        </w:rPr>
        <w:t>aya Manusia</w:t>
      </w:r>
      <w:r>
        <w:rPr>
          <w:rFonts w:asciiTheme="majorHAnsi" w:hAnsiTheme="majorHAnsi"/>
          <w:sz w:val="24"/>
          <w:szCs w:val="24"/>
          <w:lang w:val="en-US"/>
        </w:rPr>
        <w:t xml:space="preserve"> dengan langkah melakukan revisi rencana strategis </w:t>
      </w:r>
      <w:r w:rsidR="0079169E">
        <w:rPr>
          <w:rFonts w:asciiTheme="majorHAnsi" w:hAnsiTheme="majorHAnsi"/>
          <w:sz w:val="24"/>
          <w:szCs w:val="24"/>
          <w:lang w:val="en-US"/>
        </w:rPr>
        <w:t>Badan Pengembangan Sumber daya Manusia</w:t>
      </w:r>
      <w:r>
        <w:rPr>
          <w:rFonts w:asciiTheme="majorHAnsi" w:hAnsiTheme="majorHAnsi"/>
          <w:sz w:val="24"/>
          <w:szCs w:val="24"/>
          <w:lang w:val="en-US"/>
        </w:rPr>
        <w:t xml:space="preserve"> Provinsi Sumatera Barat.</w:t>
      </w:r>
    </w:p>
    <w:p w:rsidR="00296900" w:rsidRPr="00F61618" w:rsidRDefault="00296900" w:rsidP="00F61618">
      <w:pPr>
        <w:pStyle w:val="ListParagraph"/>
        <w:numPr>
          <w:ilvl w:val="0"/>
          <w:numId w:val="58"/>
        </w:numPr>
        <w:spacing w:after="0" w:line="360" w:lineRule="auto"/>
        <w:jc w:val="both"/>
        <w:rPr>
          <w:rFonts w:asciiTheme="majorHAnsi" w:hAnsiTheme="majorHAnsi"/>
          <w:sz w:val="24"/>
          <w:szCs w:val="24"/>
        </w:rPr>
      </w:pPr>
      <w:r>
        <w:rPr>
          <w:rFonts w:asciiTheme="majorHAnsi" w:hAnsiTheme="majorHAnsi"/>
          <w:sz w:val="24"/>
          <w:szCs w:val="24"/>
          <w:lang w:val="en-US"/>
        </w:rPr>
        <w:lastRenderedPageBreak/>
        <w:t>Perlu merumuskan suatu mekanisme pelaksanaan diklat yang memungkinkan semua pihak terkait saling mengontrol mutu penyelenggaraan diklat.</w:t>
      </w:r>
    </w:p>
    <w:p w:rsidR="00296900" w:rsidRPr="00E5262C" w:rsidRDefault="00296900" w:rsidP="00E5262C">
      <w:pPr>
        <w:pStyle w:val="ListParagraph"/>
        <w:numPr>
          <w:ilvl w:val="0"/>
          <w:numId w:val="58"/>
        </w:numPr>
        <w:spacing w:after="0" w:line="360" w:lineRule="auto"/>
        <w:jc w:val="both"/>
        <w:rPr>
          <w:rFonts w:asciiTheme="majorHAnsi" w:hAnsiTheme="majorHAnsi"/>
          <w:sz w:val="24"/>
          <w:szCs w:val="24"/>
        </w:rPr>
      </w:pPr>
      <w:r>
        <w:rPr>
          <w:rFonts w:asciiTheme="majorHAnsi" w:hAnsiTheme="majorHAnsi"/>
          <w:sz w:val="24"/>
          <w:szCs w:val="24"/>
          <w:lang w:val="en-US"/>
        </w:rPr>
        <w:t xml:space="preserve">Perlu merumuskan langkah untuk mewujudkan </w:t>
      </w:r>
      <w:r w:rsidR="0079169E">
        <w:rPr>
          <w:rFonts w:asciiTheme="majorHAnsi" w:hAnsiTheme="majorHAnsi"/>
          <w:sz w:val="24"/>
          <w:szCs w:val="24"/>
          <w:lang w:val="en-US"/>
        </w:rPr>
        <w:t xml:space="preserve">Badan Pengembangan Sumber </w:t>
      </w:r>
      <w:r w:rsidR="00F96E21">
        <w:rPr>
          <w:rFonts w:asciiTheme="majorHAnsi" w:hAnsiTheme="majorHAnsi"/>
          <w:sz w:val="24"/>
          <w:szCs w:val="24"/>
          <w:lang w:val="en-US"/>
        </w:rPr>
        <w:t>D</w:t>
      </w:r>
      <w:r w:rsidR="0079169E">
        <w:rPr>
          <w:rFonts w:asciiTheme="majorHAnsi" w:hAnsiTheme="majorHAnsi"/>
          <w:sz w:val="24"/>
          <w:szCs w:val="24"/>
          <w:lang w:val="en-US"/>
        </w:rPr>
        <w:t>aya Manusia</w:t>
      </w:r>
      <w:r>
        <w:rPr>
          <w:rFonts w:asciiTheme="majorHAnsi" w:hAnsiTheme="majorHAnsi"/>
          <w:sz w:val="24"/>
          <w:szCs w:val="24"/>
          <w:lang w:val="en-US"/>
        </w:rPr>
        <w:t xml:space="preserve"> yang lebih fleksibel dalam penganggaran dan pelaksanaan diklat dengan menjadikan </w:t>
      </w:r>
      <w:r w:rsidR="00F96E21">
        <w:rPr>
          <w:rFonts w:asciiTheme="majorHAnsi" w:hAnsiTheme="majorHAnsi"/>
          <w:sz w:val="24"/>
          <w:szCs w:val="24"/>
          <w:lang w:val="en-US"/>
        </w:rPr>
        <w:t>Badan Pengembangan Sumber D</w:t>
      </w:r>
      <w:r w:rsidR="0079169E">
        <w:rPr>
          <w:rFonts w:asciiTheme="majorHAnsi" w:hAnsiTheme="majorHAnsi"/>
          <w:sz w:val="24"/>
          <w:szCs w:val="24"/>
          <w:lang w:val="en-US"/>
        </w:rPr>
        <w:t>aya Manusia</w:t>
      </w:r>
      <w:r>
        <w:rPr>
          <w:rFonts w:asciiTheme="majorHAnsi" w:hAnsiTheme="majorHAnsi"/>
          <w:sz w:val="24"/>
          <w:szCs w:val="24"/>
          <w:lang w:val="en-US"/>
        </w:rPr>
        <w:t xml:space="preserve"> sebagai Badan Layanan Umum Daerah (BLUD), sehingga </w:t>
      </w:r>
      <w:r w:rsidR="0079169E">
        <w:rPr>
          <w:rFonts w:asciiTheme="majorHAnsi" w:hAnsiTheme="majorHAnsi"/>
          <w:sz w:val="24"/>
          <w:szCs w:val="24"/>
          <w:lang w:val="en-US"/>
        </w:rPr>
        <w:t xml:space="preserve">Badan Pengembangan Sumber </w:t>
      </w:r>
      <w:r w:rsidR="00F96E21">
        <w:rPr>
          <w:rFonts w:asciiTheme="majorHAnsi" w:hAnsiTheme="majorHAnsi"/>
          <w:sz w:val="24"/>
          <w:szCs w:val="24"/>
          <w:lang w:val="en-US"/>
        </w:rPr>
        <w:t>D</w:t>
      </w:r>
      <w:r w:rsidR="0079169E">
        <w:rPr>
          <w:rFonts w:asciiTheme="majorHAnsi" w:hAnsiTheme="majorHAnsi"/>
          <w:sz w:val="24"/>
          <w:szCs w:val="24"/>
          <w:lang w:val="en-US"/>
        </w:rPr>
        <w:t>aya Manusia</w:t>
      </w:r>
      <w:r>
        <w:rPr>
          <w:rFonts w:asciiTheme="majorHAnsi" w:hAnsiTheme="majorHAnsi"/>
          <w:sz w:val="24"/>
          <w:szCs w:val="24"/>
          <w:lang w:val="en-US"/>
        </w:rPr>
        <w:t xml:space="preserve"> bisa lebih fleksibel menjangkau pangsa pasar aparatur sipil negara yang bertugas di kabupten/kota se-Sumatera Barat.</w:t>
      </w:r>
    </w:p>
    <w:p w:rsidR="00296900" w:rsidRPr="00C21077" w:rsidRDefault="00296900" w:rsidP="00296900">
      <w:pPr>
        <w:spacing w:after="0" w:line="360" w:lineRule="auto"/>
        <w:ind w:firstLine="720"/>
        <w:jc w:val="both"/>
        <w:rPr>
          <w:rFonts w:asciiTheme="majorHAnsi" w:hAnsiTheme="majorHAnsi" w:cs="Tahoma"/>
          <w:sz w:val="2"/>
          <w:szCs w:val="24"/>
        </w:rPr>
      </w:pPr>
      <w:r w:rsidRPr="00CF3DC8">
        <w:rPr>
          <w:rFonts w:asciiTheme="majorHAnsi" w:hAnsiTheme="majorHAnsi" w:cs="Arial"/>
          <w:sz w:val="24"/>
          <w:szCs w:val="24"/>
        </w:rPr>
        <w:t xml:space="preserve">Demikian Laporan Akuntabilitas Kinerja Instansi Pemerintah </w:t>
      </w:r>
      <w:r w:rsidR="0079169E">
        <w:rPr>
          <w:rFonts w:asciiTheme="majorHAnsi" w:hAnsiTheme="majorHAnsi" w:cs="Arial"/>
          <w:sz w:val="24"/>
          <w:szCs w:val="24"/>
        </w:rPr>
        <w:t>Badan Pengembangan Sumber daya Manusia</w:t>
      </w:r>
      <w:r w:rsidRPr="00CF3DC8">
        <w:rPr>
          <w:rFonts w:asciiTheme="majorHAnsi" w:hAnsiTheme="majorHAnsi" w:cs="Arial"/>
          <w:sz w:val="24"/>
          <w:szCs w:val="24"/>
        </w:rPr>
        <w:t xml:space="preserve"> Provinsi Sumatera Barat Tahun </w:t>
      </w:r>
      <w:r w:rsidRPr="00CF3DC8">
        <w:rPr>
          <w:rFonts w:asciiTheme="majorHAnsi" w:hAnsiTheme="majorHAnsi"/>
          <w:sz w:val="24"/>
          <w:szCs w:val="24"/>
        </w:rPr>
        <w:t>201</w:t>
      </w:r>
      <w:r w:rsidR="00F96E21">
        <w:rPr>
          <w:rFonts w:asciiTheme="majorHAnsi" w:hAnsiTheme="majorHAnsi"/>
          <w:sz w:val="24"/>
          <w:szCs w:val="24"/>
          <w:lang w:val="en-US"/>
        </w:rPr>
        <w:t>7</w:t>
      </w:r>
      <w:r w:rsidRPr="00CF3DC8">
        <w:rPr>
          <w:rFonts w:asciiTheme="majorHAnsi" w:hAnsiTheme="majorHAnsi" w:cs="Arial"/>
          <w:sz w:val="24"/>
          <w:szCs w:val="24"/>
        </w:rPr>
        <w:t xml:space="preserve"> ini dibuat, semoga dapat dijadikan sebagai salah satu bahan informasi dan evaluasi bagi semua pihak.</w:t>
      </w:r>
      <w:r w:rsidR="00F96E21">
        <w:rPr>
          <w:rFonts w:asciiTheme="majorHAnsi" w:hAnsiTheme="majorHAnsi" w:cs="Arial"/>
          <w:sz w:val="24"/>
          <w:szCs w:val="24"/>
          <w:lang w:val="en-US"/>
        </w:rPr>
        <w:t xml:space="preserve"> </w:t>
      </w:r>
      <w:r w:rsidRPr="00CF3DC8">
        <w:rPr>
          <w:rFonts w:asciiTheme="majorHAnsi" w:hAnsiTheme="majorHAnsi" w:cs="Tahoma"/>
          <w:sz w:val="24"/>
          <w:szCs w:val="24"/>
          <w:lang w:val="en-US"/>
        </w:rPr>
        <w:t>Pada a</w:t>
      </w:r>
      <w:r w:rsidRPr="00CF3DC8">
        <w:rPr>
          <w:rFonts w:asciiTheme="majorHAnsi" w:hAnsiTheme="majorHAnsi" w:cs="Tahoma"/>
          <w:sz w:val="24"/>
          <w:szCs w:val="24"/>
        </w:rPr>
        <w:t xml:space="preserve">khirnya kami berharap semoga Laporan Akuntabilitas Kinerja Instansi Pemerintah (LAKIP) </w:t>
      </w:r>
      <w:r w:rsidR="002C7510">
        <w:rPr>
          <w:rFonts w:asciiTheme="majorHAnsi" w:hAnsiTheme="majorHAnsi" w:cs="Tahoma"/>
          <w:sz w:val="24"/>
          <w:szCs w:val="24"/>
          <w:lang w:val="en-US"/>
        </w:rPr>
        <w:t>Badan Pengembangan Sumber Daya Manusia</w:t>
      </w:r>
      <w:r w:rsidRPr="00CF3DC8">
        <w:rPr>
          <w:rFonts w:asciiTheme="majorHAnsi" w:hAnsiTheme="majorHAnsi" w:cs="Tahoma"/>
          <w:sz w:val="24"/>
          <w:szCs w:val="24"/>
        </w:rPr>
        <w:t xml:space="preserve"> Provinsi Sumatera Barat Tahun 201</w:t>
      </w:r>
      <w:r w:rsidR="00E5262C">
        <w:rPr>
          <w:rFonts w:asciiTheme="majorHAnsi" w:hAnsiTheme="majorHAnsi" w:cs="Tahoma"/>
          <w:sz w:val="24"/>
          <w:szCs w:val="24"/>
          <w:lang w:val="en-US"/>
        </w:rPr>
        <w:t>7</w:t>
      </w:r>
      <w:r w:rsidRPr="00CF3DC8">
        <w:rPr>
          <w:rFonts w:asciiTheme="majorHAnsi" w:hAnsiTheme="majorHAnsi" w:cs="Tahoma"/>
          <w:sz w:val="24"/>
          <w:szCs w:val="24"/>
        </w:rPr>
        <w:t xml:space="preserve"> ini, dapat memenuhi kewajiban akuntabilitas kepada jenjang institusi yang lebih tinggi dan dapat menambah data/informasi penting dalam pengambilan keputusan dan kebijakan lebih lanjut terutama dalam </w:t>
      </w:r>
      <w:r w:rsidRPr="00CF3DC8">
        <w:rPr>
          <w:rFonts w:asciiTheme="majorHAnsi" w:hAnsiTheme="majorHAnsi" w:cs="Tahoma"/>
          <w:sz w:val="24"/>
          <w:szCs w:val="24"/>
          <w:lang w:val="en-US"/>
        </w:rPr>
        <w:t>mendukung capaian Misi Pemerintah Daerah</w:t>
      </w:r>
      <w:r w:rsidR="00E5262C">
        <w:rPr>
          <w:rFonts w:asciiTheme="majorHAnsi" w:hAnsiTheme="majorHAnsi" w:cs="Tahoma"/>
          <w:sz w:val="24"/>
          <w:szCs w:val="24"/>
          <w:lang w:val="en-US"/>
        </w:rPr>
        <w:t xml:space="preserve"> </w:t>
      </w:r>
      <w:r w:rsidRPr="00CF3DC8">
        <w:rPr>
          <w:rFonts w:asciiTheme="majorHAnsi" w:hAnsiTheme="majorHAnsi" w:cs="Tahoma"/>
          <w:sz w:val="24"/>
          <w:szCs w:val="24"/>
        </w:rPr>
        <w:t>Provinsi Sumatera Barat</w:t>
      </w:r>
      <w:r w:rsidRPr="00CF3DC8">
        <w:rPr>
          <w:rFonts w:asciiTheme="majorHAnsi" w:hAnsiTheme="majorHAnsi" w:cs="Tahoma"/>
          <w:sz w:val="24"/>
          <w:szCs w:val="24"/>
          <w:lang w:val="en-US"/>
        </w:rPr>
        <w:t xml:space="preserve"> untuk</w:t>
      </w:r>
      <w:r w:rsidR="00E5262C">
        <w:rPr>
          <w:rFonts w:asciiTheme="majorHAnsi" w:hAnsiTheme="majorHAnsi" w:cs="Tahoma"/>
          <w:sz w:val="24"/>
          <w:szCs w:val="24"/>
          <w:lang w:val="en-US"/>
        </w:rPr>
        <w:t xml:space="preserve"> </w:t>
      </w:r>
      <w:r w:rsidRPr="00E70452">
        <w:rPr>
          <w:rFonts w:asciiTheme="majorHAnsi" w:hAnsiTheme="majorHAnsi" w:cs="Tahoma"/>
          <w:sz w:val="24"/>
          <w:szCs w:val="24"/>
          <w:lang w:val="en-US"/>
        </w:rPr>
        <w:t>meningkatkan profesionalitas aparatur pemerintah dan bebas KKN</w:t>
      </w:r>
      <w:r w:rsidRPr="00CF3DC8">
        <w:rPr>
          <w:rFonts w:asciiTheme="majorHAnsi" w:hAnsiTheme="majorHAnsi" w:cs="Tahoma"/>
          <w:sz w:val="24"/>
          <w:szCs w:val="24"/>
          <w:lang w:val="en-US"/>
        </w:rPr>
        <w:t xml:space="preserve"> sebagaimana yang diuraikan pada pada Misi </w:t>
      </w:r>
      <w:r>
        <w:rPr>
          <w:rFonts w:asciiTheme="majorHAnsi" w:hAnsiTheme="majorHAnsi" w:cs="Tahoma"/>
          <w:sz w:val="24"/>
          <w:szCs w:val="24"/>
        </w:rPr>
        <w:t>ke</w:t>
      </w:r>
      <w:r w:rsidRPr="00CF3DC8">
        <w:rPr>
          <w:rFonts w:asciiTheme="majorHAnsi" w:hAnsiTheme="majorHAnsi" w:cs="Tahoma"/>
          <w:sz w:val="24"/>
          <w:szCs w:val="24"/>
        </w:rPr>
        <w:t>-</w:t>
      </w:r>
      <w:r w:rsidRPr="00CF3DC8">
        <w:rPr>
          <w:rFonts w:asciiTheme="majorHAnsi" w:hAnsiTheme="majorHAnsi" w:cs="Tahoma"/>
          <w:sz w:val="24"/>
          <w:szCs w:val="24"/>
          <w:lang w:val="en-US"/>
        </w:rPr>
        <w:t xml:space="preserve">2 </w:t>
      </w:r>
      <w:r>
        <w:rPr>
          <w:rFonts w:asciiTheme="majorHAnsi" w:hAnsiTheme="majorHAnsi" w:cs="Times New Roman"/>
          <w:sz w:val="24"/>
          <w:szCs w:val="24"/>
          <w:lang w:val="en-US"/>
        </w:rPr>
        <w:t>Meningkatkan</w:t>
      </w:r>
      <w:r w:rsidRPr="00CB0C3E">
        <w:rPr>
          <w:rFonts w:asciiTheme="majorHAnsi" w:hAnsiTheme="majorHAnsi" w:cs="Times New Roman"/>
          <w:sz w:val="24"/>
          <w:szCs w:val="24"/>
        </w:rPr>
        <w:t xml:space="preserve"> Tata Pemerintahan yang Baik, Bersih dan Profesional</w:t>
      </w:r>
      <w:r w:rsidRPr="00CF3DC8">
        <w:rPr>
          <w:rFonts w:asciiTheme="majorHAnsi" w:hAnsiTheme="majorHAnsi" w:cs="Tahoma"/>
          <w:sz w:val="24"/>
          <w:szCs w:val="24"/>
        </w:rPr>
        <w:t>.</w:t>
      </w:r>
    </w:p>
    <w:p w:rsidR="00296900" w:rsidRDefault="00296900" w:rsidP="00296900">
      <w:pPr>
        <w:spacing w:after="0" w:line="240" w:lineRule="auto"/>
        <w:ind w:left="3261"/>
        <w:jc w:val="center"/>
        <w:rPr>
          <w:rFonts w:asciiTheme="majorHAnsi" w:hAnsiTheme="majorHAnsi" w:cs="Times New Roman"/>
          <w:sz w:val="24"/>
          <w:szCs w:val="24"/>
        </w:rPr>
      </w:pPr>
    </w:p>
    <w:p w:rsidR="00296900" w:rsidRPr="00F61618" w:rsidRDefault="00296900" w:rsidP="00E5262C">
      <w:pPr>
        <w:spacing w:after="0"/>
        <w:ind w:left="3261"/>
        <w:jc w:val="center"/>
        <w:rPr>
          <w:rFonts w:asciiTheme="majorHAnsi" w:hAnsiTheme="majorHAnsi" w:cs="Times New Roman"/>
          <w:sz w:val="24"/>
          <w:szCs w:val="24"/>
          <w:lang w:val="en-US"/>
        </w:rPr>
      </w:pPr>
      <w:r w:rsidRPr="00096EB0">
        <w:rPr>
          <w:rFonts w:asciiTheme="majorHAnsi" w:hAnsiTheme="majorHAnsi" w:cs="Times New Roman"/>
          <w:sz w:val="24"/>
          <w:szCs w:val="24"/>
        </w:rPr>
        <w:t>Padang,        Januari 2</w:t>
      </w:r>
      <w:r>
        <w:rPr>
          <w:rFonts w:asciiTheme="majorHAnsi" w:hAnsiTheme="majorHAnsi" w:cs="Times New Roman"/>
          <w:sz w:val="24"/>
          <w:szCs w:val="24"/>
        </w:rPr>
        <w:t>01</w:t>
      </w:r>
      <w:r w:rsidR="00F61618">
        <w:rPr>
          <w:rFonts w:asciiTheme="majorHAnsi" w:hAnsiTheme="majorHAnsi" w:cs="Times New Roman"/>
          <w:sz w:val="24"/>
          <w:szCs w:val="24"/>
          <w:lang w:val="en-US"/>
        </w:rPr>
        <w:t>8</w:t>
      </w:r>
    </w:p>
    <w:p w:rsidR="00296900" w:rsidRPr="009E7845" w:rsidRDefault="00296900" w:rsidP="00296900">
      <w:pPr>
        <w:spacing w:after="0" w:line="240" w:lineRule="auto"/>
        <w:ind w:left="3261"/>
        <w:jc w:val="center"/>
        <w:rPr>
          <w:rFonts w:asciiTheme="majorHAnsi" w:hAnsiTheme="majorHAnsi" w:cs="Times New Roman"/>
          <w:sz w:val="24"/>
          <w:szCs w:val="24"/>
          <w:lang w:val="en-US"/>
        </w:rPr>
      </w:pPr>
      <w:r w:rsidRPr="00096EB0">
        <w:rPr>
          <w:rFonts w:asciiTheme="majorHAnsi" w:hAnsiTheme="majorHAnsi" w:cs="Times New Roman"/>
          <w:sz w:val="24"/>
          <w:szCs w:val="24"/>
        </w:rPr>
        <w:t xml:space="preserve">Kepala Badan </w:t>
      </w:r>
      <w:r>
        <w:rPr>
          <w:rFonts w:asciiTheme="majorHAnsi" w:hAnsiTheme="majorHAnsi" w:cs="Times New Roman"/>
          <w:sz w:val="24"/>
          <w:szCs w:val="24"/>
          <w:lang w:val="en-US"/>
        </w:rPr>
        <w:t>Pengembangan Sumber Daya</w:t>
      </w:r>
    </w:p>
    <w:p w:rsidR="00296900" w:rsidRPr="00096EB0" w:rsidRDefault="00296900" w:rsidP="00296900">
      <w:pPr>
        <w:spacing w:after="0" w:line="240" w:lineRule="auto"/>
        <w:ind w:left="3261"/>
        <w:jc w:val="center"/>
        <w:rPr>
          <w:rFonts w:asciiTheme="majorHAnsi" w:hAnsiTheme="majorHAnsi" w:cs="Times New Roman"/>
          <w:sz w:val="24"/>
          <w:szCs w:val="24"/>
        </w:rPr>
      </w:pPr>
      <w:r>
        <w:rPr>
          <w:rFonts w:asciiTheme="majorHAnsi" w:hAnsiTheme="majorHAnsi" w:cs="Times New Roman"/>
          <w:sz w:val="24"/>
          <w:szCs w:val="24"/>
          <w:lang w:val="en-US"/>
        </w:rPr>
        <w:t xml:space="preserve">Manusia </w:t>
      </w:r>
      <w:r w:rsidRPr="00096EB0">
        <w:rPr>
          <w:rFonts w:asciiTheme="majorHAnsi" w:hAnsiTheme="majorHAnsi" w:cs="Times New Roman"/>
          <w:sz w:val="24"/>
          <w:szCs w:val="24"/>
        </w:rPr>
        <w:t>Provinsi Sumatera Barat</w:t>
      </w:r>
    </w:p>
    <w:p w:rsidR="00296900" w:rsidRPr="00C21077" w:rsidRDefault="00296900" w:rsidP="00296900">
      <w:pPr>
        <w:spacing w:after="0" w:line="240" w:lineRule="auto"/>
        <w:ind w:left="3261"/>
        <w:jc w:val="center"/>
        <w:rPr>
          <w:rFonts w:asciiTheme="majorHAnsi" w:hAnsiTheme="majorHAnsi" w:cs="Times New Roman"/>
          <w:sz w:val="28"/>
          <w:szCs w:val="24"/>
        </w:rPr>
      </w:pPr>
      <w:r>
        <w:rPr>
          <w:noProof/>
          <w:lang w:val="en-US" w:eastAsia="en-US"/>
        </w:rPr>
        <w:drawing>
          <wp:anchor distT="0" distB="0" distL="114300" distR="114300" simplePos="0" relativeHeight="251689984" behindDoc="1" locked="0" layoutInCell="1" allowOverlap="1">
            <wp:simplePos x="0" y="0"/>
            <wp:positionH relativeFrom="column">
              <wp:posOffset>2034429</wp:posOffset>
            </wp:positionH>
            <wp:positionV relativeFrom="paragraph">
              <wp:posOffset>10768</wp:posOffset>
            </wp:positionV>
            <wp:extent cx="2915920" cy="741680"/>
            <wp:effectExtent l="0" t="0" r="0" b="1270"/>
            <wp:wrapNone/>
            <wp:docPr id="456" name="Picture 1" descr="C:\Users\user\AppData\Local\Microsoft\Windows\INetCache\Content.Word\ttd23022017.bmp">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396A2786-9BC4-4D98-A80D-FE769F0105E0}"/>
                </a:ext>
              </a:extLst>
            </wp:docPr>
            <wp:cNvGraphicFramePr/>
            <a:graphic xmlns:a="http://schemas.openxmlformats.org/drawingml/2006/main">
              <a:graphicData uri="http://schemas.openxmlformats.org/drawingml/2006/picture">
                <pic:pic xmlns:pic="http://schemas.openxmlformats.org/drawingml/2006/picture">
                  <pic:nvPicPr>
                    <pic:cNvPr id="2" name="Picture 1" descr="C:\Users\user\AppData\Local\Microsoft\Windows\INetCache\Content.Word\ttd23022017.bmp">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396A2786-9BC4-4D98-A80D-FE769F0105E0}"/>
                        </a:ext>
                      </a:extLst>
                    </pic:cNvPr>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5920" cy="741680"/>
                    </a:xfrm>
                    <a:prstGeom prst="rect">
                      <a:avLst/>
                    </a:prstGeom>
                    <a:noFill/>
                    <a:ln>
                      <a:noFill/>
                    </a:ln>
                  </pic:spPr>
                </pic:pic>
              </a:graphicData>
            </a:graphic>
          </wp:anchor>
        </w:drawing>
      </w:r>
    </w:p>
    <w:p w:rsidR="00296900" w:rsidRPr="009E7845" w:rsidRDefault="00296900" w:rsidP="00296900">
      <w:pPr>
        <w:spacing w:after="0" w:line="240" w:lineRule="auto"/>
        <w:ind w:left="3261"/>
        <w:jc w:val="center"/>
        <w:rPr>
          <w:rFonts w:asciiTheme="majorHAnsi" w:hAnsiTheme="majorHAnsi" w:cs="Times New Roman"/>
          <w:sz w:val="28"/>
          <w:szCs w:val="24"/>
        </w:rPr>
      </w:pPr>
    </w:p>
    <w:p w:rsidR="00296900" w:rsidRPr="00096EB0" w:rsidRDefault="00296900" w:rsidP="00296900">
      <w:pPr>
        <w:spacing w:after="0" w:line="240" w:lineRule="auto"/>
        <w:ind w:left="3261"/>
        <w:jc w:val="center"/>
        <w:rPr>
          <w:rFonts w:asciiTheme="majorHAnsi" w:hAnsiTheme="majorHAnsi" w:cs="Times New Roman"/>
          <w:sz w:val="24"/>
          <w:szCs w:val="24"/>
        </w:rPr>
      </w:pPr>
    </w:p>
    <w:p w:rsidR="00296900" w:rsidRPr="00C32AF7" w:rsidRDefault="00296900" w:rsidP="00296900">
      <w:pPr>
        <w:spacing w:after="0" w:line="240" w:lineRule="auto"/>
        <w:ind w:left="3261"/>
        <w:jc w:val="center"/>
        <w:rPr>
          <w:rFonts w:asciiTheme="majorHAnsi" w:hAnsiTheme="majorHAnsi" w:cs="Times New Roman"/>
          <w:b/>
          <w:sz w:val="24"/>
          <w:szCs w:val="24"/>
          <w:lang w:val="en-US"/>
        </w:rPr>
      </w:pPr>
      <w:r w:rsidRPr="00096EB0">
        <w:rPr>
          <w:rFonts w:asciiTheme="majorHAnsi" w:hAnsiTheme="majorHAnsi" w:cs="Times New Roman"/>
          <w:b/>
          <w:sz w:val="24"/>
          <w:szCs w:val="24"/>
        </w:rPr>
        <w:t>H. Rosman Effendi, SE</w:t>
      </w:r>
      <w:r>
        <w:rPr>
          <w:rFonts w:asciiTheme="majorHAnsi" w:hAnsiTheme="majorHAnsi" w:cs="Times New Roman"/>
          <w:b/>
          <w:sz w:val="24"/>
          <w:szCs w:val="24"/>
          <w:lang w:val="en-US"/>
        </w:rPr>
        <w:t>.</w:t>
      </w:r>
      <w:r w:rsidRPr="00096EB0">
        <w:rPr>
          <w:rFonts w:asciiTheme="majorHAnsi" w:hAnsiTheme="majorHAnsi" w:cs="Times New Roman"/>
          <w:b/>
          <w:sz w:val="24"/>
          <w:szCs w:val="24"/>
        </w:rPr>
        <w:t>, SH</w:t>
      </w:r>
      <w:r>
        <w:rPr>
          <w:rFonts w:asciiTheme="majorHAnsi" w:hAnsiTheme="majorHAnsi" w:cs="Times New Roman"/>
          <w:b/>
          <w:sz w:val="24"/>
          <w:szCs w:val="24"/>
          <w:lang w:val="en-US"/>
        </w:rPr>
        <w:t>.</w:t>
      </w:r>
      <w:r w:rsidRPr="00096EB0">
        <w:rPr>
          <w:rFonts w:asciiTheme="majorHAnsi" w:hAnsiTheme="majorHAnsi" w:cs="Times New Roman"/>
          <w:b/>
          <w:sz w:val="24"/>
          <w:szCs w:val="24"/>
        </w:rPr>
        <w:t>, MM</w:t>
      </w:r>
      <w:r>
        <w:rPr>
          <w:rFonts w:asciiTheme="majorHAnsi" w:hAnsiTheme="majorHAnsi" w:cs="Times New Roman"/>
          <w:b/>
          <w:sz w:val="24"/>
          <w:szCs w:val="24"/>
          <w:lang w:val="en-US"/>
        </w:rPr>
        <w:t>.</w:t>
      </w:r>
    </w:p>
    <w:p w:rsidR="00296900" w:rsidRPr="00096EB0" w:rsidRDefault="00296900" w:rsidP="00296900">
      <w:pPr>
        <w:spacing w:after="0" w:line="240" w:lineRule="auto"/>
        <w:ind w:left="3261"/>
        <w:jc w:val="center"/>
        <w:rPr>
          <w:rFonts w:asciiTheme="majorHAnsi" w:hAnsiTheme="majorHAnsi" w:cs="Times New Roman"/>
          <w:sz w:val="24"/>
          <w:szCs w:val="24"/>
        </w:rPr>
      </w:pPr>
      <w:r w:rsidRPr="00096EB0">
        <w:rPr>
          <w:rFonts w:asciiTheme="majorHAnsi" w:hAnsiTheme="majorHAnsi" w:cs="Times New Roman"/>
          <w:sz w:val="24"/>
          <w:szCs w:val="24"/>
        </w:rPr>
        <w:t>Pembina Utama Madya</w:t>
      </w:r>
    </w:p>
    <w:p w:rsidR="00026948" w:rsidRPr="00284A4B" w:rsidRDefault="00296900" w:rsidP="0037752A">
      <w:pPr>
        <w:spacing w:after="0" w:line="240" w:lineRule="auto"/>
        <w:ind w:left="3261" w:hanging="29"/>
        <w:jc w:val="center"/>
        <w:rPr>
          <w:rFonts w:asciiTheme="majorHAnsi" w:hAnsiTheme="majorHAnsi" w:cs="Times New Roman"/>
          <w:sz w:val="24"/>
          <w:szCs w:val="24"/>
          <w:lang w:val="en-US"/>
        </w:rPr>
      </w:pPr>
      <w:r w:rsidRPr="00096EB0">
        <w:rPr>
          <w:rFonts w:asciiTheme="majorHAnsi" w:hAnsiTheme="majorHAnsi" w:cs="Times New Roman"/>
          <w:sz w:val="24"/>
          <w:szCs w:val="24"/>
        </w:rPr>
        <w:t>Ni</w:t>
      </w:r>
      <w:r w:rsidR="0037752A">
        <w:rPr>
          <w:rFonts w:asciiTheme="majorHAnsi" w:hAnsiTheme="majorHAnsi" w:cs="Times New Roman"/>
          <w:sz w:val="24"/>
          <w:szCs w:val="24"/>
        </w:rPr>
        <w:t>p.195907227 198103 1 01</w:t>
      </w:r>
      <w:r w:rsidR="00284A4B">
        <w:rPr>
          <w:rFonts w:asciiTheme="majorHAnsi" w:hAnsiTheme="majorHAnsi" w:cs="Times New Roman"/>
          <w:sz w:val="24"/>
          <w:szCs w:val="24"/>
          <w:lang w:val="en-US"/>
        </w:rPr>
        <w:t>0</w:t>
      </w:r>
    </w:p>
    <w:p w:rsidR="0037752A" w:rsidRPr="00284A4B" w:rsidRDefault="0037752A" w:rsidP="00284A4B">
      <w:pPr>
        <w:spacing w:after="0" w:line="240" w:lineRule="auto"/>
        <w:ind w:left="3261" w:hanging="29"/>
        <w:rPr>
          <w:rFonts w:asciiTheme="majorHAnsi" w:hAnsiTheme="majorHAnsi" w:cs="Times New Roman"/>
          <w:sz w:val="24"/>
          <w:szCs w:val="24"/>
          <w:lang w:val="en-US"/>
        </w:rPr>
      </w:pPr>
    </w:p>
    <w:p w:rsidR="003F757D" w:rsidRPr="00026948" w:rsidRDefault="003F757D" w:rsidP="00026948">
      <w:pPr>
        <w:tabs>
          <w:tab w:val="left" w:pos="5070"/>
        </w:tabs>
        <w:rPr>
          <w:rFonts w:asciiTheme="majorHAnsi" w:hAnsiTheme="majorHAnsi"/>
          <w:sz w:val="24"/>
          <w:szCs w:val="24"/>
        </w:rPr>
      </w:pPr>
    </w:p>
    <w:sectPr w:rsidR="003F757D" w:rsidRPr="00026948" w:rsidSect="000437FA">
      <w:footerReference w:type="default" r:id="rId29"/>
      <w:pgSz w:w="11907" w:h="16840" w:code="9"/>
      <w:pgMar w:top="2268" w:right="1701" w:bottom="1701" w:left="2268" w:header="720" w:footer="720" w:gutter="0"/>
      <w:pgNumType w:start="51" w:chapStyle="1"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01" w:rsidRDefault="00EB4101" w:rsidP="00864D9F">
      <w:pPr>
        <w:spacing w:after="0" w:line="240" w:lineRule="auto"/>
      </w:pPr>
      <w:r>
        <w:separator/>
      </w:r>
    </w:p>
  </w:endnote>
  <w:endnote w:type="continuationSeparator" w:id="1">
    <w:p w:rsidR="00EB4101" w:rsidRDefault="00EB4101" w:rsidP="00864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TE275CBE0t00">
    <w:altName w:val="Segoe Prin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TE26BED30t00">
    <w:altName w:val="Segoe Prin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Gothic">
    <w:panose1 w:val="00000000000000000000"/>
    <w:charset w:val="00"/>
    <w:family w:val="auto"/>
    <w:notTrueType/>
    <w:pitch w:val="default"/>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onotype Corsiva">
    <w:panose1 w:val="03010101010201010101"/>
    <w:charset w:val="00"/>
    <w:family w:val="script"/>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oper Black">
    <w:panose1 w:val="0208090404030B020404"/>
    <w:charset w:val="00"/>
    <w:family w:val="roman"/>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BD" w:rsidRPr="00106CC6" w:rsidRDefault="00185D69" w:rsidP="00062BAE">
    <w:pPr>
      <w:pStyle w:val="Footer"/>
      <w:tabs>
        <w:tab w:val="clear" w:pos="4513"/>
        <w:tab w:val="clear" w:pos="9026"/>
        <w:tab w:val="center" w:pos="3969"/>
        <w:tab w:val="right" w:pos="7938"/>
      </w:tabs>
      <w:rPr>
        <w:lang w:val="en-US"/>
      </w:rPr>
    </w:pPr>
    <w:r w:rsidRPr="00185D69">
      <w:rPr>
        <w:rFonts w:ascii="Cambria" w:hAnsi="Cambria" w:cs="Tahoma"/>
        <w:b/>
        <w:i/>
        <w:noProof/>
        <w:color w:val="00B050"/>
        <w:sz w:val="18"/>
        <w:szCs w:val="24"/>
      </w:rPr>
      <w:pict>
        <v:shapetype id="_x0000_t32" coordsize="21600,21600" o:spt="32" o:oned="t" path="m,l21600,21600e" filled="f">
          <v:path arrowok="t" fillok="f" o:connecttype="none"/>
          <o:lock v:ext="edit" shapetype="t"/>
        </v:shapetype>
        <v:shape id="AutoShape 7" o:spid="_x0000_s4098" type="#_x0000_t32" style="position:absolute;margin-left:-.4pt;margin-top:-8.05pt;width:396.85pt;height:.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" strokecolor="#00b050" strokeweight="2.5pt">
          <v:shadow color="#7f7f7f" offset="1pt"/>
        </v:shape>
      </w:pict>
    </w:r>
    <w:r w:rsidR="00945FBD">
      <w:rPr>
        <w:rFonts w:ascii="Cambria" w:hAnsi="Cambria" w:cs="Tahoma"/>
        <w:b/>
        <w:i/>
        <w:color w:val="00B050"/>
        <w:sz w:val="18"/>
        <w:szCs w:val="24"/>
      </w:rPr>
      <w:t>Badan Pengembangan Sumber daya Manusia</w:t>
    </w:r>
    <w:r w:rsidR="00945FBD" w:rsidRPr="00A00E1F">
      <w:rPr>
        <w:rFonts w:ascii="Cambria" w:hAnsi="Cambria" w:cs="Tahoma"/>
        <w:b/>
        <w:i/>
        <w:color w:val="00B050"/>
        <w:sz w:val="18"/>
        <w:szCs w:val="24"/>
      </w:rPr>
      <w:t xml:space="preserve"> Provinsi Sumatera Barat</w:t>
    </w:r>
    <w:r w:rsidR="00945FBD" w:rsidRPr="00A00E1F">
      <w:rPr>
        <w:rFonts w:ascii="Tahoma" w:hAnsi="Tahoma" w:cs="Tahoma"/>
        <w:b/>
        <w:sz w:val="18"/>
        <w:szCs w:val="24"/>
      </w:rPr>
      <w:tab/>
    </w:r>
    <w:r w:rsidRPr="00185D69">
      <w:rPr>
        <w:rFonts w:ascii="Cambria" w:hAnsi="Cambria" w:cs="Tahoma"/>
        <w:b/>
        <w:i/>
        <w:color w:val="00B050"/>
        <w:sz w:val="18"/>
        <w:szCs w:val="24"/>
      </w:rPr>
    </w:r>
    <w:r w:rsidRPr="00185D69">
      <w:rPr>
        <w:rFonts w:ascii="Cambria" w:hAnsi="Cambria" w:cs="Tahoma"/>
        <w:b/>
        <w:i/>
        <w:color w:val="00B050"/>
        <w:sz w:val="18"/>
        <w:szCs w:val="24"/>
      </w:rPr>
      <w:pict>
        <v:group id="_x0000_s4122" style="width:43.2pt;height:18.7pt;mso-position-horizontal-relative:char;mso-position-vertical-relative:line" coordorigin="614,660" coordsize="864,374">
          <v:roundrect id="_x0000_s4123" style="position:absolute;left:859;top:415;width:374;height:864;rotation:-90" arcsize="10923f" strokecolor="#c4bc96 [2414]"/>
          <v:roundrect id="_x0000_s4124"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4125" type="#_x0000_t202" style="position:absolute;left:732;top:716;width:659;height:288" filled="f" stroked="f">
            <v:textbox style="mso-next-textbox:#_x0000_s4125" inset="0,0,0,0">
              <w:txbxContent>
                <w:p w:rsidR="00945FBD" w:rsidRPr="000437FA" w:rsidRDefault="00185D69" w:rsidP="000437FA">
                  <w:pPr>
                    <w:jc w:val="center"/>
                    <w:rPr>
                      <w:color w:val="FFFFFF" w:themeColor="background1"/>
                      <w:lang w:val="en-US"/>
                    </w:rPr>
                  </w:pPr>
                  <w:fldSimple w:instr=" PAGE    \* MERGEFORMAT ">
                    <w:r w:rsidR="00736D29" w:rsidRPr="00736D29">
                      <w:rPr>
                        <w:b/>
                        <w:noProof/>
                        <w:color w:val="FFFFFF" w:themeColor="background1"/>
                      </w:rPr>
                      <w:t>36</w:t>
                    </w:r>
                  </w:fldSimple>
                </w:p>
              </w:txbxContent>
            </v:textbox>
          </v:shape>
          <w10:wrap type="none"/>
          <w10:anchorlock/>
        </v:group>
      </w:pict>
    </w:r>
    <w:r w:rsidR="00945FBD" w:rsidRPr="00A00E1F">
      <w:rPr>
        <w:rFonts w:ascii="Tahoma" w:hAnsi="Tahoma" w:cs="Tahoma"/>
        <w:b/>
        <w:sz w:val="18"/>
        <w:szCs w:val="24"/>
      </w:rPr>
      <w:tab/>
    </w:r>
  </w:p>
  <w:p w:rsidR="00945FBD" w:rsidRPr="003531A7" w:rsidRDefault="00945FBD" w:rsidP="00062BAE">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BD" w:rsidRDefault="00185D69" w:rsidP="00C67FE6">
    <w:pPr>
      <w:pStyle w:val="Footer"/>
      <w:tabs>
        <w:tab w:val="clear" w:pos="4513"/>
        <w:tab w:val="clear" w:pos="9026"/>
        <w:tab w:val="center" w:pos="3969"/>
        <w:tab w:val="right" w:pos="7938"/>
      </w:tabs>
    </w:pPr>
    <w:r w:rsidRPr="00185D69">
      <w:rPr>
        <w:rFonts w:ascii="Cambria" w:hAnsi="Cambria" w:cs="Tahoma"/>
        <w:b/>
        <w:i/>
        <w:noProof/>
        <w:color w:val="00B050"/>
        <w:sz w:val="18"/>
        <w:szCs w:val="24"/>
      </w:rPr>
      <w:pict>
        <v:shapetype id="_x0000_t32" coordsize="21600,21600" o:spt="32" o:oned="t" path="m,l21600,21600e" filled="f">
          <v:path arrowok="t" fillok="f" o:connecttype="none"/>
          <o:lock v:ext="edit" shapetype="t"/>
        </v:shapetype>
        <v:shape id="Straight Arrow Connector 465" o:spid="_x0000_s4097" type="#_x0000_t32" style="position:absolute;margin-left:-.4pt;margin-top:-8.8pt;width:396.85pt;height:.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" strokecolor="#00b050" strokeweight="2.5pt">
          <v:shadow color="#7f7f7f [1601]" offset="1pt"/>
        </v:shape>
      </w:pict>
    </w:r>
    <w:r w:rsidR="00945FBD">
      <w:rPr>
        <w:rFonts w:ascii="Cambria" w:hAnsi="Cambria" w:cs="Tahoma"/>
        <w:b/>
        <w:i/>
        <w:color w:val="00B050"/>
        <w:sz w:val="18"/>
        <w:szCs w:val="24"/>
      </w:rPr>
      <w:t>Badan Pengembangan Sumber daya Manusia</w:t>
    </w:r>
    <w:r w:rsidR="00945FBD" w:rsidRPr="00A00E1F">
      <w:rPr>
        <w:rFonts w:ascii="Cambria" w:hAnsi="Cambria" w:cs="Tahoma"/>
        <w:b/>
        <w:i/>
        <w:color w:val="00B050"/>
        <w:sz w:val="18"/>
        <w:szCs w:val="24"/>
      </w:rPr>
      <w:t xml:space="preserve"> Provinsi Sumatera Barat</w:t>
    </w:r>
    <w:r w:rsidR="00945FBD" w:rsidRPr="00A00E1F">
      <w:rPr>
        <w:rFonts w:ascii="Tahoma" w:hAnsi="Tahoma" w:cs="Tahoma"/>
        <w:b/>
        <w:sz w:val="18"/>
        <w:szCs w:val="24"/>
      </w:rPr>
      <w:tab/>
    </w:r>
    <w:r w:rsidRPr="00185D69">
      <w:rPr>
        <w:rFonts w:ascii="Cambria" w:hAnsi="Cambria" w:cs="Tahoma"/>
        <w:b/>
        <w:i/>
        <w:color w:val="00B050"/>
        <w:sz w:val="18"/>
        <w:szCs w:val="24"/>
      </w:rPr>
    </w:r>
    <w:r w:rsidRPr="00185D69">
      <w:rPr>
        <w:rFonts w:ascii="Cambria" w:hAnsi="Cambria" w:cs="Tahoma"/>
        <w:b/>
        <w:i/>
        <w:color w:val="00B050"/>
        <w:sz w:val="18"/>
        <w:szCs w:val="24"/>
      </w:rPr>
      <w:pict>
        <v:group id="_x0000_s4130" style="width:43.2pt;height:18.7pt;mso-position-horizontal-relative:char;mso-position-vertical-relative:line" coordorigin="614,660" coordsize="864,374">
          <v:roundrect id="_x0000_s4131" style="position:absolute;left:859;top:415;width:374;height:864;rotation:-90" arcsize="10923f" strokecolor="#c4bc96 [2414]"/>
          <v:roundrect id="_x0000_s4132"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4133" type="#_x0000_t202" style="position:absolute;left:732;top:716;width:659;height:288" filled="f" stroked="f">
            <v:textbox style="mso-next-textbox:#_x0000_s4133" inset="0,0,0,0">
              <w:txbxContent>
                <w:p w:rsidR="00945FBD" w:rsidRPr="000437FA" w:rsidRDefault="00185D69" w:rsidP="000437FA">
                  <w:pPr>
                    <w:jc w:val="center"/>
                    <w:rPr>
                      <w:color w:val="FFFFFF" w:themeColor="background1"/>
                      <w:lang w:val="en-US"/>
                    </w:rPr>
                  </w:pPr>
                  <w:fldSimple w:instr=" PAGE    \* MERGEFORMAT ">
                    <w:r w:rsidR="00736D29" w:rsidRPr="00736D29">
                      <w:rPr>
                        <w:b/>
                        <w:noProof/>
                        <w:color w:val="FFFFFF" w:themeColor="background1"/>
                      </w:rPr>
                      <w:t>53</w:t>
                    </w:r>
                  </w:fldSimple>
                </w:p>
              </w:txbxContent>
            </v:textbox>
          </v:shape>
          <w10:wrap type="none"/>
          <w10:anchorlock/>
        </v:group>
      </w:pict>
    </w:r>
    <w:r w:rsidR="00945FBD" w:rsidRPr="00A00E1F">
      <w:rPr>
        <w:rFonts w:ascii="Tahoma" w:hAnsi="Tahoma" w:cs="Tahoma"/>
        <w:b/>
        <w:sz w:val="18"/>
        <w:szCs w:val="24"/>
      </w:rPr>
      <w:tab/>
    </w:r>
  </w:p>
  <w:p w:rsidR="00945FBD" w:rsidRPr="006A71ED" w:rsidRDefault="00945FBD" w:rsidP="00C67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01" w:rsidRDefault="00EB4101" w:rsidP="00864D9F">
      <w:pPr>
        <w:spacing w:after="0" w:line="240" w:lineRule="auto"/>
      </w:pPr>
      <w:r>
        <w:separator/>
      </w:r>
    </w:p>
  </w:footnote>
  <w:footnote w:type="continuationSeparator" w:id="1">
    <w:p w:rsidR="00EB4101" w:rsidRDefault="00EB4101" w:rsidP="00864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BD" w:rsidRDefault="00185D69">
    <w:pPr>
      <w:pStyle w:val="Header"/>
    </w:pPr>
    <w:r w:rsidRPr="00185D69">
      <w:rPr>
        <w:noProof/>
      </w:rPr>
      <w:pict>
        <v:shapetype id="_x0000_t202" coordsize="21600,21600" o:spt="202" path="m,l,21600r21600,l21600,xe">
          <v:stroke joinstyle="miter"/>
          <v:path gradientshapeok="t" o:connecttype="rect"/>
        </v:shapetype>
        <v:shape id="Text Box 467" o:spid="_x0000_s4100" type="#_x0000_t202" style="position:absolute;margin-left:0;margin-top:0;width:396.9pt;height:11.2pt;z-index:25167872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" o:allowincell="f" filled="f" stroked="f">
          <v:textbox style="mso-fit-shape-to-text:t" inset=",0,,0">
            <w:txbxContent>
              <w:p w:rsidR="00945FBD" w:rsidRPr="00C67FE6" w:rsidRDefault="00945FBD" w:rsidP="00E66E80">
                <w:pPr>
                  <w:spacing w:after="0" w:line="240" w:lineRule="auto"/>
                  <w:jc w:val="right"/>
                  <w:rPr>
                    <w:rFonts w:ascii="Monotype Corsiva" w:hAnsi="Monotype Corsiva" w:cs="Vijaya"/>
                    <w:sz w:val="20"/>
                    <w:lang w:val="en-US"/>
                  </w:rPr>
                </w:pPr>
                <w:r w:rsidRPr="00A518E5">
                  <w:rPr>
                    <w:rFonts w:ascii="Monotype Corsiva" w:hAnsi="Monotype Corsiva" w:cs="Vijaya"/>
                    <w:sz w:val="20"/>
                  </w:rPr>
                  <w:t>Laporan Akuntabilitas Kinerj</w:t>
                </w:r>
                <w:r>
                  <w:rPr>
                    <w:rFonts w:ascii="Monotype Corsiva" w:hAnsi="Monotype Corsiva" w:cs="Vijaya"/>
                    <w:sz w:val="20"/>
                  </w:rPr>
                  <w:t>a Instansi Pemerintah Tahun 201</w:t>
                </w:r>
                <w:r>
                  <w:rPr>
                    <w:rFonts w:ascii="Monotype Corsiva" w:hAnsi="Monotype Corsiva" w:cs="Vijaya"/>
                    <w:sz w:val="20"/>
                    <w:lang w:val="en-US"/>
                  </w:rPr>
                  <w:t>7</w:t>
                </w:r>
              </w:p>
            </w:txbxContent>
          </v:textbox>
          <w10:wrap anchorx="margin" anchory="margin"/>
        </v:shape>
      </w:pict>
    </w:r>
    <w:r w:rsidRPr="00185D69">
      <w:rPr>
        <w:noProof/>
      </w:rPr>
      <w:pict>
        <v:shape id="Text Box 468" o:spid="_x0000_s4099" type="#_x0000_t202" style="position:absolute;margin-left:259.1pt;margin-top:0;width:85.05pt;height:11.1pt;z-index:251677696;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" o:allowincell="f" fillcolor="#00b050" stroked="f">
          <v:textbox style="mso-fit-shape-to-text:t" inset=",0,,0">
            <w:txbxContent>
              <w:p w:rsidR="00945FBD" w:rsidRPr="00864D9F" w:rsidRDefault="00945FBD">
                <w:pPr>
                  <w:spacing w:after="0" w:line="240" w:lineRule="auto"/>
                  <w:rPr>
                    <w:rFonts w:ascii="Vijaya" w:hAnsi="Vijaya" w:cs="Vijaya"/>
                    <w:color w:val="FFFFFF" w:themeColor="background1"/>
                  </w:rPr>
                </w:pP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multilevel"/>
    <w:tmpl w:val="00000041"/>
    <w:name w:val="WW8Num6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1E7201D"/>
    <w:multiLevelType w:val="hybridMultilevel"/>
    <w:tmpl w:val="526EBDA4"/>
    <w:lvl w:ilvl="0" w:tplc="DC22BF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03D50"/>
    <w:multiLevelType w:val="hybridMultilevel"/>
    <w:tmpl w:val="C77C822C"/>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2604B67"/>
    <w:multiLevelType w:val="hybridMultilevel"/>
    <w:tmpl w:val="F7ECC4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2633433"/>
    <w:multiLevelType w:val="multilevel"/>
    <w:tmpl w:val="02633433"/>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A87D99"/>
    <w:multiLevelType w:val="hybridMultilevel"/>
    <w:tmpl w:val="6234D6F8"/>
    <w:lvl w:ilvl="0" w:tplc="6F907604">
      <w:start w:val="1"/>
      <w:numFmt w:val="decimal"/>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33438F"/>
    <w:multiLevelType w:val="multilevel"/>
    <w:tmpl w:val="5538A746"/>
    <w:lvl w:ilvl="0">
      <w:start w:val="1"/>
      <w:numFmt w:val="upperLetter"/>
      <w:lvlText w:val="%1."/>
      <w:lvlJc w:val="left"/>
      <w:pPr>
        <w:ind w:left="840" w:hanging="360"/>
      </w:pPr>
      <w:rPr>
        <w:rFonts w:hint="default"/>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7">
    <w:nsid w:val="08670342"/>
    <w:multiLevelType w:val="hybridMultilevel"/>
    <w:tmpl w:val="BB60FBA0"/>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93E51F4"/>
    <w:multiLevelType w:val="hybridMultilevel"/>
    <w:tmpl w:val="756E989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A4B7DD3"/>
    <w:multiLevelType w:val="hybridMultilevel"/>
    <w:tmpl w:val="27B83E22"/>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0C1358B2"/>
    <w:multiLevelType w:val="hybridMultilevel"/>
    <w:tmpl w:val="EF92586E"/>
    <w:lvl w:ilvl="0" w:tplc="04210017">
      <w:start w:val="1"/>
      <w:numFmt w:val="lowerLetter"/>
      <w:lvlText w:val="%1)"/>
      <w:lvlJc w:val="left"/>
      <w:pPr>
        <w:ind w:left="1069" w:hanging="360"/>
      </w:p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0C44315A"/>
    <w:multiLevelType w:val="hybridMultilevel"/>
    <w:tmpl w:val="2A50A82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0C804CDB"/>
    <w:multiLevelType w:val="hybridMultilevel"/>
    <w:tmpl w:val="27B83E22"/>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0C8E5658"/>
    <w:multiLevelType w:val="hybridMultilevel"/>
    <w:tmpl w:val="7E3C328A"/>
    <w:lvl w:ilvl="0" w:tplc="EF1E0870">
      <w:start w:val="6"/>
      <w:numFmt w:val="decimal"/>
      <w:lvlText w:val="%1."/>
      <w:lvlJc w:val="left"/>
      <w:pPr>
        <w:ind w:left="8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397830"/>
    <w:multiLevelType w:val="hybridMultilevel"/>
    <w:tmpl w:val="4AF62B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0E883A14"/>
    <w:multiLevelType w:val="hybridMultilevel"/>
    <w:tmpl w:val="71765C42"/>
    <w:lvl w:ilvl="0" w:tplc="CF929862">
      <w:start w:val="1"/>
      <w:numFmt w:val="decimal"/>
      <w:lvlText w:val="%1."/>
      <w:lvlJc w:val="left"/>
      <w:pPr>
        <w:ind w:left="717" w:hanging="360"/>
      </w:p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6">
    <w:nsid w:val="13F42D2E"/>
    <w:multiLevelType w:val="multilevel"/>
    <w:tmpl w:val="152ED6A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148C01CD"/>
    <w:multiLevelType w:val="hybridMultilevel"/>
    <w:tmpl w:val="323A468E"/>
    <w:lvl w:ilvl="0" w:tplc="B8565B4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15552486"/>
    <w:multiLevelType w:val="hybridMultilevel"/>
    <w:tmpl w:val="92343A8E"/>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nsid w:val="15982757"/>
    <w:multiLevelType w:val="hybridMultilevel"/>
    <w:tmpl w:val="27B83E22"/>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15EC322F"/>
    <w:multiLevelType w:val="multilevel"/>
    <w:tmpl w:val="15EC322F"/>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1">
    <w:nsid w:val="1AD16AA1"/>
    <w:multiLevelType w:val="multilevel"/>
    <w:tmpl w:val="15EC322F"/>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1BA24CB9"/>
    <w:multiLevelType w:val="hybridMultilevel"/>
    <w:tmpl w:val="34344068"/>
    <w:lvl w:ilvl="0" w:tplc="0421000F">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3">
    <w:nsid w:val="1CA104E5"/>
    <w:multiLevelType w:val="hybridMultilevel"/>
    <w:tmpl w:val="E2AEAF2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1F524C1E"/>
    <w:multiLevelType w:val="hybridMultilevel"/>
    <w:tmpl w:val="E5AECB3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1FCC18B6"/>
    <w:multiLevelType w:val="hybridMultilevel"/>
    <w:tmpl w:val="5EF0A40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211C5B20"/>
    <w:multiLevelType w:val="hybridMultilevel"/>
    <w:tmpl w:val="46964086"/>
    <w:lvl w:ilvl="0" w:tplc="B13E1EE2">
      <w:start w:val="2"/>
      <w:numFmt w:val="upperLetter"/>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27">
    <w:nsid w:val="226523CB"/>
    <w:multiLevelType w:val="hybridMultilevel"/>
    <w:tmpl w:val="ABB48E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25340570"/>
    <w:multiLevelType w:val="hybridMultilevel"/>
    <w:tmpl w:val="91D28FC8"/>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28D3631D"/>
    <w:multiLevelType w:val="multilevel"/>
    <w:tmpl w:val="28D3631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A7C1B4B"/>
    <w:multiLevelType w:val="hybridMultilevel"/>
    <w:tmpl w:val="92DEB33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2A9021B6"/>
    <w:multiLevelType w:val="hybridMultilevel"/>
    <w:tmpl w:val="116220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2B9D6A6A"/>
    <w:multiLevelType w:val="hybridMultilevel"/>
    <w:tmpl w:val="56CE94E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34D87016"/>
    <w:multiLevelType w:val="hybridMultilevel"/>
    <w:tmpl w:val="44EEEAAE"/>
    <w:lvl w:ilvl="0" w:tplc="9B14D01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65B7FE8"/>
    <w:multiLevelType w:val="multilevel"/>
    <w:tmpl w:val="365B7FE8"/>
    <w:lvl w:ilvl="0">
      <w:start w:val="1"/>
      <w:numFmt w:val="bullet"/>
      <w:lvlText w:val="-"/>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394710CF"/>
    <w:multiLevelType w:val="multilevel"/>
    <w:tmpl w:val="394710CF"/>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A842845"/>
    <w:multiLevelType w:val="multilevel"/>
    <w:tmpl w:val="3A842845"/>
    <w:lvl w:ilvl="0">
      <w:start w:val="1"/>
      <w:numFmt w:val="upp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7">
    <w:nsid w:val="3D47055D"/>
    <w:multiLevelType w:val="multilevel"/>
    <w:tmpl w:val="806C21AE"/>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nsid w:val="3D8B5097"/>
    <w:multiLevelType w:val="hybridMultilevel"/>
    <w:tmpl w:val="0790981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3E522015"/>
    <w:multiLevelType w:val="hybridMultilevel"/>
    <w:tmpl w:val="D5BC42C0"/>
    <w:lvl w:ilvl="0" w:tplc="D812BF0C">
      <w:start w:val="1"/>
      <w:numFmt w:val="decimal"/>
      <w:lvlText w:val="%1."/>
      <w:lvlJc w:val="left"/>
      <w:pPr>
        <w:ind w:left="817" w:hanging="360"/>
      </w:pPr>
      <w:rPr>
        <w:rFonts w:hint="default"/>
      </w:rPr>
    </w:lvl>
    <w:lvl w:ilvl="1" w:tplc="04090019">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40">
    <w:nsid w:val="404B49B4"/>
    <w:multiLevelType w:val="hybridMultilevel"/>
    <w:tmpl w:val="1B6AF4EC"/>
    <w:lvl w:ilvl="0" w:tplc="FB22EA4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62C3FE4"/>
    <w:multiLevelType w:val="hybridMultilevel"/>
    <w:tmpl w:val="AA6C729C"/>
    <w:lvl w:ilvl="0" w:tplc="04210017">
      <w:start w:val="1"/>
      <w:numFmt w:val="lowerLetter"/>
      <w:lvlText w:val="%1)"/>
      <w:lvlJc w:val="left"/>
      <w:pPr>
        <w:ind w:left="1069" w:hanging="360"/>
      </w:pPr>
    </w:lvl>
    <w:lvl w:ilvl="1" w:tplc="04210017">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2">
    <w:nsid w:val="4653126A"/>
    <w:multiLevelType w:val="hybridMultilevel"/>
    <w:tmpl w:val="27B83E22"/>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3">
    <w:nsid w:val="467B22ED"/>
    <w:multiLevelType w:val="hybridMultilevel"/>
    <w:tmpl w:val="3796D98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47AA1B1D"/>
    <w:multiLevelType w:val="hybridMultilevel"/>
    <w:tmpl w:val="5352D6EE"/>
    <w:lvl w:ilvl="0" w:tplc="1C508A9E">
      <w:start w:val="1"/>
      <w:numFmt w:val="upperLetter"/>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4C853E64"/>
    <w:multiLevelType w:val="hybridMultilevel"/>
    <w:tmpl w:val="1898C25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D1D166C"/>
    <w:multiLevelType w:val="multilevel"/>
    <w:tmpl w:val="B6C2DB3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4E9276ED"/>
    <w:multiLevelType w:val="multilevel"/>
    <w:tmpl w:val="4E9276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nsid w:val="54836EC8"/>
    <w:multiLevelType w:val="multilevel"/>
    <w:tmpl w:val="54836EC8"/>
    <w:lvl w:ilvl="0">
      <w:start w:val="1"/>
      <w:numFmt w:val="lowerLetter"/>
      <w:lvlText w:val="%1."/>
      <w:lvlJc w:val="left"/>
      <w:pPr>
        <w:ind w:left="1020" w:hanging="360"/>
      </w:p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49">
    <w:nsid w:val="56ED181C"/>
    <w:multiLevelType w:val="hybridMultilevel"/>
    <w:tmpl w:val="3FD067A6"/>
    <w:lvl w:ilvl="0" w:tplc="FFFFFFFF">
      <w:start w:val="1"/>
      <w:numFmt w:val="upperLetter"/>
      <w:pStyle w:val="Heading1"/>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955"/>
        </w:tabs>
        <w:ind w:left="2955" w:hanging="435"/>
      </w:pPr>
      <w:rPr>
        <w:rFonts w:hint="default"/>
      </w:rPr>
    </w:lvl>
    <w:lvl w:ilvl="4" w:tplc="FFFFFFFF">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7">
      <w:start w:val="1"/>
      <w:numFmt w:val="lowerLetter"/>
      <w:lvlText w:val="%6)"/>
      <w:lvlJc w:val="lef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70FADF9"/>
    <w:multiLevelType w:val="singleLevel"/>
    <w:tmpl w:val="570FADF9"/>
    <w:lvl w:ilvl="0">
      <w:start w:val="1"/>
      <w:numFmt w:val="decimal"/>
      <w:suff w:val="space"/>
      <w:lvlText w:val="%1)"/>
      <w:lvlJc w:val="left"/>
    </w:lvl>
  </w:abstractNum>
  <w:abstractNum w:abstractNumId="51">
    <w:nsid w:val="570FAE24"/>
    <w:multiLevelType w:val="singleLevel"/>
    <w:tmpl w:val="570FAE24"/>
    <w:lvl w:ilvl="0">
      <w:start w:val="1"/>
      <w:numFmt w:val="decimal"/>
      <w:suff w:val="space"/>
      <w:lvlText w:val="%1)"/>
      <w:lvlJc w:val="left"/>
    </w:lvl>
  </w:abstractNum>
  <w:abstractNum w:abstractNumId="52">
    <w:nsid w:val="570FAEAD"/>
    <w:multiLevelType w:val="singleLevel"/>
    <w:tmpl w:val="570FAEAD"/>
    <w:lvl w:ilvl="0">
      <w:start w:val="1"/>
      <w:numFmt w:val="decimal"/>
      <w:suff w:val="space"/>
      <w:lvlText w:val="%1)"/>
      <w:lvlJc w:val="left"/>
    </w:lvl>
  </w:abstractNum>
  <w:abstractNum w:abstractNumId="53">
    <w:nsid w:val="570FAEF3"/>
    <w:multiLevelType w:val="singleLevel"/>
    <w:tmpl w:val="570FAEF3"/>
    <w:lvl w:ilvl="0">
      <w:start w:val="1"/>
      <w:numFmt w:val="decimal"/>
      <w:suff w:val="space"/>
      <w:lvlText w:val="%1)"/>
      <w:lvlJc w:val="left"/>
    </w:lvl>
  </w:abstractNum>
  <w:abstractNum w:abstractNumId="54">
    <w:nsid w:val="5DCC21D8"/>
    <w:multiLevelType w:val="hybridMultilevel"/>
    <w:tmpl w:val="2E9EC712"/>
    <w:lvl w:ilvl="0" w:tplc="637C1D1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5">
    <w:nsid w:val="60112A14"/>
    <w:multiLevelType w:val="multilevel"/>
    <w:tmpl w:val="FDF07368"/>
    <w:lvl w:ilvl="0">
      <w:start w:val="1"/>
      <w:numFmt w:val="decimal"/>
      <w:lvlText w:val="%1."/>
      <w:lvlJc w:val="left"/>
      <w:pPr>
        <w:ind w:left="1080" w:hanging="360"/>
      </w:pPr>
      <w:rPr>
        <w:rFonts w:hint="default"/>
      </w:rPr>
    </w:lvl>
    <w:lvl w:ilvl="1">
      <w:start w:val="13"/>
      <w:numFmt w:val="decimal"/>
      <w:isLgl/>
      <w:lvlText w:val="%1.%2"/>
      <w:lvlJc w:val="left"/>
      <w:pPr>
        <w:ind w:left="1140" w:hanging="420"/>
      </w:pPr>
      <w:rPr>
        <w:rFonts w:hint="default"/>
      </w:rPr>
    </w:lvl>
    <w:lvl w:ilvl="2">
      <w:start w:val="1"/>
      <w:numFmt w:val="decimal"/>
      <w:lvlText w:val="%3."/>
      <w:lvlJc w:val="left"/>
      <w:pPr>
        <w:ind w:left="1080" w:hanging="360"/>
      </w:pPr>
      <w:rPr>
        <w:rFonts w:ascii="Cambria" w:eastAsia="SimSun" w:hAnsi="Cambria" w:cs="Book Antiqua"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56">
    <w:nsid w:val="606B33F5"/>
    <w:multiLevelType w:val="multilevel"/>
    <w:tmpl w:val="606B33F5"/>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0C371CB"/>
    <w:multiLevelType w:val="hybridMultilevel"/>
    <w:tmpl w:val="82FC86D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8">
    <w:nsid w:val="62DF4559"/>
    <w:multiLevelType w:val="multilevel"/>
    <w:tmpl w:val="AA483ED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63DC4591"/>
    <w:multiLevelType w:val="multilevel"/>
    <w:tmpl w:val="63DC4591"/>
    <w:lvl w:ilvl="0">
      <w:start w:val="1"/>
      <w:numFmt w:val="decimal"/>
      <w:lvlText w:val="%1)"/>
      <w:lvlJc w:val="left"/>
      <w:pPr>
        <w:ind w:left="1069" w:hanging="360"/>
      </w:pPr>
      <w:rPr>
        <w:rFonts w:hint="default"/>
        <w:b/>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nsid w:val="64A601EA"/>
    <w:multiLevelType w:val="hybridMultilevel"/>
    <w:tmpl w:val="BB60FBA0"/>
    <w:lvl w:ilvl="0" w:tplc="5530A10D">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1">
    <w:nsid w:val="667F6B83"/>
    <w:multiLevelType w:val="hybridMultilevel"/>
    <w:tmpl w:val="C55E59FC"/>
    <w:lvl w:ilvl="0" w:tplc="27321E32">
      <w:start w:val="6"/>
      <w:numFmt w:val="decimal"/>
      <w:lvlText w:val="%1."/>
      <w:lvlJc w:val="left"/>
      <w:pPr>
        <w:ind w:left="895" w:hanging="360"/>
      </w:pPr>
      <w:rPr>
        <w:rFonts w:hint="default"/>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62">
    <w:nsid w:val="6C2507C0"/>
    <w:multiLevelType w:val="hybridMultilevel"/>
    <w:tmpl w:val="4E406E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FAD19FC"/>
    <w:multiLevelType w:val="hybridMultilevel"/>
    <w:tmpl w:val="35F2090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704A183C"/>
    <w:multiLevelType w:val="multilevel"/>
    <w:tmpl w:val="1F903DB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nsid w:val="70F40CB6"/>
    <w:multiLevelType w:val="multilevel"/>
    <w:tmpl w:val="70F40C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nsid w:val="71E4127F"/>
    <w:multiLevelType w:val="hybridMultilevel"/>
    <w:tmpl w:val="880C9CD4"/>
    <w:lvl w:ilvl="0" w:tplc="924E42A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58C59E6"/>
    <w:multiLevelType w:val="multilevel"/>
    <w:tmpl w:val="758C59E6"/>
    <w:lvl w:ilvl="0">
      <w:start w:val="1"/>
      <w:numFmt w:val="lowerLetter"/>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68">
    <w:nsid w:val="75B0229F"/>
    <w:multiLevelType w:val="hybridMultilevel"/>
    <w:tmpl w:val="E174C64A"/>
    <w:lvl w:ilvl="0" w:tplc="0421000F">
      <w:start w:val="1"/>
      <w:numFmt w:val="decimal"/>
      <w:lvlText w:val="%1."/>
      <w:lvlJc w:val="left"/>
      <w:pPr>
        <w:ind w:left="717" w:hanging="360"/>
      </w:p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9">
    <w:nsid w:val="7A1C53D9"/>
    <w:multiLevelType w:val="hybridMultilevel"/>
    <w:tmpl w:val="CD141DF6"/>
    <w:lvl w:ilvl="0" w:tplc="04210019">
      <w:start w:val="1"/>
      <w:numFmt w:val="lowerLetter"/>
      <w:lvlText w:val="%1."/>
      <w:lvlJc w:val="left"/>
      <w:pPr>
        <w:ind w:left="734" w:hanging="360"/>
      </w:p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70">
    <w:nsid w:val="7B791E7D"/>
    <w:multiLevelType w:val="hybridMultilevel"/>
    <w:tmpl w:val="B54A45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7C4E17B8"/>
    <w:multiLevelType w:val="hybridMultilevel"/>
    <w:tmpl w:val="580AF9B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7C593E3A"/>
    <w:multiLevelType w:val="multilevel"/>
    <w:tmpl w:val="7C593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9"/>
  </w:num>
  <w:num w:numId="2">
    <w:abstractNumId w:val="66"/>
  </w:num>
  <w:num w:numId="3">
    <w:abstractNumId w:val="33"/>
  </w:num>
  <w:num w:numId="4">
    <w:abstractNumId w:val="39"/>
  </w:num>
  <w:num w:numId="5">
    <w:abstractNumId w:val="40"/>
  </w:num>
  <w:num w:numId="6">
    <w:abstractNumId w:val="6"/>
  </w:num>
  <w:num w:numId="7">
    <w:abstractNumId w:val="31"/>
  </w:num>
  <w:num w:numId="8">
    <w:abstractNumId w:val="62"/>
  </w:num>
  <w:num w:numId="9">
    <w:abstractNumId w:val="56"/>
  </w:num>
  <w:num w:numId="10">
    <w:abstractNumId w:val="20"/>
  </w:num>
  <w:num w:numId="11">
    <w:abstractNumId w:val="4"/>
  </w:num>
  <w:num w:numId="12">
    <w:abstractNumId w:val="34"/>
  </w:num>
  <w:num w:numId="13">
    <w:abstractNumId w:val="48"/>
  </w:num>
  <w:num w:numId="14">
    <w:abstractNumId w:val="67"/>
  </w:num>
  <w:num w:numId="15">
    <w:abstractNumId w:val="59"/>
  </w:num>
  <w:num w:numId="16">
    <w:abstractNumId w:val="36"/>
  </w:num>
  <w:num w:numId="17">
    <w:abstractNumId w:val="21"/>
  </w:num>
  <w:num w:numId="18">
    <w:abstractNumId w:val="69"/>
  </w:num>
  <w:num w:numId="19">
    <w:abstractNumId w:val="23"/>
  </w:num>
  <w:num w:numId="20">
    <w:abstractNumId w:val="38"/>
  </w:num>
  <w:num w:numId="21">
    <w:abstractNumId w:val="10"/>
  </w:num>
  <w:num w:numId="22">
    <w:abstractNumId w:val="41"/>
  </w:num>
  <w:num w:numId="23">
    <w:abstractNumId w:val="2"/>
  </w:num>
  <w:num w:numId="24">
    <w:abstractNumId w:val="25"/>
  </w:num>
  <w:num w:numId="25">
    <w:abstractNumId w:val="71"/>
  </w:num>
  <w:num w:numId="26">
    <w:abstractNumId w:val="8"/>
  </w:num>
  <w:num w:numId="27">
    <w:abstractNumId w:val="24"/>
  </w:num>
  <w:num w:numId="28">
    <w:abstractNumId w:val="63"/>
  </w:num>
  <w:num w:numId="29">
    <w:abstractNumId w:val="43"/>
  </w:num>
  <w:num w:numId="30">
    <w:abstractNumId w:val="58"/>
  </w:num>
  <w:num w:numId="31">
    <w:abstractNumId w:val="3"/>
  </w:num>
  <w:num w:numId="32">
    <w:abstractNumId w:val="57"/>
  </w:num>
  <w:num w:numId="33">
    <w:abstractNumId w:val="32"/>
  </w:num>
  <w:num w:numId="34">
    <w:abstractNumId w:val="44"/>
  </w:num>
  <w:num w:numId="35">
    <w:abstractNumId w:val="26"/>
  </w:num>
  <w:num w:numId="36">
    <w:abstractNumId w:val="70"/>
  </w:num>
  <w:num w:numId="37">
    <w:abstractNumId w:val="68"/>
  </w:num>
  <w:num w:numId="38">
    <w:abstractNumId w:val="22"/>
  </w:num>
  <w:num w:numId="39">
    <w:abstractNumId w:val="50"/>
  </w:num>
  <w:num w:numId="40">
    <w:abstractNumId w:val="51"/>
  </w:num>
  <w:num w:numId="41">
    <w:abstractNumId w:val="52"/>
  </w:num>
  <w:num w:numId="42">
    <w:abstractNumId w:val="53"/>
  </w:num>
  <w:num w:numId="43">
    <w:abstractNumId w:val="15"/>
  </w:num>
  <w:num w:numId="44">
    <w:abstractNumId w:val="11"/>
  </w:num>
  <w:num w:numId="45">
    <w:abstractNumId w:val="29"/>
  </w:num>
  <w:num w:numId="46">
    <w:abstractNumId w:val="55"/>
  </w:num>
  <w:num w:numId="47">
    <w:abstractNumId w:val="35"/>
  </w:num>
  <w:num w:numId="48">
    <w:abstractNumId w:val="17"/>
  </w:num>
  <w:num w:numId="49">
    <w:abstractNumId w:val="54"/>
  </w:num>
  <w:num w:numId="50">
    <w:abstractNumId w:val="9"/>
  </w:num>
  <w:num w:numId="51">
    <w:abstractNumId w:val="12"/>
  </w:num>
  <w:num w:numId="52">
    <w:abstractNumId w:val="19"/>
  </w:num>
  <w:num w:numId="53">
    <w:abstractNumId w:val="42"/>
  </w:num>
  <w:num w:numId="54">
    <w:abstractNumId w:val="28"/>
  </w:num>
  <w:num w:numId="55">
    <w:abstractNumId w:val="7"/>
  </w:num>
  <w:num w:numId="56">
    <w:abstractNumId w:val="45"/>
  </w:num>
  <w:num w:numId="57">
    <w:abstractNumId w:val="60"/>
  </w:num>
  <w:num w:numId="58">
    <w:abstractNumId w:val="14"/>
  </w:num>
  <w:num w:numId="59">
    <w:abstractNumId w:val="18"/>
  </w:num>
  <w:num w:numId="60">
    <w:abstractNumId w:val="5"/>
  </w:num>
  <w:num w:numId="61">
    <w:abstractNumId w:val="47"/>
  </w:num>
  <w:num w:numId="62">
    <w:abstractNumId w:val="72"/>
  </w:num>
  <w:num w:numId="63">
    <w:abstractNumId w:val="65"/>
  </w:num>
  <w:num w:numId="64">
    <w:abstractNumId w:val="16"/>
  </w:num>
  <w:num w:numId="65">
    <w:abstractNumId w:val="61"/>
  </w:num>
  <w:num w:numId="66">
    <w:abstractNumId w:val="46"/>
  </w:num>
  <w:num w:numId="67">
    <w:abstractNumId w:val="64"/>
  </w:num>
  <w:num w:numId="68">
    <w:abstractNumId w:val="13"/>
  </w:num>
  <w:num w:numId="69">
    <w:abstractNumId w:val="37"/>
  </w:num>
  <w:num w:numId="70">
    <w:abstractNumId w:val="27"/>
  </w:num>
  <w:num w:numId="71">
    <w:abstractNumId w:val="1"/>
  </w:num>
  <w:num w:numId="72">
    <w:abstractNumId w:val="30"/>
  </w:num>
  <w:num w:numId="73">
    <w:abstractNumId w:val="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3314"/>
    <o:shapelayout v:ext="edit">
      <o:idmap v:ext="edit" data="4"/>
      <o:rules v:ext="edit">
        <o:r id="V:Rule3" type="connector" idref="#AutoShape 7"/>
        <o:r id="V:Rule4" type="connector" idref="#Straight Arrow Connector 465"/>
      </o:rules>
    </o:shapelayout>
  </w:hdrShapeDefaults>
  <w:footnotePr>
    <w:footnote w:id="0"/>
    <w:footnote w:id="1"/>
  </w:footnotePr>
  <w:endnotePr>
    <w:endnote w:id="0"/>
    <w:endnote w:id="1"/>
  </w:endnotePr>
  <w:compat>
    <w:useFELayout/>
  </w:compat>
  <w:rsids>
    <w:rsidRoot w:val="004D0108"/>
    <w:rsid w:val="000059A7"/>
    <w:rsid w:val="00007BD5"/>
    <w:rsid w:val="00013E42"/>
    <w:rsid w:val="00024C6C"/>
    <w:rsid w:val="00025BEF"/>
    <w:rsid w:val="00026948"/>
    <w:rsid w:val="000276BD"/>
    <w:rsid w:val="000277E3"/>
    <w:rsid w:val="00027FA7"/>
    <w:rsid w:val="00030BB8"/>
    <w:rsid w:val="00032D7E"/>
    <w:rsid w:val="0003747F"/>
    <w:rsid w:val="000437FA"/>
    <w:rsid w:val="00044370"/>
    <w:rsid w:val="000444EC"/>
    <w:rsid w:val="00047B92"/>
    <w:rsid w:val="00051087"/>
    <w:rsid w:val="00052494"/>
    <w:rsid w:val="00054885"/>
    <w:rsid w:val="00054AEA"/>
    <w:rsid w:val="0005562B"/>
    <w:rsid w:val="00060CD8"/>
    <w:rsid w:val="00062BAE"/>
    <w:rsid w:val="000652A2"/>
    <w:rsid w:val="000720D2"/>
    <w:rsid w:val="000730B6"/>
    <w:rsid w:val="00073B45"/>
    <w:rsid w:val="00074712"/>
    <w:rsid w:val="0007584F"/>
    <w:rsid w:val="00077C42"/>
    <w:rsid w:val="000801F5"/>
    <w:rsid w:val="00080A50"/>
    <w:rsid w:val="00081725"/>
    <w:rsid w:val="00083584"/>
    <w:rsid w:val="00090EF7"/>
    <w:rsid w:val="000932ED"/>
    <w:rsid w:val="00093B45"/>
    <w:rsid w:val="0009571B"/>
    <w:rsid w:val="00096EB0"/>
    <w:rsid w:val="00097E80"/>
    <w:rsid w:val="000A3B62"/>
    <w:rsid w:val="000B17A3"/>
    <w:rsid w:val="000B5677"/>
    <w:rsid w:val="000B5BFA"/>
    <w:rsid w:val="000B6F9F"/>
    <w:rsid w:val="000C0720"/>
    <w:rsid w:val="000C38B7"/>
    <w:rsid w:val="000E2303"/>
    <w:rsid w:val="000E326B"/>
    <w:rsid w:val="000E3302"/>
    <w:rsid w:val="000E3F45"/>
    <w:rsid w:val="000F0D0B"/>
    <w:rsid w:val="000F1C77"/>
    <w:rsid w:val="000F2514"/>
    <w:rsid w:val="000F6893"/>
    <w:rsid w:val="000F6B78"/>
    <w:rsid w:val="000F7ABA"/>
    <w:rsid w:val="00101579"/>
    <w:rsid w:val="0010655C"/>
    <w:rsid w:val="00106CC6"/>
    <w:rsid w:val="00110A68"/>
    <w:rsid w:val="001120FD"/>
    <w:rsid w:val="001135FC"/>
    <w:rsid w:val="001149C5"/>
    <w:rsid w:val="0011595A"/>
    <w:rsid w:val="00116162"/>
    <w:rsid w:val="00120E6E"/>
    <w:rsid w:val="001215B2"/>
    <w:rsid w:val="001243BD"/>
    <w:rsid w:val="001254EE"/>
    <w:rsid w:val="00130AFA"/>
    <w:rsid w:val="00132871"/>
    <w:rsid w:val="0013481B"/>
    <w:rsid w:val="001364C6"/>
    <w:rsid w:val="00150A41"/>
    <w:rsid w:val="001554AF"/>
    <w:rsid w:val="0015775C"/>
    <w:rsid w:val="001577E9"/>
    <w:rsid w:val="00157B32"/>
    <w:rsid w:val="00160067"/>
    <w:rsid w:val="001617D5"/>
    <w:rsid w:val="00163AB7"/>
    <w:rsid w:val="00166C33"/>
    <w:rsid w:val="00167245"/>
    <w:rsid w:val="001672BC"/>
    <w:rsid w:val="00171C84"/>
    <w:rsid w:val="0017236F"/>
    <w:rsid w:val="00174327"/>
    <w:rsid w:val="0018260C"/>
    <w:rsid w:val="00185D69"/>
    <w:rsid w:val="00186495"/>
    <w:rsid w:val="00186579"/>
    <w:rsid w:val="00194496"/>
    <w:rsid w:val="00194F01"/>
    <w:rsid w:val="001950E3"/>
    <w:rsid w:val="00195C69"/>
    <w:rsid w:val="00197243"/>
    <w:rsid w:val="001A071D"/>
    <w:rsid w:val="001A5510"/>
    <w:rsid w:val="001A642F"/>
    <w:rsid w:val="001B582D"/>
    <w:rsid w:val="001B681A"/>
    <w:rsid w:val="001C2FEB"/>
    <w:rsid w:val="001C5E5E"/>
    <w:rsid w:val="001C7D0F"/>
    <w:rsid w:val="001D285E"/>
    <w:rsid w:val="001E3C61"/>
    <w:rsid w:val="001E51E5"/>
    <w:rsid w:val="001E6F68"/>
    <w:rsid w:val="001F2A1D"/>
    <w:rsid w:val="001F4945"/>
    <w:rsid w:val="001F4F38"/>
    <w:rsid w:val="001F51E3"/>
    <w:rsid w:val="002034E6"/>
    <w:rsid w:val="002068F6"/>
    <w:rsid w:val="00211299"/>
    <w:rsid w:val="0022510F"/>
    <w:rsid w:val="00230EDD"/>
    <w:rsid w:val="00232C17"/>
    <w:rsid w:val="002353BA"/>
    <w:rsid w:val="00236013"/>
    <w:rsid w:val="002364B4"/>
    <w:rsid w:val="00241A5E"/>
    <w:rsid w:val="00241A65"/>
    <w:rsid w:val="00241C4B"/>
    <w:rsid w:val="002432C5"/>
    <w:rsid w:val="0024452F"/>
    <w:rsid w:val="002454F5"/>
    <w:rsid w:val="00247833"/>
    <w:rsid w:val="00250718"/>
    <w:rsid w:val="00250D74"/>
    <w:rsid w:val="002562CE"/>
    <w:rsid w:val="00256E26"/>
    <w:rsid w:val="00266AF9"/>
    <w:rsid w:val="00267557"/>
    <w:rsid w:val="0027002F"/>
    <w:rsid w:val="00281E00"/>
    <w:rsid w:val="00283C70"/>
    <w:rsid w:val="00283E93"/>
    <w:rsid w:val="00284A4B"/>
    <w:rsid w:val="002867FE"/>
    <w:rsid w:val="0028680C"/>
    <w:rsid w:val="00290C9A"/>
    <w:rsid w:val="00291A61"/>
    <w:rsid w:val="00292C2A"/>
    <w:rsid w:val="00296900"/>
    <w:rsid w:val="002A0783"/>
    <w:rsid w:val="002A0C2C"/>
    <w:rsid w:val="002A433F"/>
    <w:rsid w:val="002A4AF2"/>
    <w:rsid w:val="002A4D77"/>
    <w:rsid w:val="002A5A37"/>
    <w:rsid w:val="002A706A"/>
    <w:rsid w:val="002A7494"/>
    <w:rsid w:val="002B35C4"/>
    <w:rsid w:val="002B38F3"/>
    <w:rsid w:val="002B59EA"/>
    <w:rsid w:val="002B7A01"/>
    <w:rsid w:val="002C04D4"/>
    <w:rsid w:val="002C0654"/>
    <w:rsid w:val="002C6061"/>
    <w:rsid w:val="002C68F5"/>
    <w:rsid w:val="002C7052"/>
    <w:rsid w:val="002C72F5"/>
    <w:rsid w:val="002C737E"/>
    <w:rsid w:val="002C7510"/>
    <w:rsid w:val="002D2252"/>
    <w:rsid w:val="002D4847"/>
    <w:rsid w:val="002D69D9"/>
    <w:rsid w:val="002E0764"/>
    <w:rsid w:val="002E2DE2"/>
    <w:rsid w:val="002E35E0"/>
    <w:rsid w:val="002E360F"/>
    <w:rsid w:val="002E3ECD"/>
    <w:rsid w:val="002E5A55"/>
    <w:rsid w:val="002E6680"/>
    <w:rsid w:val="002F530F"/>
    <w:rsid w:val="002F6B82"/>
    <w:rsid w:val="002F70AE"/>
    <w:rsid w:val="0030198E"/>
    <w:rsid w:val="00302A77"/>
    <w:rsid w:val="0031228A"/>
    <w:rsid w:val="00316011"/>
    <w:rsid w:val="00321A2D"/>
    <w:rsid w:val="00332713"/>
    <w:rsid w:val="00335C42"/>
    <w:rsid w:val="00336182"/>
    <w:rsid w:val="003427B4"/>
    <w:rsid w:val="00342AE9"/>
    <w:rsid w:val="00347365"/>
    <w:rsid w:val="003531A7"/>
    <w:rsid w:val="00355930"/>
    <w:rsid w:val="003676DA"/>
    <w:rsid w:val="003741F3"/>
    <w:rsid w:val="0037475B"/>
    <w:rsid w:val="0037752A"/>
    <w:rsid w:val="00377B67"/>
    <w:rsid w:val="00387CDA"/>
    <w:rsid w:val="0039002C"/>
    <w:rsid w:val="0039308F"/>
    <w:rsid w:val="00394750"/>
    <w:rsid w:val="00395E1E"/>
    <w:rsid w:val="003A2BF1"/>
    <w:rsid w:val="003A30ED"/>
    <w:rsid w:val="003A4725"/>
    <w:rsid w:val="003A5668"/>
    <w:rsid w:val="003A7E2F"/>
    <w:rsid w:val="003B47F6"/>
    <w:rsid w:val="003B54A6"/>
    <w:rsid w:val="003B5A84"/>
    <w:rsid w:val="003C4778"/>
    <w:rsid w:val="003C4BA9"/>
    <w:rsid w:val="003C6F68"/>
    <w:rsid w:val="003D4559"/>
    <w:rsid w:val="003D6143"/>
    <w:rsid w:val="003E262B"/>
    <w:rsid w:val="003E3B23"/>
    <w:rsid w:val="003E5D0F"/>
    <w:rsid w:val="003E77F2"/>
    <w:rsid w:val="003E7F1A"/>
    <w:rsid w:val="003F1189"/>
    <w:rsid w:val="003F1202"/>
    <w:rsid w:val="003F25EC"/>
    <w:rsid w:val="003F430E"/>
    <w:rsid w:val="003F4AF9"/>
    <w:rsid w:val="003F757D"/>
    <w:rsid w:val="004030E1"/>
    <w:rsid w:val="00404960"/>
    <w:rsid w:val="00404CE4"/>
    <w:rsid w:val="00411DEE"/>
    <w:rsid w:val="004164A9"/>
    <w:rsid w:val="004165DA"/>
    <w:rsid w:val="00427C2B"/>
    <w:rsid w:val="00437242"/>
    <w:rsid w:val="00445D03"/>
    <w:rsid w:val="0045194F"/>
    <w:rsid w:val="00453B0B"/>
    <w:rsid w:val="004542C8"/>
    <w:rsid w:val="00454358"/>
    <w:rsid w:val="00454DE9"/>
    <w:rsid w:val="00456581"/>
    <w:rsid w:val="004577AA"/>
    <w:rsid w:val="00463A10"/>
    <w:rsid w:val="00463DE9"/>
    <w:rsid w:val="0046454E"/>
    <w:rsid w:val="004647F2"/>
    <w:rsid w:val="00466C32"/>
    <w:rsid w:val="00466E72"/>
    <w:rsid w:val="00475CCB"/>
    <w:rsid w:val="00477C12"/>
    <w:rsid w:val="00482245"/>
    <w:rsid w:val="00487079"/>
    <w:rsid w:val="00491882"/>
    <w:rsid w:val="00493626"/>
    <w:rsid w:val="00493A31"/>
    <w:rsid w:val="0049499A"/>
    <w:rsid w:val="00494D24"/>
    <w:rsid w:val="00496157"/>
    <w:rsid w:val="004978AB"/>
    <w:rsid w:val="00497CC4"/>
    <w:rsid w:val="004A1961"/>
    <w:rsid w:val="004A59E9"/>
    <w:rsid w:val="004A61B0"/>
    <w:rsid w:val="004A6351"/>
    <w:rsid w:val="004B66BA"/>
    <w:rsid w:val="004B6E1C"/>
    <w:rsid w:val="004C0455"/>
    <w:rsid w:val="004C7EF8"/>
    <w:rsid w:val="004D0108"/>
    <w:rsid w:val="004D0ABE"/>
    <w:rsid w:val="004D2F99"/>
    <w:rsid w:val="004D330A"/>
    <w:rsid w:val="004D4BCA"/>
    <w:rsid w:val="004E5527"/>
    <w:rsid w:val="004E5F6E"/>
    <w:rsid w:val="004E64E8"/>
    <w:rsid w:val="004F038F"/>
    <w:rsid w:val="004F1FF6"/>
    <w:rsid w:val="004F572A"/>
    <w:rsid w:val="004F62EA"/>
    <w:rsid w:val="0050089A"/>
    <w:rsid w:val="00501461"/>
    <w:rsid w:val="00503308"/>
    <w:rsid w:val="00510826"/>
    <w:rsid w:val="0052223E"/>
    <w:rsid w:val="005250F3"/>
    <w:rsid w:val="00526D07"/>
    <w:rsid w:val="0052727D"/>
    <w:rsid w:val="00527294"/>
    <w:rsid w:val="00532E7F"/>
    <w:rsid w:val="005443D6"/>
    <w:rsid w:val="0054636B"/>
    <w:rsid w:val="005633E0"/>
    <w:rsid w:val="0056725C"/>
    <w:rsid w:val="00570A2D"/>
    <w:rsid w:val="00570B15"/>
    <w:rsid w:val="00580167"/>
    <w:rsid w:val="005811B5"/>
    <w:rsid w:val="00581394"/>
    <w:rsid w:val="00581B69"/>
    <w:rsid w:val="0058215C"/>
    <w:rsid w:val="00583A29"/>
    <w:rsid w:val="00584B6D"/>
    <w:rsid w:val="00584F05"/>
    <w:rsid w:val="00587CF3"/>
    <w:rsid w:val="005940CB"/>
    <w:rsid w:val="0059426E"/>
    <w:rsid w:val="00594F75"/>
    <w:rsid w:val="005A0537"/>
    <w:rsid w:val="005A435E"/>
    <w:rsid w:val="005A6EA1"/>
    <w:rsid w:val="005C00C5"/>
    <w:rsid w:val="005C1461"/>
    <w:rsid w:val="005C164C"/>
    <w:rsid w:val="005C3BFF"/>
    <w:rsid w:val="005C4361"/>
    <w:rsid w:val="005D3F37"/>
    <w:rsid w:val="005D7D9F"/>
    <w:rsid w:val="005E0265"/>
    <w:rsid w:val="005E4189"/>
    <w:rsid w:val="005E4584"/>
    <w:rsid w:val="005E65E2"/>
    <w:rsid w:val="005F2E3B"/>
    <w:rsid w:val="005F5EB2"/>
    <w:rsid w:val="00603B37"/>
    <w:rsid w:val="00611B2D"/>
    <w:rsid w:val="00613939"/>
    <w:rsid w:val="00617AA7"/>
    <w:rsid w:val="006209B1"/>
    <w:rsid w:val="00622516"/>
    <w:rsid w:val="006245DB"/>
    <w:rsid w:val="0062678A"/>
    <w:rsid w:val="00630900"/>
    <w:rsid w:val="0063435E"/>
    <w:rsid w:val="00642EE3"/>
    <w:rsid w:val="00652D99"/>
    <w:rsid w:val="00655CA3"/>
    <w:rsid w:val="006628AF"/>
    <w:rsid w:val="00664C5F"/>
    <w:rsid w:val="00670D5F"/>
    <w:rsid w:val="00671E1A"/>
    <w:rsid w:val="00676296"/>
    <w:rsid w:val="00677736"/>
    <w:rsid w:val="00677B92"/>
    <w:rsid w:val="00677FD7"/>
    <w:rsid w:val="00681511"/>
    <w:rsid w:val="00687325"/>
    <w:rsid w:val="00687AEE"/>
    <w:rsid w:val="006A1983"/>
    <w:rsid w:val="006A23A5"/>
    <w:rsid w:val="006A346B"/>
    <w:rsid w:val="006B5977"/>
    <w:rsid w:val="006B5981"/>
    <w:rsid w:val="006B5F57"/>
    <w:rsid w:val="006C13BC"/>
    <w:rsid w:val="006C4503"/>
    <w:rsid w:val="006C5919"/>
    <w:rsid w:val="006C6602"/>
    <w:rsid w:val="006C7521"/>
    <w:rsid w:val="006D13DB"/>
    <w:rsid w:val="006D50E2"/>
    <w:rsid w:val="006D539E"/>
    <w:rsid w:val="006D77F1"/>
    <w:rsid w:val="006E47B4"/>
    <w:rsid w:val="006E52A9"/>
    <w:rsid w:val="006F36D2"/>
    <w:rsid w:val="006F56DD"/>
    <w:rsid w:val="007003CD"/>
    <w:rsid w:val="00704B87"/>
    <w:rsid w:val="00705C7D"/>
    <w:rsid w:val="007060DC"/>
    <w:rsid w:val="00706883"/>
    <w:rsid w:val="00711B41"/>
    <w:rsid w:val="007121B3"/>
    <w:rsid w:val="00712252"/>
    <w:rsid w:val="00714D9C"/>
    <w:rsid w:val="007178C3"/>
    <w:rsid w:val="0072214C"/>
    <w:rsid w:val="00723A83"/>
    <w:rsid w:val="00723ADC"/>
    <w:rsid w:val="007255E8"/>
    <w:rsid w:val="0072628F"/>
    <w:rsid w:val="007273C5"/>
    <w:rsid w:val="00730C71"/>
    <w:rsid w:val="00733200"/>
    <w:rsid w:val="00733800"/>
    <w:rsid w:val="007344AC"/>
    <w:rsid w:val="00734E58"/>
    <w:rsid w:val="00736D29"/>
    <w:rsid w:val="007420E1"/>
    <w:rsid w:val="00761A6B"/>
    <w:rsid w:val="00763EB5"/>
    <w:rsid w:val="00765777"/>
    <w:rsid w:val="007658DF"/>
    <w:rsid w:val="007776A8"/>
    <w:rsid w:val="00782296"/>
    <w:rsid w:val="007904DD"/>
    <w:rsid w:val="0079169E"/>
    <w:rsid w:val="00792B16"/>
    <w:rsid w:val="007A02B4"/>
    <w:rsid w:val="007A18A1"/>
    <w:rsid w:val="007A3788"/>
    <w:rsid w:val="007A482B"/>
    <w:rsid w:val="007A51C5"/>
    <w:rsid w:val="007A6618"/>
    <w:rsid w:val="007B7A4D"/>
    <w:rsid w:val="007C1955"/>
    <w:rsid w:val="007C3F15"/>
    <w:rsid w:val="007C4F10"/>
    <w:rsid w:val="007C56C0"/>
    <w:rsid w:val="007C5AC1"/>
    <w:rsid w:val="007C7082"/>
    <w:rsid w:val="007D0AAC"/>
    <w:rsid w:val="007D2D20"/>
    <w:rsid w:val="007D4924"/>
    <w:rsid w:val="007E0753"/>
    <w:rsid w:val="007E16DA"/>
    <w:rsid w:val="007E22FD"/>
    <w:rsid w:val="007E2497"/>
    <w:rsid w:val="007F280D"/>
    <w:rsid w:val="007F43B4"/>
    <w:rsid w:val="007F4978"/>
    <w:rsid w:val="00800A9B"/>
    <w:rsid w:val="00801885"/>
    <w:rsid w:val="008048FE"/>
    <w:rsid w:val="00806BB3"/>
    <w:rsid w:val="00812C04"/>
    <w:rsid w:val="00817292"/>
    <w:rsid w:val="00831D8B"/>
    <w:rsid w:val="00833642"/>
    <w:rsid w:val="00836674"/>
    <w:rsid w:val="00837204"/>
    <w:rsid w:val="008414DF"/>
    <w:rsid w:val="00843270"/>
    <w:rsid w:val="0084391F"/>
    <w:rsid w:val="00843F4A"/>
    <w:rsid w:val="00844388"/>
    <w:rsid w:val="008447BB"/>
    <w:rsid w:val="00855B13"/>
    <w:rsid w:val="0085673D"/>
    <w:rsid w:val="008622A6"/>
    <w:rsid w:val="00863360"/>
    <w:rsid w:val="00863748"/>
    <w:rsid w:val="00864D9F"/>
    <w:rsid w:val="00865AA1"/>
    <w:rsid w:val="00865AAE"/>
    <w:rsid w:val="008673FB"/>
    <w:rsid w:val="008710EA"/>
    <w:rsid w:val="008731A0"/>
    <w:rsid w:val="00873CB3"/>
    <w:rsid w:val="00874D37"/>
    <w:rsid w:val="008764A7"/>
    <w:rsid w:val="00876BB4"/>
    <w:rsid w:val="00876FD5"/>
    <w:rsid w:val="0087717D"/>
    <w:rsid w:val="008771C1"/>
    <w:rsid w:val="00877749"/>
    <w:rsid w:val="008816BE"/>
    <w:rsid w:val="00891172"/>
    <w:rsid w:val="008972C8"/>
    <w:rsid w:val="008A0E72"/>
    <w:rsid w:val="008A6CE2"/>
    <w:rsid w:val="008B629E"/>
    <w:rsid w:val="008B6950"/>
    <w:rsid w:val="008B7332"/>
    <w:rsid w:val="008C0016"/>
    <w:rsid w:val="008C2AE7"/>
    <w:rsid w:val="008C2E76"/>
    <w:rsid w:val="008C366C"/>
    <w:rsid w:val="008C6087"/>
    <w:rsid w:val="008D192D"/>
    <w:rsid w:val="008D1A0B"/>
    <w:rsid w:val="008D312A"/>
    <w:rsid w:val="008D4160"/>
    <w:rsid w:val="008D7227"/>
    <w:rsid w:val="008D74D0"/>
    <w:rsid w:val="008E009B"/>
    <w:rsid w:val="008E14DD"/>
    <w:rsid w:val="008E33A9"/>
    <w:rsid w:val="008E7444"/>
    <w:rsid w:val="008E7D0E"/>
    <w:rsid w:val="008F0EC1"/>
    <w:rsid w:val="008F15B5"/>
    <w:rsid w:val="008F3AD2"/>
    <w:rsid w:val="008F6577"/>
    <w:rsid w:val="008F72CB"/>
    <w:rsid w:val="009008A3"/>
    <w:rsid w:val="0090328D"/>
    <w:rsid w:val="00903B99"/>
    <w:rsid w:val="00906295"/>
    <w:rsid w:val="009074B1"/>
    <w:rsid w:val="00913068"/>
    <w:rsid w:val="0091410E"/>
    <w:rsid w:val="0091572C"/>
    <w:rsid w:val="00915D40"/>
    <w:rsid w:val="009257EC"/>
    <w:rsid w:val="00932FED"/>
    <w:rsid w:val="0093497D"/>
    <w:rsid w:val="00940900"/>
    <w:rsid w:val="00944608"/>
    <w:rsid w:val="009447FB"/>
    <w:rsid w:val="00945FBD"/>
    <w:rsid w:val="009541CD"/>
    <w:rsid w:val="00955912"/>
    <w:rsid w:val="00962091"/>
    <w:rsid w:val="009628E0"/>
    <w:rsid w:val="00963675"/>
    <w:rsid w:val="0096697A"/>
    <w:rsid w:val="009669B2"/>
    <w:rsid w:val="0097106A"/>
    <w:rsid w:val="00972B0B"/>
    <w:rsid w:val="00973EF6"/>
    <w:rsid w:val="0097480B"/>
    <w:rsid w:val="00975984"/>
    <w:rsid w:val="00980D03"/>
    <w:rsid w:val="0098241B"/>
    <w:rsid w:val="00984683"/>
    <w:rsid w:val="009940C9"/>
    <w:rsid w:val="00995037"/>
    <w:rsid w:val="009A11B6"/>
    <w:rsid w:val="009A3A7B"/>
    <w:rsid w:val="009A5470"/>
    <w:rsid w:val="009B232F"/>
    <w:rsid w:val="009B3F38"/>
    <w:rsid w:val="009B554F"/>
    <w:rsid w:val="009B77B6"/>
    <w:rsid w:val="009C29C2"/>
    <w:rsid w:val="009C78E2"/>
    <w:rsid w:val="009D2AFA"/>
    <w:rsid w:val="009D66B5"/>
    <w:rsid w:val="009E12C2"/>
    <w:rsid w:val="009E32E2"/>
    <w:rsid w:val="009E6AB8"/>
    <w:rsid w:val="009E6B44"/>
    <w:rsid w:val="009F499A"/>
    <w:rsid w:val="00A062C4"/>
    <w:rsid w:val="00A0798F"/>
    <w:rsid w:val="00A1525A"/>
    <w:rsid w:val="00A1549C"/>
    <w:rsid w:val="00A20BC0"/>
    <w:rsid w:val="00A21808"/>
    <w:rsid w:val="00A31A1F"/>
    <w:rsid w:val="00A35AFE"/>
    <w:rsid w:val="00A37987"/>
    <w:rsid w:val="00A37E6F"/>
    <w:rsid w:val="00A425A2"/>
    <w:rsid w:val="00A47535"/>
    <w:rsid w:val="00A518E5"/>
    <w:rsid w:val="00A51E03"/>
    <w:rsid w:val="00A52AE8"/>
    <w:rsid w:val="00A572E8"/>
    <w:rsid w:val="00A65976"/>
    <w:rsid w:val="00A67119"/>
    <w:rsid w:val="00A701C9"/>
    <w:rsid w:val="00A737CF"/>
    <w:rsid w:val="00A73DB5"/>
    <w:rsid w:val="00A80EB9"/>
    <w:rsid w:val="00A82278"/>
    <w:rsid w:val="00A84930"/>
    <w:rsid w:val="00A85542"/>
    <w:rsid w:val="00A85F82"/>
    <w:rsid w:val="00A87BA1"/>
    <w:rsid w:val="00A90693"/>
    <w:rsid w:val="00A90F6C"/>
    <w:rsid w:val="00A913C6"/>
    <w:rsid w:val="00A921C3"/>
    <w:rsid w:val="00A95CE5"/>
    <w:rsid w:val="00A964E5"/>
    <w:rsid w:val="00AA22B2"/>
    <w:rsid w:val="00AA25ED"/>
    <w:rsid w:val="00AA43A9"/>
    <w:rsid w:val="00AA4AED"/>
    <w:rsid w:val="00AB0BEB"/>
    <w:rsid w:val="00AB193A"/>
    <w:rsid w:val="00AC1572"/>
    <w:rsid w:val="00AC1E78"/>
    <w:rsid w:val="00AC6D0F"/>
    <w:rsid w:val="00AD578D"/>
    <w:rsid w:val="00AD726F"/>
    <w:rsid w:val="00AD7710"/>
    <w:rsid w:val="00AD7ECA"/>
    <w:rsid w:val="00AE32DC"/>
    <w:rsid w:val="00AE706E"/>
    <w:rsid w:val="00AF397C"/>
    <w:rsid w:val="00B061E5"/>
    <w:rsid w:val="00B126ED"/>
    <w:rsid w:val="00B22EC7"/>
    <w:rsid w:val="00B23D96"/>
    <w:rsid w:val="00B25CD1"/>
    <w:rsid w:val="00B31ACB"/>
    <w:rsid w:val="00B31F4D"/>
    <w:rsid w:val="00B32937"/>
    <w:rsid w:val="00B33A5A"/>
    <w:rsid w:val="00B33AE1"/>
    <w:rsid w:val="00B36BEF"/>
    <w:rsid w:val="00B373AD"/>
    <w:rsid w:val="00B4152A"/>
    <w:rsid w:val="00B425EC"/>
    <w:rsid w:val="00B466B5"/>
    <w:rsid w:val="00B51726"/>
    <w:rsid w:val="00B5296E"/>
    <w:rsid w:val="00B54639"/>
    <w:rsid w:val="00B6235E"/>
    <w:rsid w:val="00B66CBE"/>
    <w:rsid w:val="00B672AF"/>
    <w:rsid w:val="00B812DD"/>
    <w:rsid w:val="00B83120"/>
    <w:rsid w:val="00B84C87"/>
    <w:rsid w:val="00B85A25"/>
    <w:rsid w:val="00B9304C"/>
    <w:rsid w:val="00B939E1"/>
    <w:rsid w:val="00B97AFD"/>
    <w:rsid w:val="00B97D52"/>
    <w:rsid w:val="00BA0869"/>
    <w:rsid w:val="00BA1D20"/>
    <w:rsid w:val="00BA4017"/>
    <w:rsid w:val="00BB1731"/>
    <w:rsid w:val="00BB2C48"/>
    <w:rsid w:val="00BB35CB"/>
    <w:rsid w:val="00BB50AF"/>
    <w:rsid w:val="00BB52E4"/>
    <w:rsid w:val="00BB66C5"/>
    <w:rsid w:val="00BC5B22"/>
    <w:rsid w:val="00BD05EF"/>
    <w:rsid w:val="00BD62FC"/>
    <w:rsid w:val="00BD73CB"/>
    <w:rsid w:val="00BD7A20"/>
    <w:rsid w:val="00BE3349"/>
    <w:rsid w:val="00BE342F"/>
    <w:rsid w:val="00BE4BD6"/>
    <w:rsid w:val="00BE5437"/>
    <w:rsid w:val="00BE6DD0"/>
    <w:rsid w:val="00BF53D9"/>
    <w:rsid w:val="00C02BA2"/>
    <w:rsid w:val="00C0655D"/>
    <w:rsid w:val="00C1268C"/>
    <w:rsid w:val="00C22BAC"/>
    <w:rsid w:val="00C24FEE"/>
    <w:rsid w:val="00C25635"/>
    <w:rsid w:val="00C25961"/>
    <w:rsid w:val="00C27C3A"/>
    <w:rsid w:val="00C33B1D"/>
    <w:rsid w:val="00C34AB6"/>
    <w:rsid w:val="00C3693B"/>
    <w:rsid w:val="00C41039"/>
    <w:rsid w:val="00C4196E"/>
    <w:rsid w:val="00C450D5"/>
    <w:rsid w:val="00C4741E"/>
    <w:rsid w:val="00C517BE"/>
    <w:rsid w:val="00C52359"/>
    <w:rsid w:val="00C523FC"/>
    <w:rsid w:val="00C54721"/>
    <w:rsid w:val="00C55075"/>
    <w:rsid w:val="00C61A2E"/>
    <w:rsid w:val="00C6354B"/>
    <w:rsid w:val="00C67FE6"/>
    <w:rsid w:val="00C704A5"/>
    <w:rsid w:val="00C727D5"/>
    <w:rsid w:val="00C73602"/>
    <w:rsid w:val="00C757F6"/>
    <w:rsid w:val="00C80FE4"/>
    <w:rsid w:val="00C82532"/>
    <w:rsid w:val="00C8268A"/>
    <w:rsid w:val="00C831A4"/>
    <w:rsid w:val="00C869F9"/>
    <w:rsid w:val="00C950D2"/>
    <w:rsid w:val="00CA2D43"/>
    <w:rsid w:val="00CA7628"/>
    <w:rsid w:val="00CB06A1"/>
    <w:rsid w:val="00CB08F7"/>
    <w:rsid w:val="00CB51C6"/>
    <w:rsid w:val="00CB7EB4"/>
    <w:rsid w:val="00CC17A2"/>
    <w:rsid w:val="00CC23B5"/>
    <w:rsid w:val="00CC42CC"/>
    <w:rsid w:val="00CD2FDB"/>
    <w:rsid w:val="00CD4BDB"/>
    <w:rsid w:val="00CE0748"/>
    <w:rsid w:val="00CE08B4"/>
    <w:rsid w:val="00CE2B72"/>
    <w:rsid w:val="00CF0D48"/>
    <w:rsid w:val="00CF1408"/>
    <w:rsid w:val="00CF244E"/>
    <w:rsid w:val="00CF425E"/>
    <w:rsid w:val="00D014DA"/>
    <w:rsid w:val="00D03982"/>
    <w:rsid w:val="00D0526C"/>
    <w:rsid w:val="00D10DA0"/>
    <w:rsid w:val="00D15A82"/>
    <w:rsid w:val="00D20889"/>
    <w:rsid w:val="00D23BDE"/>
    <w:rsid w:val="00D275E4"/>
    <w:rsid w:val="00D33105"/>
    <w:rsid w:val="00D33C3B"/>
    <w:rsid w:val="00D35175"/>
    <w:rsid w:val="00D35B58"/>
    <w:rsid w:val="00D369A4"/>
    <w:rsid w:val="00D4018B"/>
    <w:rsid w:val="00D42EC1"/>
    <w:rsid w:val="00D4521F"/>
    <w:rsid w:val="00D47BF8"/>
    <w:rsid w:val="00D5018D"/>
    <w:rsid w:val="00D54D66"/>
    <w:rsid w:val="00D62FC9"/>
    <w:rsid w:val="00D71064"/>
    <w:rsid w:val="00D7114D"/>
    <w:rsid w:val="00D71833"/>
    <w:rsid w:val="00D8610C"/>
    <w:rsid w:val="00D8721A"/>
    <w:rsid w:val="00D926E2"/>
    <w:rsid w:val="00D94FA8"/>
    <w:rsid w:val="00D95195"/>
    <w:rsid w:val="00D95372"/>
    <w:rsid w:val="00D9693E"/>
    <w:rsid w:val="00DA69DB"/>
    <w:rsid w:val="00DB064A"/>
    <w:rsid w:val="00DB3459"/>
    <w:rsid w:val="00DB388D"/>
    <w:rsid w:val="00DB3AAF"/>
    <w:rsid w:val="00DB51BD"/>
    <w:rsid w:val="00DB5BB7"/>
    <w:rsid w:val="00DB681B"/>
    <w:rsid w:val="00DC0DC4"/>
    <w:rsid w:val="00DC5757"/>
    <w:rsid w:val="00DD298A"/>
    <w:rsid w:val="00DD64F5"/>
    <w:rsid w:val="00DE0D82"/>
    <w:rsid w:val="00DE1BFC"/>
    <w:rsid w:val="00DE4626"/>
    <w:rsid w:val="00DF1DC0"/>
    <w:rsid w:val="00DF205C"/>
    <w:rsid w:val="00DF4D1F"/>
    <w:rsid w:val="00E00754"/>
    <w:rsid w:val="00E04BC7"/>
    <w:rsid w:val="00E124C6"/>
    <w:rsid w:val="00E12898"/>
    <w:rsid w:val="00E13A84"/>
    <w:rsid w:val="00E17105"/>
    <w:rsid w:val="00E20F13"/>
    <w:rsid w:val="00E2480F"/>
    <w:rsid w:val="00E26372"/>
    <w:rsid w:val="00E26505"/>
    <w:rsid w:val="00E31D89"/>
    <w:rsid w:val="00E37A91"/>
    <w:rsid w:val="00E40043"/>
    <w:rsid w:val="00E40744"/>
    <w:rsid w:val="00E434DB"/>
    <w:rsid w:val="00E45AFD"/>
    <w:rsid w:val="00E45B39"/>
    <w:rsid w:val="00E5262C"/>
    <w:rsid w:val="00E5265F"/>
    <w:rsid w:val="00E60179"/>
    <w:rsid w:val="00E61023"/>
    <w:rsid w:val="00E64DC7"/>
    <w:rsid w:val="00E66E80"/>
    <w:rsid w:val="00E67468"/>
    <w:rsid w:val="00E70614"/>
    <w:rsid w:val="00E72D4F"/>
    <w:rsid w:val="00E76C9F"/>
    <w:rsid w:val="00E76DD4"/>
    <w:rsid w:val="00E77248"/>
    <w:rsid w:val="00E82D3E"/>
    <w:rsid w:val="00E834B2"/>
    <w:rsid w:val="00E86CA6"/>
    <w:rsid w:val="00E91127"/>
    <w:rsid w:val="00E948EE"/>
    <w:rsid w:val="00E96C7A"/>
    <w:rsid w:val="00EA1BA9"/>
    <w:rsid w:val="00EA4563"/>
    <w:rsid w:val="00EA659C"/>
    <w:rsid w:val="00EB1AF7"/>
    <w:rsid w:val="00EB4101"/>
    <w:rsid w:val="00EB53EF"/>
    <w:rsid w:val="00EC3B91"/>
    <w:rsid w:val="00EC43E5"/>
    <w:rsid w:val="00EC56D6"/>
    <w:rsid w:val="00EC6491"/>
    <w:rsid w:val="00EC6D40"/>
    <w:rsid w:val="00EC75C3"/>
    <w:rsid w:val="00ED2053"/>
    <w:rsid w:val="00ED4E69"/>
    <w:rsid w:val="00ED580F"/>
    <w:rsid w:val="00ED5C3E"/>
    <w:rsid w:val="00ED78C5"/>
    <w:rsid w:val="00EE28D3"/>
    <w:rsid w:val="00EE5685"/>
    <w:rsid w:val="00EE6754"/>
    <w:rsid w:val="00EF46CA"/>
    <w:rsid w:val="00EF4952"/>
    <w:rsid w:val="00EF4A42"/>
    <w:rsid w:val="00EF52CC"/>
    <w:rsid w:val="00EF7114"/>
    <w:rsid w:val="00F01E2F"/>
    <w:rsid w:val="00F0605B"/>
    <w:rsid w:val="00F1055A"/>
    <w:rsid w:val="00F10737"/>
    <w:rsid w:val="00F14D79"/>
    <w:rsid w:val="00F22B89"/>
    <w:rsid w:val="00F23143"/>
    <w:rsid w:val="00F237F7"/>
    <w:rsid w:val="00F251B7"/>
    <w:rsid w:val="00F2581F"/>
    <w:rsid w:val="00F326AB"/>
    <w:rsid w:val="00F327F3"/>
    <w:rsid w:val="00F3608F"/>
    <w:rsid w:val="00F36CC5"/>
    <w:rsid w:val="00F4183C"/>
    <w:rsid w:val="00F5199F"/>
    <w:rsid w:val="00F55971"/>
    <w:rsid w:val="00F5642B"/>
    <w:rsid w:val="00F57B32"/>
    <w:rsid w:val="00F61618"/>
    <w:rsid w:val="00F619B9"/>
    <w:rsid w:val="00F61C8F"/>
    <w:rsid w:val="00F6311C"/>
    <w:rsid w:val="00F63BD7"/>
    <w:rsid w:val="00F65FEC"/>
    <w:rsid w:val="00F73992"/>
    <w:rsid w:val="00F757C5"/>
    <w:rsid w:val="00F8107B"/>
    <w:rsid w:val="00F82271"/>
    <w:rsid w:val="00F8727C"/>
    <w:rsid w:val="00F9208E"/>
    <w:rsid w:val="00F93E65"/>
    <w:rsid w:val="00F96E21"/>
    <w:rsid w:val="00FA16B2"/>
    <w:rsid w:val="00FA27B4"/>
    <w:rsid w:val="00FA2B4E"/>
    <w:rsid w:val="00FA59EE"/>
    <w:rsid w:val="00FA5ECE"/>
    <w:rsid w:val="00FA6215"/>
    <w:rsid w:val="00FB34E8"/>
    <w:rsid w:val="00FB3C18"/>
    <w:rsid w:val="00FB5988"/>
    <w:rsid w:val="00FC2E45"/>
    <w:rsid w:val="00FC55A0"/>
    <w:rsid w:val="00FC5FDE"/>
    <w:rsid w:val="00FD045A"/>
    <w:rsid w:val="00FD15D1"/>
    <w:rsid w:val="00FD1EC0"/>
    <w:rsid w:val="00FD28B5"/>
    <w:rsid w:val="00FD5415"/>
    <w:rsid w:val="00FE1BCB"/>
    <w:rsid w:val="00FE37BC"/>
    <w:rsid w:val="00FE401B"/>
    <w:rsid w:val="00FF4D23"/>
    <w:rsid w:val="00FF68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61"/>
  </w:style>
  <w:style w:type="paragraph" w:styleId="Heading1">
    <w:name w:val="heading 1"/>
    <w:basedOn w:val="Normal"/>
    <w:next w:val="Normal"/>
    <w:link w:val="Heading1Char"/>
    <w:qFormat/>
    <w:rsid w:val="00940900"/>
    <w:pPr>
      <w:keepNext/>
      <w:numPr>
        <w:numId w:val="1"/>
      </w:numPr>
      <w:tabs>
        <w:tab w:val="clear" w:pos="720"/>
        <w:tab w:val="num" w:pos="374"/>
      </w:tabs>
      <w:spacing w:after="0" w:line="360" w:lineRule="auto"/>
      <w:ind w:left="374" w:hanging="374"/>
      <w:jc w:val="both"/>
      <w:outlineLvl w:val="0"/>
    </w:pPr>
    <w:rPr>
      <w:rFonts w:ascii="Times New Roman" w:eastAsia="Times New Roman" w:hAnsi="Times New Roman" w:cs="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900"/>
    <w:rPr>
      <w:rFonts w:ascii="Times New Roman" w:eastAsia="Times New Roman" w:hAnsi="Times New Roman" w:cs="Times New Roman"/>
      <w:b/>
      <w:bCs/>
      <w:sz w:val="24"/>
      <w:szCs w:val="24"/>
      <w:lang w:val="en-GB" w:eastAsia="en-US"/>
    </w:rPr>
  </w:style>
  <w:style w:type="paragraph" w:styleId="ListParagraph">
    <w:name w:val="List Paragraph"/>
    <w:aliases w:val="Body Text Char1,Char Char2,List Paragraph2,Char Char21,Tabel,kepala,Normal ind"/>
    <w:basedOn w:val="Normal"/>
    <w:uiPriority w:val="99"/>
    <w:qFormat/>
    <w:rsid w:val="004D0108"/>
    <w:pPr>
      <w:ind w:left="720"/>
      <w:contextualSpacing/>
    </w:pPr>
  </w:style>
  <w:style w:type="character" w:customStyle="1" w:styleId="apple-style-span">
    <w:name w:val="apple-style-span"/>
    <w:basedOn w:val="DefaultParagraphFont"/>
    <w:rsid w:val="00817292"/>
  </w:style>
  <w:style w:type="paragraph" w:styleId="NoSpacing">
    <w:name w:val="No Spacing"/>
    <w:uiPriority w:val="1"/>
    <w:qFormat/>
    <w:rsid w:val="00817292"/>
    <w:pPr>
      <w:spacing w:after="0" w:line="240" w:lineRule="auto"/>
    </w:pPr>
    <w:rPr>
      <w:rFonts w:ascii="Calibri" w:eastAsia="Calibri" w:hAnsi="Calibri" w:cs="Times New Roman"/>
      <w:lang w:val="en-US" w:eastAsia="en-US"/>
    </w:rPr>
  </w:style>
  <w:style w:type="table" w:customStyle="1" w:styleId="ColorfulList1">
    <w:name w:val="Colorful List1"/>
    <w:basedOn w:val="TableNormal"/>
    <w:uiPriority w:val="72"/>
    <w:rsid w:val="00817292"/>
    <w:pPr>
      <w:spacing w:after="0" w:line="240" w:lineRule="auto"/>
    </w:pPr>
    <w:rPr>
      <w:rFonts w:eastAsiaTheme="minorHAnsi"/>
      <w:color w:val="000000" w:themeColor="text1"/>
      <w:lang w:val="en-US" w:eastAsia="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rsid w:val="00975984"/>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975984"/>
    <w:rPr>
      <w:rFonts w:ascii="Times New Roman" w:eastAsia="Times New Roman" w:hAnsi="Times New Roman" w:cs="Times New Roman"/>
      <w:sz w:val="16"/>
      <w:szCs w:val="16"/>
      <w:lang w:val="en-GB"/>
    </w:rPr>
  </w:style>
  <w:style w:type="paragraph" w:customStyle="1" w:styleId="CM32">
    <w:name w:val="CM32"/>
    <w:basedOn w:val="Normal"/>
    <w:next w:val="Normal"/>
    <w:rsid w:val="005A0537"/>
    <w:pPr>
      <w:widowControl w:val="0"/>
      <w:autoSpaceDE w:val="0"/>
      <w:autoSpaceDN w:val="0"/>
      <w:adjustRightInd w:val="0"/>
      <w:spacing w:after="323" w:line="240" w:lineRule="auto"/>
    </w:pPr>
    <w:rPr>
      <w:rFonts w:ascii="TTE275CBE0t00" w:eastAsia="Times New Roman" w:hAnsi="TTE275CBE0t00" w:cs="Times New Roman"/>
      <w:sz w:val="24"/>
      <w:szCs w:val="24"/>
      <w:lang w:val="en-US" w:eastAsia="en-US"/>
    </w:rPr>
  </w:style>
  <w:style w:type="paragraph" w:styleId="BalloonText">
    <w:name w:val="Balloon Text"/>
    <w:basedOn w:val="Normal"/>
    <w:link w:val="BalloonTextChar"/>
    <w:semiHidden/>
    <w:unhideWhenUsed/>
    <w:rsid w:val="004E5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27"/>
    <w:rPr>
      <w:rFonts w:ascii="Tahoma" w:hAnsi="Tahoma" w:cs="Tahoma"/>
      <w:sz w:val="16"/>
      <w:szCs w:val="16"/>
    </w:rPr>
  </w:style>
  <w:style w:type="table" w:styleId="LightGrid-Accent5">
    <w:name w:val="Light Grid Accent 5"/>
    <w:basedOn w:val="TableNormal"/>
    <w:uiPriority w:val="62"/>
    <w:rsid w:val="005813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58139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1-Accent1">
    <w:name w:val="Medium Grid 1 Accent 1"/>
    <w:basedOn w:val="TableNormal"/>
    <w:uiPriority w:val="67"/>
    <w:rsid w:val="0058139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semiHidden/>
    <w:unhideWhenUsed/>
    <w:rsid w:val="00800A9B"/>
    <w:rPr>
      <w:color w:val="0000FF"/>
      <w:u w:val="single"/>
    </w:rPr>
  </w:style>
  <w:style w:type="character" w:styleId="FollowedHyperlink">
    <w:name w:val="FollowedHyperlink"/>
    <w:basedOn w:val="DefaultParagraphFont"/>
    <w:uiPriority w:val="99"/>
    <w:semiHidden/>
    <w:unhideWhenUsed/>
    <w:rsid w:val="00800A9B"/>
    <w:rPr>
      <w:color w:val="800080"/>
      <w:u w:val="single"/>
    </w:rPr>
  </w:style>
  <w:style w:type="paragraph" w:customStyle="1" w:styleId="xl63">
    <w:name w:val="xl63"/>
    <w:basedOn w:val="Normal"/>
    <w:rsid w:val="00800A9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4">
    <w:name w:val="xl64"/>
    <w:basedOn w:val="Normal"/>
    <w:rsid w:val="00800A9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5">
    <w:name w:val="xl65"/>
    <w:basedOn w:val="Normal"/>
    <w:rsid w:val="00800A9B"/>
    <w:pPr>
      <w:pBdr>
        <w:top w:val="single" w:sz="4" w:space="0" w:color="000000"/>
        <w:bottom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6">
    <w:name w:val="xl66"/>
    <w:basedOn w:val="Normal"/>
    <w:rsid w:val="00800A9B"/>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7">
    <w:name w:val="xl67"/>
    <w:basedOn w:val="Normal"/>
    <w:rsid w:val="00800A9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8">
    <w:name w:val="xl68"/>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b/>
      <w:bCs/>
      <w:sz w:val="18"/>
      <w:szCs w:val="18"/>
    </w:rPr>
  </w:style>
  <w:style w:type="paragraph" w:customStyle="1" w:styleId="xl69">
    <w:name w:val="xl69"/>
    <w:basedOn w:val="Normal"/>
    <w:rsid w:val="00800A9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70">
    <w:name w:val="xl70"/>
    <w:basedOn w:val="Normal"/>
    <w:rsid w:val="00800A9B"/>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sz w:val="18"/>
      <w:szCs w:val="18"/>
    </w:rPr>
  </w:style>
  <w:style w:type="paragraph" w:customStyle="1" w:styleId="xl71">
    <w:name w:val="xl71"/>
    <w:basedOn w:val="Normal"/>
    <w:rsid w:val="00800A9B"/>
    <w:pPr>
      <w:pBdr>
        <w:top w:val="single" w:sz="4" w:space="0" w:color="000000"/>
        <w:left w:val="single" w:sz="4" w:space="0" w:color="000000"/>
        <w:right w:val="single" w:sz="4" w:space="0" w:color="000000"/>
      </w:pBdr>
      <w:spacing w:before="100" w:beforeAutospacing="1" w:after="100" w:afterAutospacing="1" w:line="240" w:lineRule="auto"/>
      <w:jc w:val="right"/>
      <w:textAlignment w:val="top"/>
    </w:pPr>
    <w:rPr>
      <w:rFonts w:ascii="Franklin Gothic Book" w:eastAsia="Times New Roman" w:hAnsi="Franklin Gothic Book" w:cs="Times New Roman"/>
      <w:sz w:val="18"/>
      <w:szCs w:val="18"/>
    </w:rPr>
  </w:style>
  <w:style w:type="paragraph" w:customStyle="1" w:styleId="xl72">
    <w:name w:val="xl72"/>
    <w:basedOn w:val="Normal"/>
    <w:rsid w:val="00800A9B"/>
    <w:pPr>
      <w:pBdr>
        <w:left w:val="single" w:sz="4" w:space="0" w:color="000000"/>
        <w:righ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73">
    <w:name w:val="xl73"/>
    <w:basedOn w:val="Normal"/>
    <w:rsid w:val="00800A9B"/>
    <w:pPr>
      <w:pBdr>
        <w:left w:val="single" w:sz="4" w:space="0" w:color="000000"/>
        <w:right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sz w:val="18"/>
      <w:szCs w:val="18"/>
    </w:rPr>
  </w:style>
  <w:style w:type="paragraph" w:customStyle="1" w:styleId="xl74">
    <w:name w:val="xl74"/>
    <w:basedOn w:val="Normal"/>
    <w:rsid w:val="00800A9B"/>
    <w:pPr>
      <w:pBdr>
        <w:left w:val="single" w:sz="4" w:space="0" w:color="000000"/>
        <w:right w:val="single" w:sz="4" w:space="0" w:color="000000"/>
      </w:pBdr>
      <w:spacing w:before="100" w:beforeAutospacing="1" w:after="100" w:afterAutospacing="1" w:line="240" w:lineRule="auto"/>
      <w:jc w:val="right"/>
      <w:textAlignment w:val="top"/>
    </w:pPr>
    <w:rPr>
      <w:rFonts w:ascii="Franklin Gothic Book" w:eastAsia="Times New Roman" w:hAnsi="Franklin Gothic Book" w:cs="Times New Roman"/>
      <w:sz w:val="18"/>
      <w:szCs w:val="18"/>
    </w:rPr>
  </w:style>
  <w:style w:type="paragraph" w:customStyle="1" w:styleId="xl75">
    <w:name w:val="xl75"/>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Franklin Gothic Book" w:eastAsia="Times New Roman" w:hAnsi="Franklin Gothic Book" w:cs="Times New Roman"/>
      <w:sz w:val="18"/>
      <w:szCs w:val="18"/>
    </w:rPr>
  </w:style>
  <w:style w:type="paragraph" w:customStyle="1" w:styleId="xl76">
    <w:name w:val="xl76"/>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Franklin Gothic Book" w:eastAsia="Times New Roman" w:hAnsi="Franklin Gothic Book" w:cs="Times New Roman"/>
      <w:sz w:val="18"/>
      <w:szCs w:val="18"/>
    </w:rPr>
  </w:style>
  <w:style w:type="paragraph" w:customStyle="1" w:styleId="xl77">
    <w:name w:val="xl77"/>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Franklin Gothic Book" w:eastAsia="Times New Roman" w:hAnsi="Franklin Gothic Book" w:cs="Times New Roman"/>
      <w:sz w:val="18"/>
      <w:szCs w:val="18"/>
    </w:rPr>
  </w:style>
  <w:style w:type="paragraph" w:customStyle="1" w:styleId="xl78">
    <w:name w:val="xl78"/>
    <w:basedOn w:val="Normal"/>
    <w:rsid w:val="00800A9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79">
    <w:name w:val="xl79"/>
    <w:basedOn w:val="Normal"/>
    <w:rsid w:val="00800A9B"/>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sz w:val="18"/>
      <w:szCs w:val="18"/>
    </w:rPr>
  </w:style>
  <w:style w:type="paragraph" w:customStyle="1" w:styleId="xl80">
    <w:name w:val="xl80"/>
    <w:basedOn w:val="Normal"/>
    <w:rsid w:val="00800A9B"/>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Franklin Gothic Book" w:eastAsia="Times New Roman" w:hAnsi="Franklin Gothic Book" w:cs="Times New Roman"/>
      <w:sz w:val="18"/>
      <w:szCs w:val="18"/>
    </w:rPr>
  </w:style>
  <w:style w:type="paragraph" w:customStyle="1" w:styleId="xl81">
    <w:name w:val="xl81"/>
    <w:basedOn w:val="Normal"/>
    <w:rsid w:val="00800A9B"/>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b/>
      <w:bCs/>
      <w:sz w:val="18"/>
      <w:szCs w:val="18"/>
    </w:rPr>
  </w:style>
  <w:style w:type="paragraph" w:customStyle="1" w:styleId="xl82">
    <w:name w:val="xl82"/>
    <w:basedOn w:val="Normal"/>
    <w:rsid w:val="00800A9B"/>
    <w:pPr>
      <w:pBdr>
        <w:top w:val="single" w:sz="4" w:space="0" w:color="000000"/>
        <w:bottom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b/>
      <w:bCs/>
      <w:sz w:val="18"/>
      <w:szCs w:val="18"/>
    </w:rPr>
  </w:style>
  <w:style w:type="paragraph" w:customStyle="1" w:styleId="xl83">
    <w:name w:val="xl83"/>
    <w:basedOn w:val="Normal"/>
    <w:rsid w:val="00800A9B"/>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b/>
      <w:bCs/>
      <w:sz w:val="18"/>
      <w:szCs w:val="18"/>
    </w:rPr>
  </w:style>
  <w:style w:type="paragraph" w:customStyle="1" w:styleId="xl84">
    <w:name w:val="xl84"/>
    <w:basedOn w:val="Normal"/>
    <w:rsid w:val="00800A9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86">
    <w:name w:val="xl86"/>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Franklin Gothic Book" w:eastAsia="Times New Roman" w:hAnsi="Franklin Gothic Book" w:cs="Times New Roman"/>
      <w:sz w:val="18"/>
      <w:szCs w:val="18"/>
    </w:rPr>
  </w:style>
  <w:style w:type="paragraph" w:customStyle="1" w:styleId="xl87">
    <w:name w:val="xl87"/>
    <w:basedOn w:val="Normal"/>
    <w:rsid w:val="00800A9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Franklin Gothic Book" w:eastAsia="Times New Roman" w:hAnsi="Franklin Gothic Book" w:cs="Times New Roman"/>
      <w:sz w:val="18"/>
      <w:szCs w:val="18"/>
    </w:rPr>
  </w:style>
  <w:style w:type="paragraph" w:customStyle="1" w:styleId="xl88">
    <w:name w:val="xl88"/>
    <w:basedOn w:val="Normal"/>
    <w:rsid w:val="00800A9B"/>
    <w:pPr>
      <w:pBdr>
        <w:lef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89">
    <w:name w:val="xl89"/>
    <w:basedOn w:val="Normal"/>
    <w:rsid w:val="00800A9B"/>
    <w:pP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90">
    <w:name w:val="xl90"/>
    <w:basedOn w:val="Normal"/>
    <w:rsid w:val="00800A9B"/>
    <w:pPr>
      <w:pBdr>
        <w:right w:val="single" w:sz="4" w:space="0" w:color="000000"/>
      </w:pBd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paragraph" w:customStyle="1" w:styleId="xl91">
    <w:name w:val="xl91"/>
    <w:basedOn w:val="Normal"/>
    <w:rsid w:val="00800A9B"/>
    <w:pPr>
      <w:spacing w:before="100" w:beforeAutospacing="1" w:after="100" w:afterAutospacing="1" w:line="240" w:lineRule="auto"/>
      <w:textAlignment w:val="top"/>
    </w:pPr>
    <w:rPr>
      <w:rFonts w:ascii="Franklin Gothic Book" w:eastAsia="Times New Roman" w:hAnsi="Franklin Gothic Book" w:cs="Times New Roman"/>
      <w:sz w:val="18"/>
      <w:szCs w:val="18"/>
    </w:rPr>
  </w:style>
  <w:style w:type="table" w:styleId="MediumShading1-Accent2">
    <w:name w:val="Medium Shading 1 Accent 2"/>
    <w:basedOn w:val="TableNormal"/>
    <w:uiPriority w:val="63"/>
    <w:rsid w:val="00800A9B"/>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771C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1">
    <w:name w:val="Light Grid1"/>
    <w:basedOn w:val="TableNormal"/>
    <w:uiPriority w:val="62"/>
    <w:rsid w:val="008771C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Indent">
    <w:name w:val="Body Text Indent"/>
    <w:basedOn w:val="Normal"/>
    <w:link w:val="BodyTextIndentChar"/>
    <w:uiPriority w:val="99"/>
    <w:unhideWhenUsed/>
    <w:rsid w:val="001C5E5E"/>
    <w:pPr>
      <w:spacing w:after="120"/>
      <w:ind w:left="283"/>
    </w:pPr>
  </w:style>
  <w:style w:type="character" w:customStyle="1" w:styleId="BodyTextIndentChar">
    <w:name w:val="Body Text Indent Char"/>
    <w:basedOn w:val="DefaultParagraphFont"/>
    <w:link w:val="BodyTextIndent"/>
    <w:uiPriority w:val="99"/>
    <w:rsid w:val="001C5E5E"/>
  </w:style>
  <w:style w:type="paragraph" w:styleId="Header">
    <w:name w:val="header"/>
    <w:basedOn w:val="Normal"/>
    <w:link w:val="HeaderChar"/>
    <w:uiPriority w:val="99"/>
    <w:unhideWhenUsed/>
    <w:rsid w:val="00864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D9F"/>
  </w:style>
  <w:style w:type="paragraph" w:styleId="Footer">
    <w:name w:val="footer"/>
    <w:basedOn w:val="Normal"/>
    <w:link w:val="FooterChar"/>
    <w:uiPriority w:val="99"/>
    <w:unhideWhenUsed/>
    <w:rsid w:val="00864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D9F"/>
  </w:style>
  <w:style w:type="paragraph" w:customStyle="1" w:styleId="C226D65CF6A94C2898CB6127C3A085E6">
    <w:name w:val="C226D65CF6A94C2898CB6127C3A085E6"/>
    <w:rsid w:val="003D4559"/>
    <w:rPr>
      <w:lang w:val="en-US" w:eastAsia="ja-JP"/>
    </w:rPr>
  </w:style>
  <w:style w:type="paragraph" w:customStyle="1" w:styleId="Default">
    <w:name w:val="Default"/>
    <w:rsid w:val="00030BB8"/>
    <w:pPr>
      <w:widowControl w:val="0"/>
      <w:autoSpaceDE w:val="0"/>
      <w:autoSpaceDN w:val="0"/>
      <w:adjustRightInd w:val="0"/>
      <w:spacing w:after="0" w:line="240" w:lineRule="auto"/>
    </w:pPr>
    <w:rPr>
      <w:rFonts w:ascii="TTE275CBE0t00" w:eastAsia="Times New Roman" w:hAnsi="TTE275CBE0t00" w:cs="TTE275CBE0t00"/>
      <w:color w:val="000000"/>
      <w:sz w:val="24"/>
      <w:szCs w:val="24"/>
      <w:lang w:val="en-US" w:eastAsia="en-US"/>
    </w:rPr>
  </w:style>
  <w:style w:type="paragraph" w:customStyle="1" w:styleId="CM12">
    <w:name w:val="CM12"/>
    <w:basedOn w:val="Default"/>
    <w:next w:val="Default"/>
    <w:uiPriority w:val="99"/>
    <w:rsid w:val="00030BB8"/>
    <w:pPr>
      <w:spacing w:after="313"/>
    </w:pPr>
    <w:rPr>
      <w:rFonts w:ascii="TTE26BED30t00" w:hAnsi="TTE26BED30t00" w:cs="Times New Roman"/>
      <w:color w:val="auto"/>
    </w:rPr>
  </w:style>
  <w:style w:type="paragraph" w:styleId="NormalWeb">
    <w:name w:val="Normal (Web)"/>
    <w:basedOn w:val="Normal"/>
    <w:uiPriority w:val="99"/>
    <w:rsid w:val="00ED7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6C7521"/>
    <w:pPr>
      <w:spacing w:after="120"/>
    </w:pPr>
  </w:style>
  <w:style w:type="character" w:customStyle="1" w:styleId="BodyTextChar">
    <w:name w:val="Body Text Char"/>
    <w:basedOn w:val="DefaultParagraphFont"/>
    <w:link w:val="BodyText"/>
    <w:uiPriority w:val="99"/>
    <w:semiHidden/>
    <w:rsid w:val="006C7521"/>
  </w:style>
  <w:style w:type="character" w:styleId="PageNumber">
    <w:name w:val="page number"/>
    <w:basedOn w:val="DefaultParagraphFont"/>
    <w:rsid w:val="009447FB"/>
  </w:style>
  <w:style w:type="paragraph" w:styleId="Subtitle">
    <w:name w:val="Subtitle"/>
    <w:basedOn w:val="Normal"/>
    <w:link w:val="SubtitleChar"/>
    <w:qFormat/>
    <w:rsid w:val="009447FB"/>
    <w:pPr>
      <w:spacing w:after="60" w:line="240" w:lineRule="auto"/>
      <w:jc w:val="center"/>
      <w:outlineLvl w:val="1"/>
    </w:pPr>
    <w:rPr>
      <w:rFonts w:ascii="Arial" w:eastAsia="Times New Roman" w:hAnsi="Arial" w:cs="Arial"/>
      <w:sz w:val="24"/>
      <w:szCs w:val="24"/>
      <w:lang w:val="en-US" w:eastAsia="en-US"/>
    </w:rPr>
  </w:style>
  <w:style w:type="character" w:customStyle="1" w:styleId="SubtitleChar">
    <w:name w:val="Subtitle Char"/>
    <w:basedOn w:val="DefaultParagraphFont"/>
    <w:link w:val="Subtitle"/>
    <w:rsid w:val="009447FB"/>
    <w:rPr>
      <w:rFonts w:ascii="Arial" w:eastAsia="Times New Roman" w:hAnsi="Arial" w:cs="Arial"/>
      <w:sz w:val="24"/>
      <w:szCs w:val="24"/>
      <w:lang w:val="en-US" w:eastAsia="en-US"/>
    </w:rPr>
  </w:style>
  <w:style w:type="table" w:styleId="LightList-Accent3">
    <w:name w:val="Light List Accent 3"/>
    <w:basedOn w:val="TableNormal"/>
    <w:uiPriority w:val="61"/>
    <w:rsid w:val="00611B2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8D74D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eGrid">
    <w:name w:val="Table Grid"/>
    <w:basedOn w:val="TableNormal"/>
    <w:uiPriority w:val="59"/>
    <w:rsid w:val="00195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96E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EB0"/>
    <w:rPr>
      <w:sz w:val="20"/>
      <w:szCs w:val="20"/>
    </w:rPr>
  </w:style>
  <w:style w:type="character" w:styleId="EndnoteReference">
    <w:name w:val="endnote reference"/>
    <w:basedOn w:val="DefaultParagraphFont"/>
    <w:uiPriority w:val="99"/>
    <w:semiHidden/>
    <w:unhideWhenUsed/>
    <w:rsid w:val="00096EB0"/>
    <w:rPr>
      <w:vertAlign w:val="superscript"/>
    </w:rPr>
  </w:style>
  <w:style w:type="paragraph" w:customStyle="1" w:styleId="ListParagraph1">
    <w:name w:val="List Paragraph1"/>
    <w:basedOn w:val="Normal"/>
    <w:link w:val="ListParagraphChar"/>
    <w:uiPriority w:val="34"/>
    <w:qFormat/>
    <w:rsid w:val="00944608"/>
    <w:pPr>
      <w:ind w:left="720"/>
      <w:contextualSpacing/>
    </w:pPr>
    <w:rPr>
      <w:rFonts w:ascii="Calibri" w:eastAsia="SimSun" w:hAnsi="Calibri" w:cs="Times New Roman"/>
      <w:lang w:val="en-US" w:eastAsia="zh-CN"/>
    </w:rPr>
  </w:style>
  <w:style w:type="numbering" w:customStyle="1" w:styleId="NoList1">
    <w:name w:val="No List1"/>
    <w:next w:val="NoList"/>
    <w:uiPriority w:val="99"/>
    <w:semiHidden/>
    <w:unhideWhenUsed/>
    <w:rsid w:val="00026948"/>
  </w:style>
  <w:style w:type="paragraph" w:customStyle="1" w:styleId="NoSpacing1">
    <w:name w:val="No Spacing1"/>
    <w:uiPriority w:val="1"/>
    <w:qFormat/>
    <w:rsid w:val="00026948"/>
    <w:pPr>
      <w:spacing w:after="0" w:line="240" w:lineRule="auto"/>
    </w:pPr>
    <w:rPr>
      <w:rFonts w:ascii="Calibri" w:eastAsia="Calibri" w:hAnsi="Calibri" w:cs="Times New Roman"/>
      <w:lang w:val="en-US" w:eastAsia="en-US"/>
    </w:rPr>
  </w:style>
  <w:style w:type="character" w:customStyle="1" w:styleId="PlaceholderText1">
    <w:name w:val="Placeholder Text1"/>
    <w:basedOn w:val="DefaultParagraphFont"/>
    <w:uiPriority w:val="99"/>
    <w:semiHidden/>
    <w:rsid w:val="00026948"/>
    <w:rPr>
      <w:color w:val="808080"/>
    </w:rPr>
  </w:style>
  <w:style w:type="table" w:customStyle="1" w:styleId="TableGrid1">
    <w:name w:val="Table Grid1"/>
    <w:basedOn w:val="TableNormal"/>
    <w:next w:val="TableGrid"/>
    <w:uiPriority w:val="99"/>
    <w:rsid w:val="00026948"/>
    <w:pPr>
      <w:spacing w:after="0" w:line="240" w:lineRule="auto"/>
    </w:pPr>
    <w:rPr>
      <w:rFonts w:ascii="Times New Roman" w:eastAsia="SimSu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Char Char21 Char,Tabel Char,kepala Char,Normal ind Char"/>
    <w:link w:val="ListParagraph1"/>
    <w:uiPriority w:val="99"/>
    <w:locked/>
    <w:rsid w:val="00493A31"/>
    <w:rPr>
      <w:rFonts w:ascii="Calibri" w:eastAsia="SimSun" w:hAnsi="Calibri" w:cs="Times New Roman"/>
      <w:lang w:val="en-US" w:eastAsia="zh-CN"/>
    </w:rPr>
  </w:style>
</w:styles>
</file>

<file path=word/webSettings.xml><?xml version="1.0" encoding="utf-8"?>
<w:webSettings xmlns:r="http://schemas.openxmlformats.org/officeDocument/2006/relationships" xmlns:w="http://schemas.openxmlformats.org/wordprocessingml/2006/main">
  <w:divs>
    <w:div w:id="204098293">
      <w:bodyDiv w:val="1"/>
      <w:marLeft w:val="0"/>
      <w:marRight w:val="0"/>
      <w:marTop w:val="0"/>
      <w:marBottom w:val="0"/>
      <w:divBdr>
        <w:top w:val="none" w:sz="0" w:space="0" w:color="auto"/>
        <w:left w:val="none" w:sz="0" w:space="0" w:color="auto"/>
        <w:bottom w:val="none" w:sz="0" w:space="0" w:color="auto"/>
        <w:right w:val="none" w:sz="0" w:space="0" w:color="auto"/>
      </w:divBdr>
    </w:div>
    <w:div w:id="214514018">
      <w:bodyDiv w:val="1"/>
      <w:marLeft w:val="0"/>
      <w:marRight w:val="0"/>
      <w:marTop w:val="0"/>
      <w:marBottom w:val="0"/>
      <w:divBdr>
        <w:top w:val="none" w:sz="0" w:space="0" w:color="auto"/>
        <w:left w:val="none" w:sz="0" w:space="0" w:color="auto"/>
        <w:bottom w:val="none" w:sz="0" w:space="0" w:color="auto"/>
        <w:right w:val="none" w:sz="0" w:space="0" w:color="auto"/>
      </w:divBdr>
    </w:div>
    <w:div w:id="311912461">
      <w:bodyDiv w:val="1"/>
      <w:marLeft w:val="0"/>
      <w:marRight w:val="0"/>
      <w:marTop w:val="0"/>
      <w:marBottom w:val="0"/>
      <w:divBdr>
        <w:top w:val="none" w:sz="0" w:space="0" w:color="auto"/>
        <w:left w:val="none" w:sz="0" w:space="0" w:color="auto"/>
        <w:bottom w:val="none" w:sz="0" w:space="0" w:color="auto"/>
        <w:right w:val="none" w:sz="0" w:space="0" w:color="auto"/>
      </w:divBdr>
    </w:div>
    <w:div w:id="605384176">
      <w:bodyDiv w:val="1"/>
      <w:marLeft w:val="0"/>
      <w:marRight w:val="0"/>
      <w:marTop w:val="0"/>
      <w:marBottom w:val="0"/>
      <w:divBdr>
        <w:top w:val="none" w:sz="0" w:space="0" w:color="auto"/>
        <w:left w:val="none" w:sz="0" w:space="0" w:color="auto"/>
        <w:bottom w:val="none" w:sz="0" w:space="0" w:color="auto"/>
        <w:right w:val="none" w:sz="0" w:space="0" w:color="auto"/>
      </w:divBdr>
    </w:div>
    <w:div w:id="611522350">
      <w:bodyDiv w:val="1"/>
      <w:marLeft w:val="0"/>
      <w:marRight w:val="0"/>
      <w:marTop w:val="0"/>
      <w:marBottom w:val="0"/>
      <w:divBdr>
        <w:top w:val="none" w:sz="0" w:space="0" w:color="auto"/>
        <w:left w:val="none" w:sz="0" w:space="0" w:color="auto"/>
        <w:bottom w:val="none" w:sz="0" w:space="0" w:color="auto"/>
        <w:right w:val="none" w:sz="0" w:space="0" w:color="auto"/>
      </w:divBdr>
    </w:div>
    <w:div w:id="654190928">
      <w:bodyDiv w:val="1"/>
      <w:marLeft w:val="0"/>
      <w:marRight w:val="0"/>
      <w:marTop w:val="0"/>
      <w:marBottom w:val="0"/>
      <w:divBdr>
        <w:top w:val="none" w:sz="0" w:space="0" w:color="auto"/>
        <w:left w:val="none" w:sz="0" w:space="0" w:color="auto"/>
        <w:bottom w:val="none" w:sz="0" w:space="0" w:color="auto"/>
        <w:right w:val="none" w:sz="0" w:space="0" w:color="auto"/>
      </w:divBdr>
    </w:div>
    <w:div w:id="807361146">
      <w:bodyDiv w:val="1"/>
      <w:marLeft w:val="0"/>
      <w:marRight w:val="0"/>
      <w:marTop w:val="0"/>
      <w:marBottom w:val="0"/>
      <w:divBdr>
        <w:top w:val="none" w:sz="0" w:space="0" w:color="auto"/>
        <w:left w:val="none" w:sz="0" w:space="0" w:color="auto"/>
        <w:bottom w:val="none" w:sz="0" w:space="0" w:color="auto"/>
        <w:right w:val="none" w:sz="0" w:space="0" w:color="auto"/>
      </w:divBdr>
    </w:div>
    <w:div w:id="1278831573">
      <w:bodyDiv w:val="1"/>
      <w:marLeft w:val="0"/>
      <w:marRight w:val="0"/>
      <w:marTop w:val="0"/>
      <w:marBottom w:val="0"/>
      <w:divBdr>
        <w:top w:val="none" w:sz="0" w:space="0" w:color="auto"/>
        <w:left w:val="none" w:sz="0" w:space="0" w:color="auto"/>
        <w:bottom w:val="none" w:sz="0" w:space="0" w:color="auto"/>
        <w:right w:val="none" w:sz="0" w:space="0" w:color="auto"/>
      </w:divBdr>
    </w:div>
    <w:div w:id="1478453833">
      <w:bodyDiv w:val="1"/>
      <w:marLeft w:val="0"/>
      <w:marRight w:val="0"/>
      <w:marTop w:val="0"/>
      <w:marBottom w:val="0"/>
      <w:divBdr>
        <w:top w:val="none" w:sz="0" w:space="0" w:color="auto"/>
        <w:left w:val="none" w:sz="0" w:space="0" w:color="auto"/>
        <w:bottom w:val="none" w:sz="0" w:space="0" w:color="auto"/>
        <w:right w:val="none" w:sz="0" w:space="0" w:color="auto"/>
      </w:divBdr>
    </w:div>
    <w:div w:id="1783374106">
      <w:bodyDiv w:val="1"/>
      <w:marLeft w:val="0"/>
      <w:marRight w:val="0"/>
      <w:marTop w:val="0"/>
      <w:marBottom w:val="0"/>
      <w:divBdr>
        <w:top w:val="none" w:sz="0" w:space="0" w:color="auto"/>
        <w:left w:val="none" w:sz="0" w:space="0" w:color="auto"/>
        <w:bottom w:val="none" w:sz="0" w:space="0" w:color="auto"/>
        <w:right w:val="none" w:sz="0" w:space="0" w:color="auto"/>
      </w:divBdr>
    </w:div>
    <w:div w:id="1856532283">
      <w:bodyDiv w:val="1"/>
      <w:marLeft w:val="0"/>
      <w:marRight w:val="0"/>
      <w:marTop w:val="0"/>
      <w:marBottom w:val="0"/>
      <w:divBdr>
        <w:top w:val="none" w:sz="0" w:space="0" w:color="auto"/>
        <w:left w:val="none" w:sz="0" w:space="0" w:color="auto"/>
        <w:bottom w:val="none" w:sz="0" w:space="0" w:color="auto"/>
        <w:right w:val="none" w:sz="0" w:space="0" w:color="auto"/>
      </w:divBdr>
    </w:div>
    <w:div w:id="1912739159">
      <w:bodyDiv w:val="1"/>
      <w:marLeft w:val="0"/>
      <w:marRight w:val="0"/>
      <w:marTop w:val="0"/>
      <w:marBottom w:val="0"/>
      <w:divBdr>
        <w:top w:val="none" w:sz="0" w:space="0" w:color="auto"/>
        <w:left w:val="none" w:sz="0" w:space="0" w:color="auto"/>
        <w:bottom w:val="none" w:sz="0" w:space="0" w:color="auto"/>
        <w:right w:val="none" w:sz="0" w:space="0" w:color="auto"/>
      </w:divBdr>
    </w:div>
    <w:div w:id="1936285263">
      <w:bodyDiv w:val="1"/>
      <w:marLeft w:val="0"/>
      <w:marRight w:val="0"/>
      <w:marTop w:val="0"/>
      <w:marBottom w:val="0"/>
      <w:divBdr>
        <w:top w:val="none" w:sz="0" w:space="0" w:color="auto"/>
        <w:left w:val="none" w:sz="0" w:space="0" w:color="auto"/>
        <w:bottom w:val="none" w:sz="0" w:space="0" w:color="auto"/>
        <w:right w:val="none" w:sz="0" w:space="0" w:color="auto"/>
      </w:divBdr>
    </w:div>
    <w:div w:id="21104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3.xml"/><Relationship Id="rId28" Type="http://schemas.openxmlformats.org/officeDocument/2006/relationships/image" Target="media/image11.png"/><Relationship Id="rId10" Type="http://schemas.openxmlformats.org/officeDocument/2006/relationships/diagramLayout" Target="diagrams/layout1.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emf"/><Relationship Id="rId22" Type="http://schemas.openxmlformats.org/officeDocument/2006/relationships/chart" Target="charts/chart2.xml"/><Relationship Id="rId27" Type="http://schemas.openxmlformats.org/officeDocument/2006/relationships/image" Target="media/image10.jpe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Sheet1!$B$1</c:f>
              <c:strCache>
                <c:ptCount val="1"/>
                <c:pt idx="0">
                  <c:v>Ess.II</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Sheet1!$B$2:$B$8</c:f>
              <c:numCache>
                <c:formatCode>General</c:formatCode>
                <c:ptCount val="7"/>
                <c:pt idx="0">
                  <c:v>1</c:v>
                </c:pt>
                <c:pt idx="1">
                  <c:v>1</c:v>
                </c:pt>
                <c:pt idx="2">
                  <c:v>1</c:v>
                </c:pt>
                <c:pt idx="3">
                  <c:v>1</c:v>
                </c:pt>
                <c:pt idx="4">
                  <c:v>1</c:v>
                </c:pt>
                <c:pt idx="5">
                  <c:v>1</c:v>
                </c:pt>
                <c:pt idx="6">
                  <c:v>1</c:v>
                </c:pt>
              </c:numCache>
            </c:numRef>
          </c:val>
        </c:ser>
        <c:ser>
          <c:idx val="1"/>
          <c:order val="1"/>
          <c:tx>
            <c:strRef>
              <c:f>Sheet1!$C$1</c:f>
              <c:strCache>
                <c:ptCount val="1"/>
                <c:pt idx="0">
                  <c:v>Ess.III</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Sheet1!$C$2:$C$8</c:f>
              <c:numCache>
                <c:formatCode>General</c:formatCode>
                <c:ptCount val="7"/>
                <c:pt idx="0">
                  <c:v>5</c:v>
                </c:pt>
                <c:pt idx="1">
                  <c:v>5</c:v>
                </c:pt>
                <c:pt idx="2">
                  <c:v>5</c:v>
                </c:pt>
                <c:pt idx="3">
                  <c:v>5</c:v>
                </c:pt>
                <c:pt idx="4">
                  <c:v>5</c:v>
                </c:pt>
                <c:pt idx="5">
                  <c:v>5</c:v>
                </c:pt>
                <c:pt idx="6">
                  <c:v>5</c:v>
                </c:pt>
              </c:numCache>
            </c:numRef>
          </c:val>
        </c:ser>
        <c:ser>
          <c:idx val="2"/>
          <c:order val="2"/>
          <c:tx>
            <c:strRef>
              <c:f>Sheet1!$D$1</c:f>
              <c:strCache>
                <c:ptCount val="1"/>
                <c:pt idx="0">
                  <c:v>Ess.IV</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Sheet1!$D$2:$D$8</c:f>
              <c:numCache>
                <c:formatCode>General</c:formatCode>
                <c:ptCount val="7"/>
                <c:pt idx="0">
                  <c:v>11</c:v>
                </c:pt>
                <c:pt idx="1">
                  <c:v>11</c:v>
                </c:pt>
                <c:pt idx="2">
                  <c:v>11</c:v>
                </c:pt>
                <c:pt idx="3">
                  <c:v>11</c:v>
                </c:pt>
                <c:pt idx="4">
                  <c:v>11</c:v>
                </c:pt>
                <c:pt idx="5">
                  <c:v>11</c:v>
                </c:pt>
                <c:pt idx="6">
                  <c:v>15</c:v>
                </c:pt>
              </c:numCache>
            </c:numRef>
          </c:val>
        </c:ser>
        <c:ser>
          <c:idx val="3"/>
          <c:order val="3"/>
          <c:tx>
            <c:strRef>
              <c:f>Sheet1!$E$1</c:f>
              <c:strCache>
                <c:ptCount val="1"/>
                <c:pt idx="0">
                  <c:v>Staff</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Sheet1!$E$2:$E$8</c:f>
              <c:numCache>
                <c:formatCode>General</c:formatCode>
                <c:ptCount val="7"/>
                <c:pt idx="0">
                  <c:v>64</c:v>
                </c:pt>
                <c:pt idx="1">
                  <c:v>63</c:v>
                </c:pt>
                <c:pt idx="2">
                  <c:v>49</c:v>
                </c:pt>
                <c:pt idx="3">
                  <c:v>49</c:v>
                </c:pt>
                <c:pt idx="4">
                  <c:v>52</c:v>
                </c:pt>
                <c:pt idx="5">
                  <c:v>47</c:v>
                </c:pt>
                <c:pt idx="6">
                  <c:v>48</c:v>
                </c:pt>
              </c:numCache>
            </c:numRef>
          </c:val>
        </c:ser>
        <c:ser>
          <c:idx val="4"/>
          <c:order val="4"/>
          <c:tx>
            <c:strRef>
              <c:f>Sheet1!$F$1</c:f>
              <c:strCache>
                <c:ptCount val="1"/>
                <c:pt idx="0">
                  <c:v>WI</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Sheet1!$F$2:$F$8</c:f>
              <c:numCache>
                <c:formatCode>General</c:formatCode>
                <c:ptCount val="7"/>
                <c:pt idx="0">
                  <c:v>15</c:v>
                </c:pt>
                <c:pt idx="1">
                  <c:v>14</c:v>
                </c:pt>
                <c:pt idx="2">
                  <c:v>12</c:v>
                </c:pt>
                <c:pt idx="3">
                  <c:v>28</c:v>
                </c:pt>
                <c:pt idx="4">
                  <c:v>28</c:v>
                </c:pt>
                <c:pt idx="5">
                  <c:v>25</c:v>
                </c:pt>
                <c:pt idx="6">
                  <c:v>19</c:v>
                </c:pt>
              </c:numCache>
            </c:numRef>
          </c:val>
        </c:ser>
        <c:shape val="box"/>
        <c:axId val="95214592"/>
        <c:axId val="104252160"/>
        <c:axId val="0"/>
      </c:bar3DChart>
      <c:catAx>
        <c:axId val="95214592"/>
        <c:scaling>
          <c:orientation val="minMax"/>
        </c:scaling>
        <c:axPos val="b"/>
        <c:numFmt formatCode="General" sourceLinked="1"/>
        <c:tickLblPos val="nextTo"/>
        <c:txPr>
          <a:bodyPr/>
          <a:lstStyle/>
          <a:p>
            <a:pPr>
              <a:defRPr lang="id-ID"/>
            </a:pPr>
            <a:endParaRPr lang="en-US"/>
          </a:p>
        </c:txPr>
        <c:crossAx val="104252160"/>
        <c:crosses val="autoZero"/>
        <c:auto val="1"/>
        <c:lblAlgn val="ctr"/>
        <c:lblOffset val="100"/>
      </c:catAx>
      <c:valAx>
        <c:axId val="104252160"/>
        <c:scaling>
          <c:orientation val="minMax"/>
        </c:scaling>
        <c:axPos val="l"/>
        <c:majorGridlines/>
        <c:numFmt formatCode="General" sourceLinked="1"/>
        <c:tickLblPos val="nextTo"/>
        <c:txPr>
          <a:bodyPr/>
          <a:lstStyle/>
          <a:p>
            <a:pPr>
              <a:defRPr lang="id-ID"/>
            </a:pPr>
            <a:endParaRPr lang="en-US"/>
          </a:p>
        </c:txPr>
        <c:crossAx val="95214592"/>
        <c:crosses val="autoZero"/>
        <c:crossBetween val="between"/>
      </c:valAx>
    </c:plotArea>
    <c:legend>
      <c:legendPos val="r"/>
      <c:txPr>
        <a:bodyPr/>
        <a:lstStyle/>
        <a:p>
          <a:pPr>
            <a:defRPr lang="id-ID"/>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tx>
            <c:strRef>
              <c:f>Sheet1!$B$1</c:f>
              <c:strCache>
                <c:ptCount val="1"/>
                <c:pt idx="0">
                  <c:v>SD</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Sheet1!$B$2:$B$8</c:f>
              <c:numCache>
                <c:formatCode>General</c:formatCode>
                <c:ptCount val="7"/>
                <c:pt idx="0">
                  <c:v>1</c:v>
                </c:pt>
                <c:pt idx="1">
                  <c:v>1</c:v>
                </c:pt>
                <c:pt idx="2">
                  <c:v>1</c:v>
                </c:pt>
                <c:pt idx="3">
                  <c:v>1</c:v>
                </c:pt>
                <c:pt idx="4">
                  <c:v>1</c:v>
                </c:pt>
                <c:pt idx="5">
                  <c:v>1</c:v>
                </c:pt>
                <c:pt idx="6">
                  <c:v>1</c:v>
                </c:pt>
              </c:numCache>
            </c:numRef>
          </c:val>
        </c:ser>
        <c:ser>
          <c:idx val="1"/>
          <c:order val="1"/>
          <c:tx>
            <c:strRef>
              <c:f>Sheet1!$C$1</c:f>
              <c:strCache>
                <c:ptCount val="1"/>
                <c:pt idx="0">
                  <c:v>SMP</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Sheet1!$C$2:$C$8</c:f>
              <c:numCache>
                <c:formatCode>General</c:formatCode>
                <c:ptCount val="7"/>
                <c:pt idx="0">
                  <c:v>4</c:v>
                </c:pt>
                <c:pt idx="1">
                  <c:v>4</c:v>
                </c:pt>
                <c:pt idx="2">
                  <c:v>4</c:v>
                </c:pt>
                <c:pt idx="3">
                  <c:v>4</c:v>
                </c:pt>
                <c:pt idx="4">
                  <c:v>1</c:v>
                </c:pt>
                <c:pt idx="5">
                  <c:v>1</c:v>
                </c:pt>
                <c:pt idx="6">
                  <c:v>1</c:v>
                </c:pt>
              </c:numCache>
            </c:numRef>
          </c:val>
        </c:ser>
        <c:ser>
          <c:idx val="2"/>
          <c:order val="2"/>
          <c:tx>
            <c:strRef>
              <c:f>Sheet1!$D$1</c:f>
              <c:strCache>
                <c:ptCount val="1"/>
                <c:pt idx="0">
                  <c:v>SMA</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Sheet1!$D$2:$D$8</c:f>
              <c:numCache>
                <c:formatCode>General</c:formatCode>
                <c:ptCount val="7"/>
                <c:pt idx="0">
                  <c:v>29</c:v>
                </c:pt>
                <c:pt idx="1">
                  <c:v>27</c:v>
                </c:pt>
                <c:pt idx="2">
                  <c:v>27</c:v>
                </c:pt>
                <c:pt idx="3">
                  <c:v>29</c:v>
                </c:pt>
                <c:pt idx="4">
                  <c:v>28</c:v>
                </c:pt>
                <c:pt idx="5">
                  <c:v>28</c:v>
                </c:pt>
                <c:pt idx="6">
                  <c:v>25</c:v>
                </c:pt>
              </c:numCache>
            </c:numRef>
          </c:val>
        </c:ser>
        <c:ser>
          <c:idx val="3"/>
          <c:order val="3"/>
          <c:tx>
            <c:strRef>
              <c:f>Sheet1!$E$1</c:f>
              <c:strCache>
                <c:ptCount val="1"/>
                <c:pt idx="0">
                  <c:v>D3</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Sheet1!$E$2:$E$8</c:f>
              <c:numCache>
                <c:formatCode>General</c:formatCode>
                <c:ptCount val="7"/>
                <c:pt idx="0">
                  <c:v>6</c:v>
                </c:pt>
                <c:pt idx="1">
                  <c:v>6</c:v>
                </c:pt>
                <c:pt idx="2">
                  <c:v>8</c:v>
                </c:pt>
                <c:pt idx="3">
                  <c:v>9</c:v>
                </c:pt>
                <c:pt idx="4">
                  <c:v>10</c:v>
                </c:pt>
                <c:pt idx="5">
                  <c:v>10</c:v>
                </c:pt>
                <c:pt idx="6">
                  <c:v>8</c:v>
                </c:pt>
              </c:numCache>
            </c:numRef>
          </c:val>
        </c:ser>
        <c:ser>
          <c:idx val="4"/>
          <c:order val="4"/>
          <c:tx>
            <c:strRef>
              <c:f>Sheet1!$F$1</c:f>
              <c:strCache>
                <c:ptCount val="1"/>
                <c:pt idx="0">
                  <c:v>S1</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Sheet1!$F$2:$F$8</c:f>
              <c:numCache>
                <c:formatCode>General</c:formatCode>
                <c:ptCount val="7"/>
                <c:pt idx="0">
                  <c:v>33</c:v>
                </c:pt>
                <c:pt idx="1">
                  <c:v>35</c:v>
                </c:pt>
                <c:pt idx="2">
                  <c:v>15</c:v>
                </c:pt>
                <c:pt idx="3">
                  <c:v>15</c:v>
                </c:pt>
                <c:pt idx="4">
                  <c:v>18</c:v>
                </c:pt>
                <c:pt idx="5">
                  <c:v>18</c:v>
                </c:pt>
                <c:pt idx="6">
                  <c:v>21</c:v>
                </c:pt>
              </c:numCache>
            </c:numRef>
          </c:val>
        </c:ser>
        <c:ser>
          <c:idx val="5"/>
          <c:order val="5"/>
          <c:tx>
            <c:strRef>
              <c:f>Sheet1!$G$1</c:f>
              <c:strCache>
                <c:ptCount val="1"/>
                <c:pt idx="0">
                  <c:v>S2</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Sheet1!$G$2:$G$8</c:f>
              <c:numCache>
                <c:formatCode>General</c:formatCode>
                <c:ptCount val="7"/>
                <c:pt idx="0">
                  <c:v>11</c:v>
                </c:pt>
                <c:pt idx="1">
                  <c:v>11</c:v>
                </c:pt>
                <c:pt idx="2">
                  <c:v>22</c:v>
                </c:pt>
                <c:pt idx="3">
                  <c:v>36</c:v>
                </c:pt>
                <c:pt idx="4">
                  <c:v>33</c:v>
                </c:pt>
                <c:pt idx="5">
                  <c:v>25</c:v>
                </c:pt>
                <c:pt idx="6">
                  <c:v>28</c:v>
                </c:pt>
              </c:numCache>
            </c:numRef>
          </c:val>
        </c:ser>
        <c:ser>
          <c:idx val="6"/>
          <c:order val="6"/>
          <c:tx>
            <c:strRef>
              <c:f>Sheet1!$H$1</c:f>
              <c:strCache>
                <c:ptCount val="1"/>
                <c:pt idx="0">
                  <c:v>S3</c:v>
                </c:pt>
              </c:strCache>
            </c:strRef>
          </c:tx>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Sheet1!$H$2:$H$8</c:f>
              <c:numCache>
                <c:formatCode>General</c:formatCode>
                <c:ptCount val="7"/>
                <c:pt idx="0">
                  <c:v>2</c:v>
                </c:pt>
                <c:pt idx="1">
                  <c:v>1</c:v>
                </c:pt>
                <c:pt idx="2">
                  <c:v>1</c:v>
                </c:pt>
                <c:pt idx="3">
                  <c:v>2</c:v>
                </c:pt>
                <c:pt idx="4">
                  <c:v>4</c:v>
                </c:pt>
                <c:pt idx="5">
                  <c:v>4</c:v>
                </c:pt>
                <c:pt idx="6">
                  <c:v>4</c:v>
                </c:pt>
              </c:numCache>
            </c:numRef>
          </c:val>
        </c:ser>
        <c:shape val="box"/>
        <c:axId val="57558144"/>
        <c:axId val="57559680"/>
        <c:axId val="0"/>
      </c:bar3DChart>
      <c:catAx>
        <c:axId val="57558144"/>
        <c:scaling>
          <c:orientation val="minMax"/>
        </c:scaling>
        <c:axPos val="b"/>
        <c:numFmt formatCode="General" sourceLinked="1"/>
        <c:tickLblPos val="nextTo"/>
        <c:txPr>
          <a:bodyPr/>
          <a:lstStyle/>
          <a:p>
            <a:pPr>
              <a:defRPr lang="id-ID"/>
            </a:pPr>
            <a:endParaRPr lang="en-US"/>
          </a:p>
        </c:txPr>
        <c:crossAx val="57559680"/>
        <c:crosses val="autoZero"/>
        <c:auto val="1"/>
        <c:lblAlgn val="ctr"/>
        <c:lblOffset val="100"/>
      </c:catAx>
      <c:valAx>
        <c:axId val="57559680"/>
        <c:scaling>
          <c:orientation val="minMax"/>
        </c:scaling>
        <c:axPos val="l"/>
        <c:majorGridlines/>
        <c:numFmt formatCode="General" sourceLinked="1"/>
        <c:tickLblPos val="nextTo"/>
        <c:txPr>
          <a:bodyPr/>
          <a:lstStyle/>
          <a:p>
            <a:pPr>
              <a:defRPr lang="id-ID"/>
            </a:pPr>
            <a:endParaRPr lang="en-US"/>
          </a:p>
        </c:txPr>
        <c:crossAx val="57558144"/>
        <c:crosses val="autoZero"/>
        <c:crossBetween val="between"/>
      </c:valAx>
    </c:plotArea>
    <c:legend>
      <c:legendPos val="r"/>
      <c:txPr>
        <a:bodyPr/>
        <a:lstStyle/>
        <a:p>
          <a:pPr>
            <a:defRPr lang="id-ID"/>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stacked"/>
        <c:ser>
          <c:idx val="0"/>
          <c:order val="0"/>
          <c:tx>
            <c:strRef>
              <c:f>Sheet1!$B$1</c:f>
              <c:strCache>
                <c:ptCount val="1"/>
                <c:pt idx="0">
                  <c:v>Series 1</c:v>
                </c:pt>
              </c:strCache>
            </c:strRef>
          </c:tx>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_(* #,##0_);_(* \(#,##0\);_(* "-"_);_(@_)</c:formatCode>
                <c:ptCount val="8"/>
                <c:pt idx="0">
                  <c:v>10920348022</c:v>
                </c:pt>
                <c:pt idx="1">
                  <c:v>12531879366</c:v>
                </c:pt>
                <c:pt idx="2">
                  <c:v>11561892316</c:v>
                </c:pt>
                <c:pt idx="3">
                  <c:v>15358771780</c:v>
                </c:pt>
                <c:pt idx="4">
                  <c:v>15557033144</c:v>
                </c:pt>
                <c:pt idx="5">
                  <c:v>20862685365</c:v>
                </c:pt>
                <c:pt idx="6">
                  <c:v>21812299881</c:v>
                </c:pt>
                <c:pt idx="7">
                  <c:v>17549894716</c:v>
                </c:pt>
              </c:numCache>
            </c:numRef>
          </c:val>
        </c:ser>
        <c:overlap val="100"/>
        <c:axId val="94914432"/>
        <c:axId val="94915968"/>
      </c:barChart>
      <c:catAx>
        <c:axId val="94914432"/>
        <c:scaling>
          <c:orientation val="minMax"/>
        </c:scaling>
        <c:axPos val="b"/>
        <c:numFmt formatCode="General" sourceLinked="1"/>
        <c:tickLblPos val="nextTo"/>
        <c:txPr>
          <a:bodyPr/>
          <a:lstStyle/>
          <a:p>
            <a:pPr>
              <a:defRPr lang="id-ID"/>
            </a:pPr>
            <a:endParaRPr lang="en-US"/>
          </a:p>
        </c:txPr>
        <c:crossAx val="94915968"/>
        <c:crosses val="autoZero"/>
        <c:auto val="1"/>
        <c:lblAlgn val="ctr"/>
        <c:lblOffset val="100"/>
      </c:catAx>
      <c:valAx>
        <c:axId val="94915968"/>
        <c:scaling>
          <c:orientation val="minMax"/>
        </c:scaling>
        <c:axPos val="l"/>
        <c:majorGridlines/>
        <c:numFmt formatCode="_(* #,##0_);_(* \(#,##0\);_(* &quot;-&quot;_);_(@_)" sourceLinked="1"/>
        <c:tickLblPos val="nextTo"/>
        <c:txPr>
          <a:bodyPr/>
          <a:lstStyle/>
          <a:p>
            <a:pPr>
              <a:defRPr lang="id-ID"/>
            </a:pPr>
            <a:endParaRPr lang="en-US"/>
          </a:p>
        </c:txPr>
        <c:crossAx val="94914432"/>
        <c:crosses val="autoZero"/>
        <c:crossBetween val="between"/>
      </c:valAx>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153761-7D6A-4A0A-A532-12E4A4804E57}" type="doc">
      <dgm:prSet loTypeId="urn:microsoft.com/office/officeart/2005/8/layout/vList2" loCatId="list" qsTypeId="urn:microsoft.com/office/officeart/2005/8/quickstyle/simple1" qsCatId="simple" csTypeId="urn:microsoft.com/office/officeart/2005/8/colors/colorful4" csCatId="colorful" phldr="1"/>
      <dgm:spPr/>
      <dgm:t>
        <a:bodyPr/>
        <a:lstStyle/>
        <a:p>
          <a:endParaRPr lang="en-US"/>
        </a:p>
      </dgm:t>
    </dgm:pt>
    <dgm:pt modelId="{35A39E65-A2BD-43A4-B889-A4F17F6FED19}">
      <dgm:prSet phldrT="[Text]"/>
      <dgm:spPr>
        <a:noFill/>
        <a:ln>
          <a:noFill/>
        </a:ln>
      </dgm:spPr>
      <dgm:t>
        <a:bodyPr/>
        <a:lstStyle/>
        <a:p>
          <a:pPr algn="ctr"/>
          <a:r>
            <a:rPr lang="id-ID" i="1">
              <a:solidFill>
                <a:srgbClr val="FFFF00"/>
              </a:solidFill>
              <a:effectLst>
                <a:glow rad="127000">
                  <a:schemeClr val="tx1">
                    <a:alpha val="87000"/>
                  </a:schemeClr>
                </a:glow>
              </a:effectLst>
              <a:latin typeface="Brush Script MT" panose="03060802040406070304" pitchFamily="66" charset="0"/>
            </a:rPr>
            <a:t>Profesional dalam Pendidikan dan Pelatihan Aparatur</a:t>
          </a:r>
          <a:endParaRPr lang="en-US" i="1">
            <a:solidFill>
              <a:srgbClr val="FFFF00"/>
            </a:solidFill>
            <a:effectLst>
              <a:glow rad="127000">
                <a:schemeClr val="tx1">
                  <a:alpha val="87000"/>
                </a:schemeClr>
              </a:glow>
            </a:effectLst>
            <a:latin typeface="Brush Script MT" panose="03060802040406070304" pitchFamily="66" charset="0"/>
          </a:endParaRPr>
        </a:p>
      </dgm:t>
    </dgm:pt>
    <dgm:pt modelId="{12DD1074-BC27-49A6-8BA2-5D888B807BB9}" type="parTrans" cxnId="{BE7D16A7-09C4-42D3-89FD-4BBA977304E1}">
      <dgm:prSet/>
      <dgm:spPr/>
      <dgm:t>
        <a:bodyPr/>
        <a:lstStyle/>
        <a:p>
          <a:pPr algn="ctr"/>
          <a:endParaRPr lang="en-US">
            <a:solidFill>
              <a:srgbClr val="FFFF00"/>
            </a:solidFill>
            <a:effectLst>
              <a:glow rad="127000">
                <a:schemeClr val="tx1">
                  <a:alpha val="87000"/>
                </a:schemeClr>
              </a:glow>
            </a:effectLst>
          </a:endParaRPr>
        </a:p>
      </dgm:t>
    </dgm:pt>
    <dgm:pt modelId="{24D9C52F-4942-4BB4-AC0C-915F9DB5A0EA}" type="sibTrans" cxnId="{BE7D16A7-09C4-42D3-89FD-4BBA977304E1}">
      <dgm:prSet/>
      <dgm:spPr/>
      <dgm:t>
        <a:bodyPr/>
        <a:lstStyle/>
        <a:p>
          <a:pPr algn="ctr"/>
          <a:endParaRPr lang="en-US">
            <a:solidFill>
              <a:srgbClr val="FFFF00"/>
            </a:solidFill>
            <a:effectLst>
              <a:glow rad="127000">
                <a:schemeClr val="tx1">
                  <a:alpha val="87000"/>
                </a:schemeClr>
              </a:glow>
            </a:effectLst>
          </a:endParaRPr>
        </a:p>
      </dgm:t>
    </dgm:pt>
    <dgm:pt modelId="{A3C3B372-E41D-4B31-A8D5-000558172D61}" type="pres">
      <dgm:prSet presAssocID="{02153761-7D6A-4A0A-A532-12E4A4804E57}" presName="linear" presStyleCnt="0">
        <dgm:presLayoutVars>
          <dgm:animLvl val="lvl"/>
          <dgm:resizeHandles val="exact"/>
        </dgm:presLayoutVars>
      </dgm:prSet>
      <dgm:spPr/>
      <dgm:t>
        <a:bodyPr/>
        <a:lstStyle/>
        <a:p>
          <a:endParaRPr lang="en-US"/>
        </a:p>
      </dgm:t>
    </dgm:pt>
    <dgm:pt modelId="{64B22276-7F76-4CD6-948F-04CC6C04D7EC}" type="pres">
      <dgm:prSet presAssocID="{35A39E65-A2BD-43A4-B889-A4F17F6FED19}" presName="parentText" presStyleLbl="node1" presStyleIdx="0" presStyleCnt="1" custLinFactY="400000" custLinFactNeighborX="8765" custLinFactNeighborY="453410">
        <dgm:presLayoutVars>
          <dgm:chMax val="0"/>
          <dgm:bulletEnabled val="1"/>
        </dgm:presLayoutVars>
      </dgm:prSet>
      <dgm:spPr/>
      <dgm:t>
        <a:bodyPr/>
        <a:lstStyle/>
        <a:p>
          <a:endParaRPr lang="en-US"/>
        </a:p>
      </dgm:t>
    </dgm:pt>
  </dgm:ptLst>
  <dgm:cxnLst>
    <dgm:cxn modelId="{248F9681-2AA1-44C0-AD62-EEF96B797923}" type="presOf" srcId="{02153761-7D6A-4A0A-A532-12E4A4804E57}" destId="{A3C3B372-E41D-4B31-A8D5-000558172D61}" srcOrd="0" destOrd="0" presId="urn:microsoft.com/office/officeart/2005/8/layout/vList2"/>
    <dgm:cxn modelId="{BE7D16A7-09C4-42D3-89FD-4BBA977304E1}" srcId="{02153761-7D6A-4A0A-A532-12E4A4804E57}" destId="{35A39E65-A2BD-43A4-B889-A4F17F6FED19}" srcOrd="0" destOrd="0" parTransId="{12DD1074-BC27-49A6-8BA2-5D888B807BB9}" sibTransId="{24D9C52F-4942-4BB4-AC0C-915F9DB5A0EA}"/>
    <dgm:cxn modelId="{9A7FBAF6-B09A-491D-BD63-E5B1CE06045C}" type="presOf" srcId="{35A39E65-A2BD-43A4-B889-A4F17F6FED19}" destId="{64B22276-7F76-4CD6-948F-04CC6C04D7EC}" srcOrd="0" destOrd="0" presId="urn:microsoft.com/office/officeart/2005/8/layout/vList2"/>
    <dgm:cxn modelId="{A18FA6EE-6087-46DC-9AE9-8938A2528B97}" type="presParOf" srcId="{A3C3B372-E41D-4B31-A8D5-000558172D61}" destId="{64B22276-7F76-4CD6-948F-04CC6C04D7EC}"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AB7F-015E-4058-8452-B04A9569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60</Pages>
  <Words>13133</Words>
  <Characters>74859</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Laporan</vt:lpstr>
    </vt:vector>
  </TitlesOfParts>
  <Company>k4</Company>
  <LinksUpToDate>false</LinksUpToDate>
  <CharactersWithSpaces>87817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LAKIP</dc:subject>
  <dc:creator>Badan Diklat Provinsi Sumatera Barat</dc:creator>
  <cp:lastModifiedBy>user</cp:lastModifiedBy>
  <cp:revision>30</cp:revision>
  <cp:lastPrinted>2018-02-06T07:38:00Z</cp:lastPrinted>
  <dcterms:created xsi:type="dcterms:W3CDTF">2018-02-02T08:07:00Z</dcterms:created>
  <dcterms:modified xsi:type="dcterms:W3CDTF">2018-02-15T04:33:00Z</dcterms:modified>
</cp:coreProperties>
</file>