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DE6" w:rsidRDefault="00A54DE6" w:rsidP="00A54DE6">
      <w:pPr>
        <w:rPr>
          <w:sz w:val="20"/>
          <w:szCs w:val="20"/>
        </w:rPr>
      </w:pPr>
      <w:r w:rsidRPr="00F74B1C">
        <w:rPr>
          <w:rFonts w:asciiTheme="minorHAnsi" w:eastAsiaTheme="minorHAnsi" w:hAnsiTheme="minorHAnsi" w:cstheme="minorBidi"/>
          <w:noProof/>
          <w:sz w:val="22"/>
          <w:szCs w:val="22"/>
        </w:rPr>
        <w:pict>
          <v:group id="Group 11" o:spid="_x0000_s1195" style="position:absolute;margin-left:-9pt;margin-top:.2pt;width:604.55pt;height:810.75pt;z-index:-251570176;mso-position-horizontal-relative:page" coordorigin="823,-413" coordsize="7338,84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196" type="#_x0000_t75" style="position:absolute;left:2080;top:3725;width:6080;height:43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MNR2+AAAA2gAAAA8AAABkcnMvZG93bnJldi54bWxEj80KwjAQhO+C7xBW8KapCiLVKCIIIgr+&#10;4Xlp1rbYbGoTtX17Iwgeh5n5hpktalOIF1Uut6xg0I9AECdW55wquJzXvQkI55E1FpZJQUMOFvN2&#10;a4axtm8+0uvkUxEg7GJUkHlfxlK6JCODrm9L4uDdbGXQB1mlUlf4DnBTyGEUjaXBnMNChiWtMkru&#10;p6dRYH3jdvvDY5Df9ofduXluh/I6VqrbqZdTEJ5q/w//2hutYATfK+EGyPk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MMNR2+AAAA2gAAAA8AAAAAAAAAAAAAAAAAnwIAAGRy&#10;cy9kb3ducmV2LnhtbFBLBQYAAAAABAAEAPcAAACKAwAAAAA=&#10;">
              <v:imagedata r:id="rId8" o:title=""/>
            </v:shape>
            <v:group id="Group 16" o:spid="_x0000_s1197" style="position:absolute;left:981;top:713;width:2;height:7247" coordorigin="981,713" coordsize="2,7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7" o:spid="_x0000_s1198" style="position:absolute;left:981;top:713;width:2;height:7247;visibility:visible;mso-wrap-style:square;v-text-anchor:top" coordsize="2,7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y78EA&#10;AADaAAAADwAAAGRycy9kb3ducmV2LnhtbESPQYvCMBSE74L/ITzBmyYrKNI1ihQFDyJstwe9PZq3&#10;bdnmpTSx1n9vFoQ9DjPzDbPZDbYRPXW+dqzhY65AEBfO1FxqyL+PszUIH5ANNo5Jw5M87Lbj0QYT&#10;4x78RX0WShEh7BPUUIXQJlL6oiKLfu5a4uj9uM5iiLIrpenwEeG2kQulVtJizXGhwpbSiorf7G41&#10;ZPcrHfobqvSyV2ufluc+5IXW08mw/wQRaAj/4Xf7ZDQs4e9KvAF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Acu/BAAAA2gAAAA8AAAAAAAAAAAAAAAAAmAIAAGRycy9kb3du&#10;cmV2LnhtbFBLBQYAAAAABAAEAPUAAACGAwAAAAA=&#10;" path="m,7246l,e" filled="f" strokecolor="#939393" strokeweight="2.79758mm">
                <v:path arrowok="t" o:connecttype="custom" o:connectlocs="0,7959;0,713" o:connectangles="0,0"/>
              </v:shape>
            </v:group>
            <v:group id="Group 14" o:spid="_x0000_s1199" style="position:absolute;left:872;top:8008;width:5096;height:2" coordorigin="872,8008" coordsize="50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5" o:spid="_x0000_s1200" style="position:absolute;left:872;top:8008;width:5096;height:2;visibility:visible;mso-wrap-style:square;v-text-anchor:top" coordsize="5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R/VsIA&#10;AADaAAAADwAAAGRycy9kb3ducmV2LnhtbESPQWsCMRSE7wX/Q3iCt5q1YC2rUXSLIFgorgWvj+S5&#10;Wdy8LJuo6783hUKPw8x8wyxWvWvEjbpQe1YwGWcgiLU3NVcKfo7b1w8QISIbbDyTggcFWC0HLwvM&#10;jb/zgW5lrESCcMhRgY2xzaUM2pLDMPYtcfLOvnMYk+wqaTq8J7hr5FuWvUuHNacFiy0VlvSlvDoF&#10;p/Lwtd2vv2eFPn42G20LOd2XSo2G/XoOIlIf/8N/7Z1RMIPfK+k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9H9WwgAAANoAAAAPAAAAAAAAAAAAAAAAAJgCAABkcnMvZG93&#10;bnJldi54bWxQSwUGAAAAAAQABAD1AAAAhwMAAAAA&#10;" path="m,l5095,e" filled="f" strokecolor="#607ca0" strokeweight="1.74847mm">
                <v:path arrowok="t" o:connecttype="custom" o:connectlocs="0,0;5095,0" o:connectangles="0,0"/>
              </v:shape>
            </v:group>
            <v:group id="Group 12" o:spid="_x0000_s1201" style="position:absolute;left:8099;top:-364;width:2;height:4087" coordorigin="8099,-364" coordsize="2,4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3" o:spid="_x0000_s1202" style="position:absolute;left:8099;top:-364;width:2;height:4087;visibility:visible;mso-wrap-style:square;v-text-anchor:top" coordsize="2,4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NBK8QA&#10;AADaAAAADwAAAGRycy9kb3ducmV2LnhtbESPQWvCQBSE74X+h+UJXkQ3qaXU1FWKRfQgSK3g9Zl9&#10;TaLZt2F3jfHfuwWhx2FmvmGm887UoiXnK8sK0lECgji3uuJCwf5nOXwH4QOyxtoyKbiRh/ns+WmK&#10;mbZX/qZ2FwoRIewzVFCG0GRS+rwkg35kG+Lo/VpnMETpCqkdXiPc1PIlSd6kwYrjQokNLUrKz7uL&#10;UTBI02axObf1Ydwe3et29bXa00mpfq/7/AARqAv/4Ud7rRVM4O9Kv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DQSvEAAAA2gAAAA8AAAAAAAAAAAAAAAAAmAIAAGRycy9k&#10;b3ducmV2LnhtbFBLBQYAAAAABAAEAPUAAACJAwAAAAA=&#10;" path="m,4087l,e" filled="f" strokecolor="#d8d8d8" strokeweight="1.74847mm">
                <v:path arrowok="t" o:connecttype="custom" o:connectlocs="0,3723;0,-364" o:connectangles="0,0"/>
              </v:shape>
            </v:group>
            <w10:wrap anchorx="page"/>
          </v:group>
        </w:pict>
      </w:r>
      <w:r>
        <w:rPr>
          <w:noProof/>
          <w:sz w:val="20"/>
          <w:szCs w:val="20"/>
        </w:rPr>
        <w:drawing>
          <wp:anchor distT="0" distB="0" distL="114300" distR="114300" simplePos="0" relativeHeight="251747328" behindDoc="0" locked="0" layoutInCell="1" allowOverlap="1">
            <wp:simplePos x="0" y="0"/>
            <wp:positionH relativeFrom="column">
              <wp:posOffset>2809875</wp:posOffset>
            </wp:positionH>
            <wp:positionV relativeFrom="paragraph">
              <wp:posOffset>1250315</wp:posOffset>
            </wp:positionV>
            <wp:extent cx="1609725" cy="1409700"/>
            <wp:effectExtent l="19050" t="0" r="9525" b="0"/>
            <wp:wrapNone/>
            <wp:docPr id="3" name="Picture 10" descr="C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GF"/>
                    <pic:cNvPicPr>
                      <a:picLocks noChangeAspect="1" noChangeArrowheads="1"/>
                    </pic:cNvPicPr>
                  </pic:nvPicPr>
                  <pic:blipFill>
                    <a:blip r:embed="rId9" cstate="print"/>
                    <a:srcRect/>
                    <a:stretch>
                      <a:fillRect/>
                    </a:stretch>
                  </pic:blipFill>
                  <pic:spPr bwMode="auto">
                    <a:xfrm>
                      <a:off x="0" y="0"/>
                      <a:ext cx="1609725" cy="1409700"/>
                    </a:xfrm>
                    <a:prstGeom prst="rect">
                      <a:avLst/>
                    </a:prstGeom>
                    <a:noFill/>
                  </pic:spPr>
                </pic:pic>
              </a:graphicData>
            </a:graphic>
          </wp:anchor>
        </w:drawing>
      </w:r>
      <w:r>
        <w:rPr>
          <w:noProof/>
          <w:sz w:val="20"/>
          <w:szCs w:val="20"/>
        </w:rPr>
        <w:drawing>
          <wp:inline distT="0" distB="0" distL="0" distR="0">
            <wp:extent cx="6686152" cy="1533525"/>
            <wp:effectExtent l="19050" t="0" r="398"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6701543" cy="1537055"/>
                    </a:xfrm>
                    <a:prstGeom prst="rect">
                      <a:avLst/>
                    </a:prstGeom>
                  </pic:spPr>
                </pic:pic>
              </a:graphicData>
            </a:graphic>
          </wp:inline>
        </w:drawing>
      </w:r>
    </w:p>
    <w:p w:rsidR="00A54DE6" w:rsidRDefault="00A54DE6" w:rsidP="00A54DE6">
      <w:pPr>
        <w:spacing w:line="200" w:lineRule="atLeast"/>
        <w:ind w:left="1000"/>
        <w:rPr>
          <w:sz w:val="32"/>
          <w:szCs w:val="32"/>
        </w:rPr>
      </w:pPr>
      <w:r w:rsidRPr="00D52A3B">
        <w:rPr>
          <w:sz w:val="32"/>
          <w:szCs w:val="32"/>
        </w:rPr>
        <w:t xml:space="preserve">      </w:t>
      </w:r>
      <w:r>
        <w:rPr>
          <w:sz w:val="32"/>
          <w:szCs w:val="32"/>
        </w:rPr>
        <w:t xml:space="preserve">       </w:t>
      </w:r>
    </w:p>
    <w:p w:rsidR="00A54DE6" w:rsidRDefault="00A54DE6" w:rsidP="00A54DE6">
      <w:pPr>
        <w:spacing w:line="200" w:lineRule="atLeast"/>
        <w:ind w:left="1000"/>
        <w:rPr>
          <w:sz w:val="32"/>
          <w:szCs w:val="32"/>
        </w:rPr>
      </w:pPr>
    </w:p>
    <w:p w:rsidR="00A54DE6" w:rsidRDefault="00A54DE6" w:rsidP="00A54DE6">
      <w:pPr>
        <w:spacing w:line="200" w:lineRule="atLeast"/>
        <w:ind w:left="1000"/>
        <w:rPr>
          <w:sz w:val="32"/>
          <w:szCs w:val="32"/>
        </w:rPr>
      </w:pPr>
    </w:p>
    <w:p w:rsidR="00A54DE6" w:rsidRDefault="00A54DE6" w:rsidP="00A54DE6">
      <w:pPr>
        <w:spacing w:line="818" w:lineRule="exact"/>
        <w:ind w:right="2631"/>
        <w:rPr>
          <w:rFonts w:ascii="Bookman Old Style" w:hAnsi="Bookman Old Style"/>
          <w:b/>
          <w:color w:val="010101"/>
          <w:spacing w:val="-16"/>
          <w:w w:val="85"/>
          <w:sz w:val="44"/>
          <w:szCs w:val="44"/>
        </w:rPr>
      </w:pPr>
      <w:r>
        <w:rPr>
          <w:rFonts w:ascii="Bookman Old Style" w:hAnsi="Bookman Old Style"/>
          <w:b/>
          <w:color w:val="010101"/>
          <w:spacing w:val="-16"/>
          <w:w w:val="85"/>
          <w:sz w:val="44"/>
          <w:szCs w:val="44"/>
        </w:rPr>
        <w:t xml:space="preserve">                   </w:t>
      </w:r>
    </w:p>
    <w:p w:rsidR="00A54DE6" w:rsidRPr="00514A88" w:rsidRDefault="00A54DE6" w:rsidP="00A54DE6">
      <w:pPr>
        <w:spacing w:line="818" w:lineRule="exact"/>
        <w:ind w:right="2631"/>
        <w:rPr>
          <w:rFonts w:ascii="Bookman Old Style" w:hAnsi="Bookman Old Style"/>
          <w:b/>
          <w:color w:val="010101"/>
          <w:spacing w:val="-16"/>
          <w:w w:val="85"/>
          <w:sz w:val="40"/>
          <w:szCs w:val="40"/>
        </w:rPr>
      </w:pPr>
    </w:p>
    <w:p w:rsidR="00A54DE6" w:rsidRPr="00514A88" w:rsidRDefault="00A54DE6" w:rsidP="00A54DE6">
      <w:pPr>
        <w:spacing w:line="200" w:lineRule="atLeast"/>
        <w:ind w:left="1000"/>
        <w:rPr>
          <w:sz w:val="40"/>
          <w:szCs w:val="40"/>
        </w:rPr>
      </w:pPr>
    </w:p>
    <w:p w:rsidR="00A54DE6" w:rsidRDefault="00A54DE6" w:rsidP="00A54DE6">
      <w:pPr>
        <w:spacing w:line="200" w:lineRule="atLeast"/>
        <w:jc w:val="center"/>
        <w:rPr>
          <w:rFonts w:ascii="Bookman Old Style" w:hAnsi="Bookman Old Style" w:cs="Tahoma"/>
          <w:b/>
          <w:color w:val="FF0000"/>
          <w:spacing w:val="-16"/>
          <w:w w:val="85"/>
          <w:sz w:val="56"/>
          <w:szCs w:val="56"/>
        </w:rPr>
      </w:pPr>
      <w:r w:rsidRPr="009824F2">
        <w:rPr>
          <w:rFonts w:ascii="Bookman Old Style" w:hAnsi="Bookman Old Style" w:cs="Tahoma"/>
          <w:b/>
          <w:color w:val="FF0000"/>
          <w:spacing w:val="-16"/>
          <w:w w:val="85"/>
          <w:sz w:val="56"/>
          <w:szCs w:val="56"/>
        </w:rPr>
        <w:t xml:space="preserve">LAPORAN KINERJA </w:t>
      </w:r>
    </w:p>
    <w:p w:rsidR="00A54DE6" w:rsidRPr="009824F2" w:rsidRDefault="00A54DE6" w:rsidP="00A54DE6">
      <w:pPr>
        <w:spacing w:line="200" w:lineRule="atLeast"/>
        <w:jc w:val="center"/>
        <w:rPr>
          <w:rFonts w:ascii="Bookman Old Style" w:hAnsi="Bookman Old Style"/>
          <w:b/>
          <w:color w:val="FF0000"/>
          <w:spacing w:val="-16"/>
          <w:w w:val="85"/>
          <w:sz w:val="56"/>
          <w:szCs w:val="56"/>
        </w:rPr>
      </w:pPr>
      <w:r w:rsidRPr="009824F2">
        <w:rPr>
          <w:rFonts w:ascii="Bookman Old Style" w:hAnsi="Bookman Old Style"/>
          <w:b/>
          <w:color w:val="FF0000"/>
          <w:spacing w:val="-16"/>
          <w:w w:val="85"/>
          <w:sz w:val="56"/>
          <w:szCs w:val="56"/>
        </w:rPr>
        <w:t>TAHUN 2019</w:t>
      </w:r>
    </w:p>
    <w:p w:rsidR="00A54DE6" w:rsidRPr="006B2218" w:rsidRDefault="00A54DE6" w:rsidP="00A54DE6">
      <w:pPr>
        <w:spacing w:line="200" w:lineRule="atLeast"/>
        <w:jc w:val="center"/>
        <w:rPr>
          <w:rFonts w:ascii="Bookman Old Style" w:hAnsi="Bookman Old Style"/>
          <w:b/>
          <w:color w:val="0070C0"/>
          <w:spacing w:val="-16"/>
          <w:w w:val="85"/>
          <w:sz w:val="56"/>
          <w:szCs w:val="56"/>
        </w:rPr>
      </w:pPr>
    </w:p>
    <w:p w:rsidR="00A54DE6" w:rsidRPr="006B2218" w:rsidRDefault="00A54DE6" w:rsidP="00A54DE6">
      <w:pPr>
        <w:spacing w:line="818" w:lineRule="exact"/>
        <w:ind w:left="2160" w:right="2631"/>
        <w:jc w:val="center"/>
        <w:rPr>
          <w:rFonts w:ascii="Bookman Old Style" w:hAnsi="Bookman Old Style"/>
          <w:b/>
          <w:color w:val="0070C0"/>
          <w:spacing w:val="-16"/>
          <w:w w:val="85"/>
          <w:sz w:val="52"/>
          <w:szCs w:val="52"/>
        </w:rPr>
      </w:pPr>
    </w:p>
    <w:p w:rsidR="00A54DE6" w:rsidRPr="009824F2" w:rsidRDefault="00A54DE6" w:rsidP="00A54DE6">
      <w:pPr>
        <w:tabs>
          <w:tab w:val="left" w:pos="8789"/>
        </w:tabs>
        <w:spacing w:line="818" w:lineRule="exact"/>
        <w:ind w:right="49"/>
        <w:jc w:val="center"/>
        <w:rPr>
          <w:rFonts w:ascii="Bookman Old Style" w:hAnsi="Bookman Old Style"/>
          <w:b/>
          <w:color w:val="FF0000"/>
          <w:spacing w:val="-16"/>
          <w:w w:val="85"/>
          <w:sz w:val="52"/>
          <w:szCs w:val="52"/>
        </w:rPr>
      </w:pPr>
      <w:r w:rsidRPr="009824F2">
        <w:rPr>
          <w:rFonts w:ascii="Bookman Old Style" w:hAnsi="Bookman Old Style"/>
          <w:b/>
          <w:color w:val="FF0000"/>
          <w:spacing w:val="-16"/>
          <w:w w:val="85"/>
          <w:sz w:val="52"/>
          <w:szCs w:val="52"/>
        </w:rPr>
        <w:t>BIRO</w:t>
      </w:r>
      <w:r>
        <w:rPr>
          <w:rFonts w:ascii="Bookman Old Style" w:hAnsi="Bookman Old Style"/>
          <w:b/>
          <w:color w:val="FF0000"/>
          <w:spacing w:val="-16"/>
          <w:w w:val="85"/>
          <w:sz w:val="52"/>
          <w:szCs w:val="52"/>
          <w:lang w:val="en-US"/>
        </w:rPr>
        <w:t xml:space="preserve"> </w:t>
      </w:r>
      <w:r w:rsidRPr="009824F2">
        <w:rPr>
          <w:rFonts w:ascii="Bookman Old Style" w:hAnsi="Bookman Old Style"/>
          <w:b/>
          <w:color w:val="FF0000"/>
          <w:spacing w:val="-16"/>
          <w:w w:val="85"/>
          <w:sz w:val="52"/>
          <w:szCs w:val="52"/>
        </w:rPr>
        <w:t>PEMERINTAHAN</w:t>
      </w:r>
    </w:p>
    <w:p w:rsidR="00A54DE6" w:rsidRPr="009824F2" w:rsidRDefault="00A54DE6" w:rsidP="00A54DE6">
      <w:pPr>
        <w:spacing w:line="818" w:lineRule="exact"/>
        <w:ind w:right="49"/>
        <w:jc w:val="center"/>
        <w:rPr>
          <w:rFonts w:ascii="Bookman Old Style" w:hAnsi="Bookman Old Style"/>
          <w:b/>
          <w:color w:val="FF0000"/>
          <w:spacing w:val="-16"/>
          <w:w w:val="85"/>
          <w:sz w:val="52"/>
          <w:szCs w:val="52"/>
        </w:rPr>
      </w:pPr>
      <w:r w:rsidRPr="009824F2">
        <w:rPr>
          <w:rFonts w:ascii="Bookman Old Style" w:hAnsi="Bookman Old Style"/>
          <w:b/>
          <w:color w:val="FF0000"/>
          <w:spacing w:val="-16"/>
          <w:w w:val="85"/>
          <w:sz w:val="52"/>
          <w:szCs w:val="52"/>
        </w:rPr>
        <w:t>SEKRETARIAT</w:t>
      </w:r>
      <w:r>
        <w:rPr>
          <w:rFonts w:ascii="Bookman Old Style" w:hAnsi="Bookman Old Style"/>
          <w:b/>
          <w:color w:val="FF0000"/>
          <w:spacing w:val="-16"/>
          <w:w w:val="85"/>
          <w:sz w:val="52"/>
          <w:szCs w:val="52"/>
          <w:lang w:val="en-US"/>
        </w:rPr>
        <w:t xml:space="preserve"> D</w:t>
      </w:r>
      <w:r w:rsidRPr="009824F2">
        <w:rPr>
          <w:rFonts w:ascii="Bookman Old Style" w:hAnsi="Bookman Old Style"/>
          <w:b/>
          <w:color w:val="FF0000"/>
          <w:spacing w:val="-16"/>
          <w:w w:val="85"/>
          <w:sz w:val="52"/>
          <w:szCs w:val="52"/>
        </w:rPr>
        <w:t>AERAH</w:t>
      </w:r>
    </w:p>
    <w:p w:rsidR="00A54DE6" w:rsidRPr="009824F2" w:rsidRDefault="00A54DE6" w:rsidP="00A54DE6">
      <w:pPr>
        <w:spacing w:line="818" w:lineRule="exact"/>
        <w:ind w:right="49"/>
        <w:jc w:val="center"/>
        <w:rPr>
          <w:rFonts w:ascii="Bookman Old Style" w:hAnsi="Bookman Old Style"/>
          <w:b/>
          <w:color w:val="FF0000"/>
          <w:spacing w:val="-16"/>
          <w:w w:val="85"/>
          <w:sz w:val="52"/>
          <w:szCs w:val="52"/>
        </w:rPr>
      </w:pPr>
      <w:r w:rsidRPr="009824F2">
        <w:rPr>
          <w:rFonts w:ascii="Bookman Old Style" w:hAnsi="Bookman Old Style"/>
          <w:b/>
          <w:color w:val="FF0000"/>
          <w:spacing w:val="-16"/>
          <w:w w:val="85"/>
          <w:sz w:val="52"/>
          <w:szCs w:val="52"/>
        </w:rPr>
        <w:t>PROVINSI SUMATERA BARAT</w:t>
      </w:r>
    </w:p>
    <w:p w:rsidR="00A54DE6" w:rsidRPr="00E1461D" w:rsidRDefault="00A54DE6" w:rsidP="00A54DE6">
      <w:pPr>
        <w:spacing w:line="200" w:lineRule="atLeast"/>
        <w:jc w:val="center"/>
        <w:rPr>
          <w:rFonts w:ascii="Bookman Old Style" w:hAnsi="Bookman Old Style"/>
          <w:b/>
          <w:sz w:val="56"/>
          <w:szCs w:val="56"/>
        </w:rPr>
      </w:pPr>
    </w:p>
    <w:p w:rsidR="00A54DE6" w:rsidRDefault="00A54DE6" w:rsidP="00A54DE6">
      <w:pPr>
        <w:spacing w:line="818" w:lineRule="exact"/>
        <w:ind w:right="2631"/>
        <w:rPr>
          <w:rFonts w:ascii="Arial" w:eastAsia="Arial" w:hAnsi="Arial" w:cs="Arial"/>
          <w:sz w:val="20"/>
          <w:szCs w:val="20"/>
        </w:rPr>
      </w:pPr>
      <w:r w:rsidRPr="00D52A3B">
        <w:rPr>
          <w:rFonts w:ascii="Bookman Old Style" w:hAnsi="Bookman Old Style"/>
          <w:b/>
          <w:color w:val="010101"/>
          <w:spacing w:val="-16"/>
          <w:w w:val="85"/>
          <w:sz w:val="36"/>
          <w:szCs w:val="36"/>
        </w:rPr>
        <w:t xml:space="preserve">                 </w:t>
      </w:r>
      <w:r>
        <w:rPr>
          <w:rFonts w:ascii="Bookman Old Style" w:hAnsi="Bookman Old Style"/>
          <w:b/>
          <w:color w:val="010101"/>
          <w:spacing w:val="-16"/>
          <w:w w:val="85"/>
          <w:sz w:val="36"/>
          <w:szCs w:val="36"/>
        </w:rPr>
        <w:t xml:space="preserve">               </w:t>
      </w:r>
    </w:p>
    <w:p w:rsidR="00A54DE6" w:rsidRDefault="00A54DE6" w:rsidP="00A54DE6">
      <w:pPr>
        <w:rPr>
          <w:rFonts w:ascii="Arial" w:eastAsia="Arial" w:hAnsi="Arial" w:cs="Arial"/>
          <w:sz w:val="20"/>
          <w:szCs w:val="20"/>
        </w:rPr>
      </w:pPr>
    </w:p>
    <w:p w:rsidR="00A54DE6" w:rsidRDefault="00A54DE6" w:rsidP="00A54DE6">
      <w:pPr>
        <w:rPr>
          <w:rFonts w:ascii="Arial" w:eastAsia="Arial" w:hAnsi="Arial" w:cs="Arial"/>
          <w:sz w:val="20"/>
          <w:szCs w:val="20"/>
        </w:rPr>
      </w:pPr>
    </w:p>
    <w:p w:rsidR="00A54DE6" w:rsidRDefault="00A54DE6" w:rsidP="00A54DE6">
      <w:pPr>
        <w:rPr>
          <w:rFonts w:ascii="Arial" w:eastAsia="Arial" w:hAnsi="Arial" w:cs="Arial"/>
          <w:sz w:val="20"/>
          <w:szCs w:val="20"/>
        </w:rPr>
      </w:pPr>
    </w:p>
    <w:p w:rsidR="00616118" w:rsidRPr="00616118" w:rsidRDefault="00616118" w:rsidP="00616118">
      <w:pPr>
        <w:spacing w:after="120" w:line="360" w:lineRule="auto"/>
        <w:jc w:val="center"/>
        <w:rPr>
          <w:rFonts w:ascii="Tahoma" w:hAnsi="Tahoma" w:cs="Tahoma"/>
          <w:b/>
          <w:bCs/>
          <w:lang w:val="en-US"/>
        </w:rPr>
      </w:pPr>
      <w:r w:rsidRPr="00616118">
        <w:rPr>
          <w:rFonts w:ascii="Tahoma" w:hAnsi="Tahoma" w:cs="Tahoma"/>
          <w:b/>
          <w:bCs/>
          <w:lang w:val="en-US"/>
        </w:rPr>
        <w:t>KATA PENGANTAR</w:t>
      </w:r>
    </w:p>
    <w:p w:rsidR="00616118" w:rsidRPr="00616118" w:rsidRDefault="00616118" w:rsidP="00616118">
      <w:pPr>
        <w:spacing w:line="360" w:lineRule="auto"/>
        <w:ind w:firstLine="720"/>
        <w:jc w:val="both"/>
        <w:rPr>
          <w:rFonts w:ascii="Tahoma" w:hAnsi="Tahoma" w:cs="Tahoma"/>
          <w:sz w:val="24"/>
          <w:szCs w:val="24"/>
          <w:lang w:val="en-US"/>
        </w:rPr>
      </w:pPr>
      <w:proofErr w:type="gramStart"/>
      <w:r w:rsidRPr="00616118">
        <w:rPr>
          <w:rFonts w:ascii="Tahoma" w:hAnsi="Tahoma" w:cs="Tahoma"/>
          <w:sz w:val="24"/>
          <w:szCs w:val="24"/>
          <w:lang w:val="en-US"/>
        </w:rPr>
        <w:t>Puji syukur kami panjatkan kehadirat Allah SWT karena atas limpahan rahmat dan karuniaNya Laporan Kinerja Biro Pemerintahan Sekretariat Daerah Provinsi Sumatera Barat Tahun 2019 dapat diselesaikan dengan baik dan tepat waktu.</w:t>
      </w:r>
      <w:proofErr w:type="gramEnd"/>
    </w:p>
    <w:p w:rsidR="00616118" w:rsidRPr="00616118" w:rsidRDefault="00616118" w:rsidP="00616118">
      <w:pPr>
        <w:spacing w:line="360" w:lineRule="auto"/>
        <w:ind w:firstLine="720"/>
        <w:jc w:val="both"/>
        <w:rPr>
          <w:rFonts w:ascii="Tahoma" w:hAnsi="Tahoma" w:cs="Tahoma"/>
          <w:sz w:val="24"/>
          <w:szCs w:val="24"/>
          <w:lang w:val="en-US"/>
        </w:rPr>
      </w:pPr>
      <w:proofErr w:type="gramStart"/>
      <w:r w:rsidRPr="00616118">
        <w:rPr>
          <w:rFonts w:ascii="Tahoma" w:hAnsi="Tahoma" w:cs="Tahoma"/>
          <w:sz w:val="24"/>
          <w:szCs w:val="24"/>
          <w:lang w:val="en-US"/>
        </w:rPr>
        <w:t xml:space="preserve">Laporan Kinerja Perangkat Daerah Biro Pemerintahan Setda Provinsi Sumatera Barat disusun sebagai salah satu perwujudan akuntabalitas atas pelaksanaan program dan kegiatan yang diembannya kepada publik, yang bersifat tahunan sebagaimana diamanatkan dalam Instruksi Presiden Nomor 7 Tahun 1999 tentang </w:t>
      </w:r>
      <w:r w:rsidRPr="00616118">
        <w:rPr>
          <w:rFonts w:ascii="Tahoma" w:hAnsi="Tahoma" w:cs="Tahoma"/>
          <w:sz w:val="24"/>
          <w:szCs w:val="24"/>
        </w:rPr>
        <w:t>Akuntabilitas Kinerja Instansi Pemerintah (AKIP)</w:t>
      </w:r>
      <w:r w:rsidRPr="00616118">
        <w:rPr>
          <w:rFonts w:ascii="Tahoma" w:hAnsi="Tahoma" w:cs="Tahoma"/>
          <w:sz w:val="24"/>
          <w:szCs w:val="24"/>
          <w:lang w:val="en-US"/>
        </w:rPr>
        <w:t>.</w:t>
      </w:r>
      <w:proofErr w:type="gramEnd"/>
      <w:r w:rsidRPr="00616118">
        <w:rPr>
          <w:rFonts w:ascii="Tahoma" w:hAnsi="Tahoma" w:cs="Tahoma"/>
          <w:sz w:val="24"/>
          <w:szCs w:val="24"/>
          <w:lang w:val="en-US"/>
        </w:rPr>
        <w:t xml:space="preserve"> Laporan ini disusun mengacu pada Peraturan Menteri Pemberdayaan Aparatur Negara dan Reformasi Birokrasi Nomor 53 Tahun 2014 tentang Petunjuk Teknis Perjanjian Kinerja, Pelaporan Kinerja, dan Tata Cara Reviu atas Laporan Kinerja Instansi Pemerintah. </w:t>
      </w:r>
    </w:p>
    <w:p w:rsidR="00616118" w:rsidRPr="00616118" w:rsidRDefault="00616118" w:rsidP="00616118">
      <w:pPr>
        <w:spacing w:line="360" w:lineRule="auto"/>
        <w:ind w:firstLine="720"/>
        <w:jc w:val="both"/>
        <w:rPr>
          <w:rFonts w:ascii="Tahoma" w:hAnsi="Tahoma" w:cs="Tahoma"/>
          <w:sz w:val="24"/>
          <w:szCs w:val="24"/>
        </w:rPr>
      </w:pPr>
      <w:r w:rsidRPr="00616118">
        <w:rPr>
          <w:rFonts w:ascii="Tahoma" w:hAnsi="Tahoma" w:cs="Tahoma"/>
          <w:sz w:val="24"/>
          <w:szCs w:val="24"/>
        </w:rPr>
        <w:t xml:space="preserve">Laporan ini </w:t>
      </w:r>
      <w:r w:rsidRPr="00616118">
        <w:rPr>
          <w:rFonts w:ascii="Tahoma" w:hAnsi="Tahoma" w:cs="Tahoma"/>
          <w:sz w:val="24"/>
          <w:szCs w:val="24"/>
          <w:lang w:val="en-US"/>
        </w:rPr>
        <w:t xml:space="preserve">disusun untuk memberikan gambaran tentang tingkat keberhasilan kinerja pelaksanaan program dan kegiatan yang sesuai dengan tugas dan fungsi Biro Pemerintahan Setda Provinsi Sumatera Barat yang tertuang pada Rencana Startegis Biro Pemerintahan Tahun  2016 – 2021 yang mengacu pada Rencana Pembangunan Jangka Menengah Daerah (RPJMD) Provinsi Sumatera Barat Tahun 2016 – 2021. </w:t>
      </w:r>
    </w:p>
    <w:p w:rsidR="00616118" w:rsidRPr="00616118" w:rsidRDefault="00616118" w:rsidP="00616118">
      <w:pPr>
        <w:spacing w:line="360" w:lineRule="auto"/>
        <w:ind w:firstLine="720"/>
        <w:jc w:val="both"/>
        <w:rPr>
          <w:rFonts w:ascii="Tahoma" w:hAnsi="Tahoma" w:cs="Tahoma"/>
          <w:sz w:val="24"/>
          <w:szCs w:val="24"/>
          <w:lang w:val="en-US"/>
        </w:rPr>
      </w:pPr>
      <w:proofErr w:type="gramStart"/>
      <w:r w:rsidRPr="00616118">
        <w:rPr>
          <w:rFonts w:ascii="Tahoma" w:hAnsi="Tahoma" w:cs="Tahoma"/>
          <w:sz w:val="24"/>
          <w:szCs w:val="24"/>
          <w:lang w:val="en-US"/>
        </w:rPr>
        <w:t>Akhir kata, semoga Laporan Kinerja ini bermanfaat dan dapat digunakan sebagai bahan tambahan bagi pengelolaan dan penataan serta peningkatan kinerja dalam penyelenggaran pemerintahan yang baik dimasa mendatang.</w:t>
      </w:r>
      <w:proofErr w:type="gramEnd"/>
      <w:r w:rsidRPr="00616118">
        <w:rPr>
          <w:rFonts w:ascii="Tahoma" w:hAnsi="Tahoma" w:cs="Tahoma"/>
          <w:sz w:val="24"/>
          <w:szCs w:val="24"/>
          <w:lang w:val="en-US"/>
        </w:rPr>
        <w:t xml:space="preserve"> </w:t>
      </w:r>
      <w:proofErr w:type="gramStart"/>
      <w:r w:rsidRPr="00616118">
        <w:rPr>
          <w:rFonts w:ascii="Tahoma" w:hAnsi="Tahoma" w:cs="Tahoma"/>
          <w:sz w:val="24"/>
          <w:szCs w:val="24"/>
          <w:lang w:val="en-US"/>
        </w:rPr>
        <w:t>Terima kasih.</w:t>
      </w:r>
      <w:proofErr w:type="gramEnd"/>
    </w:p>
    <w:p w:rsidR="00616118" w:rsidRPr="00616118" w:rsidRDefault="00616118" w:rsidP="00616118">
      <w:pPr>
        <w:pStyle w:val="BodyText"/>
        <w:ind w:left="4320"/>
        <w:jc w:val="center"/>
        <w:rPr>
          <w:rFonts w:ascii="Tahoma" w:hAnsi="Tahoma" w:cs="Tahoma"/>
        </w:rPr>
      </w:pPr>
      <w:r w:rsidRPr="00616118">
        <w:rPr>
          <w:rFonts w:ascii="Tahoma" w:hAnsi="Tahoma" w:cs="Tahoma"/>
          <w:lang w:val="id-ID"/>
        </w:rPr>
        <w:t>Padang,      Januari  2020</w:t>
      </w:r>
    </w:p>
    <w:p w:rsidR="00616118" w:rsidRPr="00616118" w:rsidRDefault="00616118" w:rsidP="00616118">
      <w:pPr>
        <w:tabs>
          <w:tab w:val="left" w:pos="1980"/>
          <w:tab w:val="left" w:pos="2190"/>
        </w:tabs>
        <w:ind w:left="7920"/>
        <w:jc w:val="center"/>
        <w:rPr>
          <w:rFonts w:ascii="Tahoma" w:hAnsi="Tahoma" w:cs="Tahoma"/>
          <w:b/>
          <w:sz w:val="24"/>
          <w:szCs w:val="24"/>
        </w:rPr>
      </w:pPr>
    </w:p>
    <w:p w:rsidR="00616118" w:rsidRPr="00616118" w:rsidRDefault="00616118" w:rsidP="00616118">
      <w:pPr>
        <w:tabs>
          <w:tab w:val="left" w:pos="1980"/>
          <w:tab w:val="left" w:pos="2190"/>
        </w:tabs>
        <w:ind w:left="4320"/>
        <w:jc w:val="center"/>
        <w:rPr>
          <w:rFonts w:ascii="Tahoma" w:hAnsi="Tahoma" w:cs="Tahoma"/>
          <w:b/>
          <w:sz w:val="24"/>
          <w:szCs w:val="24"/>
        </w:rPr>
      </w:pPr>
      <w:r w:rsidRPr="00616118">
        <w:rPr>
          <w:rFonts w:ascii="Tahoma" w:hAnsi="Tahoma" w:cs="Tahoma"/>
          <w:b/>
          <w:sz w:val="24"/>
          <w:szCs w:val="24"/>
        </w:rPr>
        <w:t>Kepala Biro Pemerintahan</w:t>
      </w:r>
    </w:p>
    <w:p w:rsidR="00616118" w:rsidRPr="00616118" w:rsidRDefault="00616118" w:rsidP="00616118">
      <w:pPr>
        <w:tabs>
          <w:tab w:val="left" w:pos="1980"/>
          <w:tab w:val="left" w:pos="2190"/>
        </w:tabs>
        <w:ind w:left="7920"/>
        <w:jc w:val="center"/>
        <w:rPr>
          <w:rFonts w:ascii="Tahoma" w:hAnsi="Tahoma" w:cs="Tahoma"/>
          <w:b/>
          <w:sz w:val="24"/>
          <w:szCs w:val="24"/>
        </w:rPr>
      </w:pPr>
      <w:r>
        <w:rPr>
          <w:rFonts w:ascii="Tahoma" w:hAnsi="Tahoma" w:cs="Tahoma"/>
          <w:b/>
          <w:noProof/>
          <w:sz w:val="24"/>
          <w:szCs w:val="24"/>
          <w:lang w:val="en-US"/>
        </w:rPr>
        <w:drawing>
          <wp:anchor distT="0" distB="0" distL="114300" distR="114300" simplePos="0" relativeHeight="251744256" behindDoc="1" locked="0" layoutInCell="1" allowOverlap="1">
            <wp:simplePos x="0" y="0"/>
            <wp:positionH relativeFrom="column">
              <wp:posOffset>3598545</wp:posOffset>
            </wp:positionH>
            <wp:positionV relativeFrom="paragraph">
              <wp:posOffset>27305</wp:posOffset>
            </wp:positionV>
            <wp:extent cx="1181100" cy="447040"/>
            <wp:effectExtent l="19050" t="0" r="0" b="0"/>
            <wp:wrapNone/>
            <wp:docPr id="1" name="Picture 5"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1.jpg"/>
                    <pic:cNvPicPr>
                      <a:picLocks noChangeAspect="1" noChangeArrowheads="1"/>
                    </pic:cNvPicPr>
                  </pic:nvPicPr>
                  <pic:blipFill>
                    <a:blip r:embed="rId11" cstate="print"/>
                    <a:srcRect/>
                    <a:stretch>
                      <a:fillRect/>
                    </a:stretch>
                  </pic:blipFill>
                  <pic:spPr bwMode="auto">
                    <a:xfrm>
                      <a:off x="0" y="0"/>
                      <a:ext cx="1181100" cy="447040"/>
                    </a:xfrm>
                    <a:prstGeom prst="rect">
                      <a:avLst/>
                    </a:prstGeom>
                    <a:noFill/>
                    <a:ln w="9525">
                      <a:noFill/>
                      <a:miter lim="800000"/>
                      <a:headEnd/>
                      <a:tailEnd/>
                    </a:ln>
                  </pic:spPr>
                </pic:pic>
              </a:graphicData>
            </a:graphic>
          </wp:anchor>
        </w:drawing>
      </w:r>
    </w:p>
    <w:p w:rsidR="00616118" w:rsidRPr="00616118" w:rsidRDefault="00616118" w:rsidP="00616118">
      <w:pPr>
        <w:tabs>
          <w:tab w:val="left" w:pos="1980"/>
          <w:tab w:val="left" w:pos="2190"/>
        </w:tabs>
        <w:ind w:left="4320"/>
        <w:jc w:val="center"/>
        <w:rPr>
          <w:rFonts w:ascii="Tahoma" w:hAnsi="Tahoma" w:cs="Tahoma"/>
          <w:b/>
          <w:sz w:val="24"/>
          <w:szCs w:val="24"/>
        </w:rPr>
      </w:pPr>
    </w:p>
    <w:p w:rsidR="00616118" w:rsidRPr="00616118" w:rsidRDefault="00616118" w:rsidP="00616118">
      <w:pPr>
        <w:tabs>
          <w:tab w:val="left" w:pos="1980"/>
          <w:tab w:val="left" w:pos="2190"/>
        </w:tabs>
        <w:ind w:left="4320"/>
        <w:jc w:val="center"/>
        <w:rPr>
          <w:rFonts w:ascii="Tahoma" w:hAnsi="Tahoma" w:cs="Tahoma"/>
          <w:b/>
          <w:sz w:val="24"/>
          <w:szCs w:val="24"/>
        </w:rPr>
      </w:pPr>
    </w:p>
    <w:p w:rsidR="00616118" w:rsidRPr="00616118" w:rsidRDefault="00616118" w:rsidP="00616118">
      <w:pPr>
        <w:tabs>
          <w:tab w:val="left" w:pos="1980"/>
          <w:tab w:val="left" w:pos="2190"/>
        </w:tabs>
        <w:ind w:left="4320"/>
        <w:jc w:val="center"/>
        <w:rPr>
          <w:rFonts w:ascii="Tahoma" w:hAnsi="Tahoma" w:cs="Tahoma"/>
          <w:b/>
          <w:bCs/>
          <w:sz w:val="24"/>
          <w:szCs w:val="24"/>
          <w:u w:val="single"/>
        </w:rPr>
      </w:pPr>
      <w:r w:rsidRPr="00616118">
        <w:rPr>
          <w:rFonts w:ascii="Tahoma" w:hAnsi="Tahoma" w:cs="Tahoma"/>
          <w:b/>
          <w:bCs/>
          <w:sz w:val="24"/>
          <w:szCs w:val="24"/>
        </w:rPr>
        <w:t>Drs. IQBAL RAMADI PAYANA, MSi</w:t>
      </w:r>
    </w:p>
    <w:p w:rsidR="00616118" w:rsidRPr="00616118" w:rsidRDefault="00616118" w:rsidP="00616118">
      <w:pPr>
        <w:tabs>
          <w:tab w:val="left" w:pos="1980"/>
          <w:tab w:val="left" w:pos="2190"/>
        </w:tabs>
        <w:ind w:left="4320"/>
        <w:jc w:val="center"/>
        <w:rPr>
          <w:rFonts w:ascii="Tahoma" w:hAnsi="Tahoma" w:cs="Tahoma"/>
          <w:b/>
          <w:bCs/>
          <w:sz w:val="24"/>
          <w:szCs w:val="24"/>
        </w:rPr>
      </w:pPr>
      <w:r w:rsidRPr="00616118">
        <w:rPr>
          <w:rFonts w:ascii="Tahoma" w:hAnsi="Tahoma" w:cs="Tahoma"/>
          <w:b/>
          <w:bCs/>
          <w:sz w:val="24"/>
          <w:szCs w:val="24"/>
        </w:rPr>
        <w:t>Pembina Utama Muda</w:t>
      </w:r>
    </w:p>
    <w:p w:rsidR="00616118" w:rsidRPr="00370658" w:rsidRDefault="00616118" w:rsidP="00616118">
      <w:pPr>
        <w:tabs>
          <w:tab w:val="left" w:pos="1980"/>
          <w:tab w:val="left" w:pos="2190"/>
        </w:tabs>
        <w:ind w:left="4320"/>
        <w:jc w:val="center"/>
        <w:rPr>
          <w:rFonts w:ascii="Arial" w:hAnsi="Arial" w:cs="Arial"/>
          <w:b/>
        </w:rPr>
      </w:pPr>
      <w:r w:rsidRPr="00616118">
        <w:rPr>
          <w:rFonts w:ascii="Tahoma" w:hAnsi="Tahoma" w:cs="Tahoma"/>
          <w:b/>
          <w:sz w:val="24"/>
          <w:szCs w:val="24"/>
        </w:rPr>
        <w:t>NIP.</w:t>
      </w:r>
      <w:r w:rsidRPr="00616118">
        <w:rPr>
          <w:rFonts w:ascii="Tahoma" w:hAnsi="Tahoma" w:cs="Tahoma"/>
          <w:b/>
          <w:bCs/>
          <w:sz w:val="24"/>
          <w:szCs w:val="24"/>
        </w:rPr>
        <w:t>19680803 198809 1 001</w:t>
      </w:r>
    </w:p>
    <w:p w:rsidR="00616118" w:rsidRDefault="00616118" w:rsidP="00087C0A">
      <w:pPr>
        <w:jc w:val="center"/>
        <w:rPr>
          <w:rFonts w:ascii="Tahoma" w:hAnsi="Tahoma" w:cs="Tahoma"/>
          <w:b/>
          <w:sz w:val="24"/>
          <w:szCs w:val="24"/>
          <w:lang w:val="en-US"/>
        </w:rPr>
      </w:pPr>
    </w:p>
    <w:p w:rsidR="0028264E" w:rsidRDefault="0028264E" w:rsidP="00DA6833">
      <w:pPr>
        <w:jc w:val="center"/>
        <w:rPr>
          <w:rFonts w:ascii="Tahoma" w:hAnsi="Tahoma" w:cs="Tahoma"/>
          <w:b/>
          <w:sz w:val="24"/>
          <w:szCs w:val="24"/>
          <w:lang w:val="en-US"/>
        </w:rPr>
      </w:pPr>
    </w:p>
    <w:p w:rsidR="0028264E" w:rsidRDefault="0028264E" w:rsidP="0028264E">
      <w:pPr>
        <w:jc w:val="center"/>
        <w:rPr>
          <w:rFonts w:ascii="Arial" w:hAnsi="Arial" w:cs="Arial"/>
          <w:b/>
          <w:sz w:val="32"/>
          <w:szCs w:val="32"/>
        </w:rPr>
      </w:pPr>
      <w:r>
        <w:rPr>
          <w:rFonts w:ascii="Arial" w:hAnsi="Arial" w:cs="Arial"/>
          <w:b/>
          <w:sz w:val="32"/>
          <w:szCs w:val="32"/>
        </w:rPr>
        <w:t>DAFTAR ISI</w:t>
      </w:r>
    </w:p>
    <w:p w:rsidR="0028264E" w:rsidRPr="00984B44" w:rsidRDefault="0028264E" w:rsidP="0028264E">
      <w:pPr>
        <w:jc w:val="center"/>
        <w:rPr>
          <w:rFonts w:ascii="Arial" w:hAnsi="Arial" w:cs="Arial"/>
          <w:b/>
          <w:sz w:val="16"/>
          <w:szCs w:val="16"/>
        </w:rPr>
      </w:pPr>
    </w:p>
    <w:p w:rsidR="0028264E" w:rsidRDefault="0028264E" w:rsidP="0028264E">
      <w:pPr>
        <w:tabs>
          <w:tab w:val="left" w:leader="dot" w:pos="8910"/>
        </w:tabs>
        <w:spacing w:line="360" w:lineRule="auto"/>
        <w:rPr>
          <w:rFonts w:ascii="Arial" w:hAnsi="Arial" w:cs="Arial"/>
          <w:b/>
          <w:sz w:val="24"/>
          <w:szCs w:val="24"/>
        </w:rPr>
      </w:pPr>
      <w:r w:rsidRPr="00AB74A3">
        <w:rPr>
          <w:rFonts w:ascii="Arial" w:hAnsi="Arial" w:cs="Arial"/>
          <w:b/>
          <w:sz w:val="24"/>
          <w:szCs w:val="24"/>
        </w:rPr>
        <w:t>KATA PENGANTAR</w:t>
      </w:r>
      <w:r>
        <w:rPr>
          <w:rFonts w:ascii="Arial" w:hAnsi="Arial" w:cs="Arial"/>
          <w:b/>
          <w:sz w:val="24"/>
          <w:szCs w:val="24"/>
        </w:rPr>
        <w:tab/>
      </w:r>
      <w:r w:rsidRPr="004C58E4">
        <w:rPr>
          <w:rFonts w:ascii="Arial" w:hAnsi="Arial" w:cs="Arial"/>
          <w:sz w:val="24"/>
          <w:szCs w:val="24"/>
        </w:rPr>
        <w:t>i</w:t>
      </w:r>
    </w:p>
    <w:p w:rsidR="0028264E" w:rsidRPr="004C58E4" w:rsidRDefault="0028264E" w:rsidP="0028264E">
      <w:pPr>
        <w:tabs>
          <w:tab w:val="left" w:leader="dot" w:pos="8910"/>
        </w:tabs>
        <w:spacing w:line="360" w:lineRule="auto"/>
        <w:rPr>
          <w:rFonts w:ascii="Arial" w:hAnsi="Arial" w:cs="Arial"/>
          <w:sz w:val="24"/>
          <w:szCs w:val="24"/>
        </w:rPr>
      </w:pPr>
      <w:r>
        <w:rPr>
          <w:rFonts w:ascii="Arial" w:hAnsi="Arial" w:cs="Arial"/>
          <w:b/>
          <w:sz w:val="24"/>
          <w:szCs w:val="24"/>
        </w:rPr>
        <w:t>KESIMPULAN EKSEKUTIF</w:t>
      </w:r>
      <w:r>
        <w:rPr>
          <w:rFonts w:ascii="Arial" w:hAnsi="Arial" w:cs="Arial"/>
          <w:b/>
          <w:sz w:val="24"/>
          <w:szCs w:val="24"/>
        </w:rPr>
        <w:tab/>
      </w:r>
      <w:r w:rsidRPr="004C58E4">
        <w:rPr>
          <w:rFonts w:ascii="Arial" w:hAnsi="Arial" w:cs="Arial"/>
          <w:sz w:val="24"/>
          <w:szCs w:val="24"/>
        </w:rPr>
        <w:t>ii</w:t>
      </w:r>
    </w:p>
    <w:p w:rsidR="0028264E" w:rsidRDefault="0028264E" w:rsidP="0028264E">
      <w:pPr>
        <w:tabs>
          <w:tab w:val="left" w:leader="dot" w:pos="8910"/>
        </w:tabs>
        <w:spacing w:line="360" w:lineRule="auto"/>
        <w:rPr>
          <w:rFonts w:ascii="Arial" w:hAnsi="Arial" w:cs="Arial"/>
          <w:b/>
          <w:sz w:val="24"/>
          <w:szCs w:val="24"/>
        </w:rPr>
      </w:pPr>
      <w:r>
        <w:rPr>
          <w:rFonts w:ascii="Arial" w:hAnsi="Arial" w:cs="Arial"/>
          <w:b/>
          <w:sz w:val="24"/>
          <w:szCs w:val="24"/>
        </w:rPr>
        <w:t>DAFTAR ISI</w:t>
      </w:r>
      <w:r>
        <w:rPr>
          <w:rFonts w:ascii="Arial" w:hAnsi="Arial" w:cs="Arial"/>
          <w:b/>
          <w:sz w:val="24"/>
          <w:szCs w:val="24"/>
        </w:rPr>
        <w:tab/>
      </w:r>
      <w:r w:rsidRPr="004C58E4">
        <w:rPr>
          <w:rFonts w:ascii="Arial" w:hAnsi="Arial" w:cs="Arial"/>
          <w:sz w:val="24"/>
          <w:szCs w:val="24"/>
        </w:rPr>
        <w:t>iii</w:t>
      </w:r>
    </w:p>
    <w:p w:rsidR="0028264E" w:rsidRPr="004C58E4" w:rsidRDefault="0028264E" w:rsidP="0028264E">
      <w:pPr>
        <w:tabs>
          <w:tab w:val="left" w:leader="dot" w:pos="8910"/>
        </w:tabs>
        <w:spacing w:line="360" w:lineRule="auto"/>
        <w:rPr>
          <w:rFonts w:ascii="Arial" w:hAnsi="Arial" w:cs="Arial"/>
          <w:sz w:val="24"/>
          <w:szCs w:val="24"/>
        </w:rPr>
      </w:pPr>
      <w:r>
        <w:rPr>
          <w:rFonts w:ascii="Arial" w:hAnsi="Arial" w:cs="Arial"/>
          <w:b/>
          <w:sz w:val="24"/>
          <w:szCs w:val="24"/>
        </w:rPr>
        <w:t>BAB I PENDAHULUAN</w:t>
      </w:r>
      <w:r>
        <w:rPr>
          <w:rFonts w:ascii="Arial" w:hAnsi="Arial" w:cs="Arial"/>
          <w:b/>
          <w:sz w:val="24"/>
          <w:szCs w:val="24"/>
        </w:rPr>
        <w:tab/>
      </w:r>
      <w:r w:rsidRPr="004C58E4">
        <w:rPr>
          <w:rFonts w:ascii="Arial" w:hAnsi="Arial" w:cs="Arial"/>
          <w:sz w:val="24"/>
          <w:szCs w:val="24"/>
        </w:rPr>
        <w:t>1</w:t>
      </w:r>
    </w:p>
    <w:p w:rsidR="0028264E" w:rsidRPr="003A6CD1" w:rsidRDefault="0028264E" w:rsidP="0028264E">
      <w:pPr>
        <w:pStyle w:val="ListParagraph"/>
        <w:numPr>
          <w:ilvl w:val="1"/>
          <w:numId w:val="35"/>
        </w:numPr>
        <w:tabs>
          <w:tab w:val="left" w:leader="dot" w:pos="8910"/>
        </w:tabs>
        <w:spacing w:after="0" w:line="360" w:lineRule="auto"/>
        <w:ind w:left="1276" w:hanging="425"/>
        <w:jc w:val="both"/>
        <w:rPr>
          <w:rFonts w:ascii="Arial" w:hAnsi="Arial" w:cs="Arial"/>
          <w:sz w:val="24"/>
          <w:szCs w:val="24"/>
        </w:rPr>
      </w:pPr>
      <w:r w:rsidRPr="003A6CD1">
        <w:rPr>
          <w:rFonts w:ascii="Arial" w:hAnsi="Arial" w:cs="Arial"/>
          <w:sz w:val="24"/>
          <w:szCs w:val="24"/>
        </w:rPr>
        <w:t>Latar Belakang</w:t>
      </w:r>
      <w:r w:rsidRPr="003A6CD1">
        <w:rPr>
          <w:rFonts w:ascii="Arial" w:hAnsi="Arial" w:cs="Arial"/>
          <w:sz w:val="24"/>
          <w:szCs w:val="24"/>
        </w:rPr>
        <w:tab/>
        <w:t>1</w:t>
      </w:r>
    </w:p>
    <w:p w:rsidR="0028264E" w:rsidRDefault="0028264E" w:rsidP="0028264E">
      <w:pPr>
        <w:tabs>
          <w:tab w:val="left" w:leader="dot" w:pos="8910"/>
        </w:tabs>
        <w:spacing w:line="360" w:lineRule="auto"/>
        <w:ind w:left="1560" w:hanging="709"/>
        <w:jc w:val="both"/>
        <w:rPr>
          <w:rFonts w:ascii="Arial" w:hAnsi="Arial" w:cs="Arial"/>
          <w:sz w:val="24"/>
          <w:szCs w:val="24"/>
        </w:rPr>
      </w:pPr>
      <w:r>
        <w:rPr>
          <w:rFonts w:ascii="Arial" w:hAnsi="Arial" w:cs="Arial"/>
          <w:sz w:val="24"/>
          <w:szCs w:val="24"/>
        </w:rPr>
        <w:t>1.2 Maksud Dan Tujuan</w:t>
      </w:r>
      <w:r w:rsidRPr="00AB74A3">
        <w:rPr>
          <w:rFonts w:ascii="Arial" w:hAnsi="Arial" w:cs="Arial"/>
          <w:sz w:val="24"/>
          <w:szCs w:val="24"/>
        </w:rPr>
        <w:tab/>
      </w:r>
      <w:r>
        <w:rPr>
          <w:rFonts w:ascii="Arial" w:hAnsi="Arial" w:cs="Arial"/>
          <w:sz w:val="24"/>
          <w:szCs w:val="24"/>
        </w:rPr>
        <w:t>3</w:t>
      </w:r>
    </w:p>
    <w:p w:rsidR="0028264E" w:rsidRDefault="0028264E" w:rsidP="0028264E">
      <w:pPr>
        <w:tabs>
          <w:tab w:val="left" w:leader="dot" w:pos="8910"/>
        </w:tabs>
        <w:spacing w:line="360" w:lineRule="auto"/>
        <w:ind w:left="1560" w:hanging="709"/>
        <w:jc w:val="both"/>
        <w:rPr>
          <w:rFonts w:ascii="Arial" w:hAnsi="Arial" w:cs="Arial"/>
          <w:sz w:val="24"/>
          <w:szCs w:val="24"/>
        </w:rPr>
      </w:pPr>
      <w:r>
        <w:rPr>
          <w:rFonts w:ascii="Arial" w:hAnsi="Arial" w:cs="Arial"/>
          <w:sz w:val="24"/>
          <w:szCs w:val="24"/>
        </w:rPr>
        <w:t xml:space="preserve">1.3 </w:t>
      </w:r>
      <w:r w:rsidRPr="00AB74A3">
        <w:rPr>
          <w:rFonts w:ascii="Arial" w:hAnsi="Arial" w:cs="Arial"/>
          <w:sz w:val="24"/>
          <w:szCs w:val="24"/>
        </w:rPr>
        <w:t>Tugas Pokok dan Fungsi</w:t>
      </w:r>
      <w:r w:rsidRPr="00AB74A3">
        <w:rPr>
          <w:rFonts w:ascii="Arial" w:hAnsi="Arial" w:cs="Arial"/>
          <w:sz w:val="24"/>
          <w:szCs w:val="24"/>
        </w:rPr>
        <w:tab/>
      </w:r>
      <w:r>
        <w:rPr>
          <w:rFonts w:ascii="Arial" w:hAnsi="Arial" w:cs="Arial"/>
          <w:sz w:val="24"/>
          <w:szCs w:val="24"/>
        </w:rPr>
        <w:t>3</w:t>
      </w:r>
    </w:p>
    <w:p w:rsidR="0028264E" w:rsidRDefault="0028264E" w:rsidP="0028264E">
      <w:pPr>
        <w:tabs>
          <w:tab w:val="left" w:leader="dot" w:pos="8910"/>
        </w:tabs>
        <w:spacing w:line="360" w:lineRule="auto"/>
        <w:ind w:left="1276" w:hanging="425"/>
        <w:jc w:val="both"/>
        <w:rPr>
          <w:rFonts w:ascii="Arial" w:hAnsi="Arial" w:cs="Arial"/>
          <w:sz w:val="24"/>
          <w:szCs w:val="24"/>
        </w:rPr>
      </w:pPr>
      <w:r>
        <w:rPr>
          <w:rFonts w:ascii="Arial" w:hAnsi="Arial" w:cs="Arial"/>
          <w:sz w:val="24"/>
          <w:szCs w:val="24"/>
        </w:rPr>
        <w:t>1.4 Struktur Organisasi</w:t>
      </w:r>
      <w:r>
        <w:rPr>
          <w:rFonts w:ascii="Arial" w:hAnsi="Arial" w:cs="Arial"/>
          <w:sz w:val="24"/>
          <w:szCs w:val="24"/>
        </w:rPr>
        <w:tab/>
        <w:t>13</w:t>
      </w:r>
    </w:p>
    <w:p w:rsidR="0028264E" w:rsidRDefault="0028264E" w:rsidP="0028264E">
      <w:pPr>
        <w:tabs>
          <w:tab w:val="left" w:leader="dot" w:pos="8910"/>
        </w:tabs>
        <w:spacing w:line="360" w:lineRule="auto"/>
        <w:ind w:left="1276" w:hanging="425"/>
        <w:jc w:val="both"/>
        <w:rPr>
          <w:rFonts w:ascii="Arial" w:hAnsi="Arial" w:cs="Arial"/>
          <w:sz w:val="24"/>
          <w:szCs w:val="24"/>
        </w:rPr>
      </w:pPr>
      <w:r>
        <w:rPr>
          <w:rFonts w:ascii="Arial" w:hAnsi="Arial" w:cs="Arial"/>
          <w:sz w:val="24"/>
          <w:szCs w:val="24"/>
        </w:rPr>
        <w:t>1.5 Sumber Daya Biro Perintahan</w:t>
      </w:r>
      <w:r>
        <w:rPr>
          <w:rFonts w:ascii="Arial" w:hAnsi="Arial" w:cs="Arial"/>
          <w:sz w:val="24"/>
          <w:szCs w:val="24"/>
        </w:rPr>
        <w:tab/>
        <w:t>14</w:t>
      </w:r>
    </w:p>
    <w:p w:rsidR="0028264E" w:rsidRDefault="0028264E" w:rsidP="0028264E">
      <w:pPr>
        <w:tabs>
          <w:tab w:val="left" w:leader="dot" w:pos="8910"/>
        </w:tabs>
        <w:spacing w:line="360" w:lineRule="auto"/>
        <w:ind w:left="1276" w:hanging="425"/>
        <w:jc w:val="both"/>
        <w:rPr>
          <w:rFonts w:ascii="Arial" w:hAnsi="Arial" w:cs="Arial"/>
          <w:sz w:val="24"/>
          <w:szCs w:val="24"/>
        </w:rPr>
      </w:pPr>
      <w:r>
        <w:rPr>
          <w:rFonts w:ascii="Arial" w:hAnsi="Arial" w:cs="Arial"/>
          <w:sz w:val="24"/>
          <w:szCs w:val="24"/>
        </w:rPr>
        <w:t>1.6 Isu Strategis</w:t>
      </w:r>
      <w:r>
        <w:rPr>
          <w:rFonts w:ascii="Arial" w:hAnsi="Arial" w:cs="Arial"/>
          <w:sz w:val="24"/>
          <w:szCs w:val="24"/>
        </w:rPr>
        <w:tab/>
        <w:t>17</w:t>
      </w:r>
    </w:p>
    <w:p w:rsidR="0028264E" w:rsidRDefault="0028264E" w:rsidP="0028264E">
      <w:pPr>
        <w:tabs>
          <w:tab w:val="left" w:leader="dot" w:pos="8910"/>
        </w:tabs>
        <w:spacing w:line="360" w:lineRule="auto"/>
        <w:rPr>
          <w:rFonts w:ascii="Arial" w:hAnsi="Arial" w:cs="Arial"/>
          <w:b/>
          <w:sz w:val="24"/>
          <w:szCs w:val="24"/>
        </w:rPr>
      </w:pPr>
      <w:r>
        <w:rPr>
          <w:rFonts w:ascii="Arial" w:hAnsi="Arial" w:cs="Arial"/>
          <w:b/>
          <w:sz w:val="24"/>
          <w:szCs w:val="24"/>
        </w:rPr>
        <w:t>BAB II PERENCANAAN KINERJA</w:t>
      </w:r>
      <w:r>
        <w:rPr>
          <w:rFonts w:ascii="Arial" w:hAnsi="Arial" w:cs="Arial"/>
          <w:b/>
          <w:sz w:val="24"/>
          <w:szCs w:val="24"/>
        </w:rPr>
        <w:tab/>
        <w:t>20</w:t>
      </w:r>
    </w:p>
    <w:p w:rsidR="0028264E" w:rsidRDefault="0028264E" w:rsidP="0028264E">
      <w:pPr>
        <w:pStyle w:val="ListParagraph"/>
        <w:numPr>
          <w:ilvl w:val="1"/>
          <w:numId w:val="36"/>
        </w:numPr>
        <w:tabs>
          <w:tab w:val="left" w:leader="dot" w:pos="8910"/>
        </w:tabs>
        <w:spacing w:after="0" w:line="360" w:lineRule="auto"/>
        <w:ind w:left="1276" w:hanging="425"/>
        <w:jc w:val="both"/>
        <w:rPr>
          <w:rFonts w:ascii="Arial" w:hAnsi="Arial" w:cs="Arial"/>
          <w:sz w:val="24"/>
          <w:szCs w:val="24"/>
        </w:rPr>
      </w:pPr>
      <w:r w:rsidRPr="003A6CD1">
        <w:rPr>
          <w:rFonts w:ascii="Arial" w:hAnsi="Arial" w:cs="Arial"/>
          <w:sz w:val="24"/>
          <w:szCs w:val="24"/>
        </w:rPr>
        <w:t>Rencana Strategis</w:t>
      </w:r>
      <w:r w:rsidRPr="003A6CD1">
        <w:rPr>
          <w:rFonts w:ascii="Arial" w:hAnsi="Arial" w:cs="Arial"/>
          <w:sz w:val="24"/>
          <w:szCs w:val="24"/>
        </w:rPr>
        <w:tab/>
      </w:r>
      <w:r>
        <w:rPr>
          <w:rFonts w:ascii="Arial" w:hAnsi="Arial" w:cs="Arial"/>
          <w:sz w:val="24"/>
          <w:szCs w:val="24"/>
        </w:rPr>
        <w:t>20</w:t>
      </w:r>
    </w:p>
    <w:p w:rsidR="0028264E" w:rsidRDefault="0028264E" w:rsidP="0028264E">
      <w:pPr>
        <w:pStyle w:val="ListParagraph"/>
        <w:numPr>
          <w:ilvl w:val="1"/>
          <w:numId w:val="36"/>
        </w:numPr>
        <w:tabs>
          <w:tab w:val="left" w:leader="dot" w:pos="8910"/>
        </w:tabs>
        <w:spacing w:after="0" w:line="360" w:lineRule="auto"/>
        <w:ind w:left="1276" w:hanging="425"/>
        <w:jc w:val="both"/>
        <w:rPr>
          <w:rFonts w:ascii="Arial" w:hAnsi="Arial" w:cs="Arial"/>
          <w:sz w:val="24"/>
          <w:szCs w:val="24"/>
        </w:rPr>
      </w:pPr>
      <w:r>
        <w:rPr>
          <w:rFonts w:ascii="Arial" w:hAnsi="Arial" w:cs="Arial"/>
          <w:sz w:val="24"/>
          <w:szCs w:val="24"/>
        </w:rPr>
        <w:t>Program dan Kegiatan</w:t>
      </w:r>
      <w:r w:rsidRPr="003A6CD1">
        <w:rPr>
          <w:rFonts w:ascii="Arial" w:hAnsi="Arial" w:cs="Arial"/>
          <w:sz w:val="24"/>
          <w:szCs w:val="24"/>
        </w:rPr>
        <w:tab/>
      </w:r>
      <w:r>
        <w:rPr>
          <w:rFonts w:ascii="Arial" w:hAnsi="Arial" w:cs="Arial"/>
          <w:sz w:val="24"/>
          <w:szCs w:val="24"/>
        </w:rPr>
        <w:t>22</w:t>
      </w:r>
    </w:p>
    <w:p w:rsidR="0028264E" w:rsidRDefault="0028264E" w:rsidP="0028264E">
      <w:pPr>
        <w:pStyle w:val="ListParagraph"/>
        <w:numPr>
          <w:ilvl w:val="1"/>
          <w:numId w:val="36"/>
        </w:numPr>
        <w:tabs>
          <w:tab w:val="left" w:leader="dot" w:pos="8910"/>
        </w:tabs>
        <w:spacing w:after="0" w:line="360" w:lineRule="auto"/>
        <w:ind w:left="1276" w:hanging="425"/>
        <w:jc w:val="both"/>
        <w:rPr>
          <w:rFonts w:ascii="Arial" w:hAnsi="Arial" w:cs="Arial"/>
          <w:sz w:val="24"/>
          <w:szCs w:val="24"/>
        </w:rPr>
      </w:pPr>
      <w:r>
        <w:rPr>
          <w:rFonts w:ascii="Arial" w:hAnsi="Arial" w:cs="Arial"/>
          <w:sz w:val="24"/>
          <w:szCs w:val="24"/>
        </w:rPr>
        <w:t>Rencana Kinerja Tahunan</w:t>
      </w:r>
      <w:r w:rsidRPr="003A6CD1">
        <w:rPr>
          <w:rFonts w:ascii="Arial" w:hAnsi="Arial" w:cs="Arial"/>
          <w:sz w:val="24"/>
          <w:szCs w:val="24"/>
        </w:rPr>
        <w:tab/>
      </w:r>
      <w:r>
        <w:rPr>
          <w:rFonts w:ascii="Arial" w:hAnsi="Arial" w:cs="Arial"/>
          <w:sz w:val="24"/>
          <w:szCs w:val="24"/>
        </w:rPr>
        <w:t>23</w:t>
      </w:r>
    </w:p>
    <w:p w:rsidR="0028264E" w:rsidRDefault="0028264E" w:rsidP="0028264E">
      <w:pPr>
        <w:pStyle w:val="ListParagraph"/>
        <w:numPr>
          <w:ilvl w:val="1"/>
          <w:numId w:val="36"/>
        </w:numPr>
        <w:tabs>
          <w:tab w:val="left" w:leader="dot" w:pos="8910"/>
        </w:tabs>
        <w:spacing w:after="0" w:line="360" w:lineRule="auto"/>
        <w:ind w:left="1276" w:hanging="425"/>
        <w:jc w:val="both"/>
        <w:rPr>
          <w:rFonts w:ascii="Arial" w:hAnsi="Arial" w:cs="Arial"/>
          <w:sz w:val="24"/>
          <w:szCs w:val="24"/>
        </w:rPr>
      </w:pPr>
      <w:r>
        <w:rPr>
          <w:rFonts w:ascii="Arial" w:hAnsi="Arial" w:cs="Arial"/>
          <w:sz w:val="24"/>
          <w:szCs w:val="24"/>
        </w:rPr>
        <w:t>Perjanjian Kinerja</w:t>
      </w:r>
      <w:r w:rsidRPr="003A6CD1">
        <w:rPr>
          <w:rFonts w:ascii="Arial" w:hAnsi="Arial" w:cs="Arial"/>
          <w:sz w:val="24"/>
          <w:szCs w:val="24"/>
        </w:rPr>
        <w:tab/>
      </w:r>
      <w:r>
        <w:rPr>
          <w:rFonts w:ascii="Arial" w:hAnsi="Arial" w:cs="Arial"/>
          <w:sz w:val="24"/>
          <w:szCs w:val="24"/>
        </w:rPr>
        <w:t>23</w:t>
      </w:r>
    </w:p>
    <w:p w:rsidR="0028264E" w:rsidRDefault="0028264E" w:rsidP="0028264E">
      <w:pPr>
        <w:pStyle w:val="ListParagraph"/>
        <w:numPr>
          <w:ilvl w:val="1"/>
          <w:numId w:val="36"/>
        </w:numPr>
        <w:tabs>
          <w:tab w:val="left" w:leader="dot" w:pos="8910"/>
        </w:tabs>
        <w:spacing w:after="0" w:line="360" w:lineRule="auto"/>
        <w:ind w:left="1276" w:hanging="425"/>
        <w:jc w:val="both"/>
        <w:rPr>
          <w:rFonts w:ascii="Arial" w:hAnsi="Arial" w:cs="Arial"/>
          <w:sz w:val="24"/>
          <w:szCs w:val="24"/>
        </w:rPr>
      </w:pPr>
      <w:r>
        <w:rPr>
          <w:rFonts w:ascii="Arial" w:hAnsi="Arial" w:cs="Arial"/>
          <w:sz w:val="24"/>
          <w:szCs w:val="24"/>
        </w:rPr>
        <w:t>Program dan Kegiatan</w:t>
      </w:r>
      <w:r w:rsidRPr="003A6CD1">
        <w:rPr>
          <w:rFonts w:ascii="Arial" w:hAnsi="Arial" w:cs="Arial"/>
          <w:sz w:val="24"/>
          <w:szCs w:val="24"/>
        </w:rPr>
        <w:tab/>
      </w:r>
      <w:r>
        <w:rPr>
          <w:rFonts w:ascii="Arial" w:hAnsi="Arial" w:cs="Arial"/>
          <w:sz w:val="24"/>
          <w:szCs w:val="24"/>
        </w:rPr>
        <w:t>22</w:t>
      </w:r>
    </w:p>
    <w:p w:rsidR="0028264E" w:rsidRDefault="0028264E" w:rsidP="0028264E">
      <w:pPr>
        <w:tabs>
          <w:tab w:val="left" w:leader="dot" w:pos="8910"/>
        </w:tabs>
        <w:spacing w:line="360" w:lineRule="auto"/>
        <w:rPr>
          <w:rFonts w:ascii="Arial" w:hAnsi="Arial" w:cs="Arial"/>
          <w:b/>
          <w:sz w:val="24"/>
          <w:szCs w:val="24"/>
        </w:rPr>
      </w:pPr>
      <w:r>
        <w:rPr>
          <w:rFonts w:ascii="Arial" w:hAnsi="Arial" w:cs="Arial"/>
          <w:b/>
          <w:sz w:val="24"/>
          <w:szCs w:val="24"/>
        </w:rPr>
        <w:t>BAB III AKUNTABILITAS KINERJA</w:t>
      </w:r>
      <w:r>
        <w:rPr>
          <w:rFonts w:ascii="Arial" w:hAnsi="Arial" w:cs="Arial"/>
          <w:b/>
          <w:sz w:val="24"/>
          <w:szCs w:val="24"/>
        </w:rPr>
        <w:tab/>
        <w:t>26</w:t>
      </w:r>
    </w:p>
    <w:p w:rsidR="0028264E" w:rsidRPr="003A6CD1" w:rsidRDefault="0028264E" w:rsidP="0028264E">
      <w:pPr>
        <w:pStyle w:val="ListParagraph"/>
        <w:numPr>
          <w:ilvl w:val="1"/>
          <w:numId w:val="37"/>
        </w:numPr>
        <w:tabs>
          <w:tab w:val="left" w:leader="dot" w:pos="8910"/>
        </w:tabs>
        <w:spacing w:after="0" w:line="360" w:lineRule="auto"/>
        <w:ind w:left="1276" w:hanging="425"/>
        <w:jc w:val="both"/>
        <w:rPr>
          <w:rFonts w:ascii="Arial" w:hAnsi="Arial" w:cs="Arial"/>
          <w:sz w:val="24"/>
          <w:szCs w:val="24"/>
        </w:rPr>
      </w:pPr>
      <w:r>
        <w:rPr>
          <w:rFonts w:ascii="Arial" w:hAnsi="Arial" w:cs="Arial"/>
          <w:sz w:val="24"/>
          <w:szCs w:val="24"/>
        </w:rPr>
        <w:t>Metodologi Pengukuran Capaian Kinerja</w:t>
      </w:r>
      <w:r w:rsidRPr="003A6CD1">
        <w:rPr>
          <w:rFonts w:ascii="Arial" w:hAnsi="Arial" w:cs="Arial"/>
          <w:sz w:val="24"/>
          <w:szCs w:val="24"/>
        </w:rPr>
        <w:tab/>
      </w:r>
      <w:r>
        <w:rPr>
          <w:rFonts w:ascii="Arial" w:hAnsi="Arial" w:cs="Arial"/>
          <w:sz w:val="24"/>
          <w:szCs w:val="24"/>
        </w:rPr>
        <w:t>26</w:t>
      </w:r>
    </w:p>
    <w:p w:rsidR="0028264E" w:rsidRDefault="0028264E" w:rsidP="0028264E">
      <w:pPr>
        <w:tabs>
          <w:tab w:val="left" w:leader="dot" w:pos="8910"/>
        </w:tabs>
        <w:spacing w:line="360" w:lineRule="auto"/>
        <w:ind w:left="1080" w:hanging="229"/>
        <w:jc w:val="both"/>
        <w:rPr>
          <w:rFonts w:ascii="Arial" w:hAnsi="Arial" w:cs="Arial"/>
          <w:sz w:val="24"/>
          <w:szCs w:val="24"/>
        </w:rPr>
      </w:pPr>
      <w:r>
        <w:rPr>
          <w:rFonts w:ascii="Arial" w:hAnsi="Arial" w:cs="Arial"/>
          <w:sz w:val="24"/>
          <w:szCs w:val="24"/>
        </w:rPr>
        <w:t>3.2 Hasil Pengukuran Kinerja</w:t>
      </w:r>
      <w:r>
        <w:rPr>
          <w:rFonts w:ascii="Arial" w:hAnsi="Arial" w:cs="Arial"/>
          <w:sz w:val="24"/>
          <w:szCs w:val="24"/>
        </w:rPr>
        <w:tab/>
        <w:t>28</w:t>
      </w:r>
    </w:p>
    <w:p w:rsidR="0028264E" w:rsidRDefault="0028264E" w:rsidP="0028264E">
      <w:pPr>
        <w:tabs>
          <w:tab w:val="left" w:leader="dot" w:pos="8910"/>
        </w:tabs>
        <w:spacing w:line="360" w:lineRule="auto"/>
        <w:ind w:left="1080" w:hanging="229"/>
        <w:jc w:val="both"/>
        <w:rPr>
          <w:rFonts w:ascii="Arial" w:hAnsi="Arial" w:cs="Arial"/>
          <w:sz w:val="24"/>
          <w:szCs w:val="24"/>
        </w:rPr>
      </w:pPr>
      <w:r>
        <w:rPr>
          <w:rFonts w:ascii="Arial" w:hAnsi="Arial" w:cs="Arial"/>
          <w:sz w:val="24"/>
          <w:szCs w:val="24"/>
        </w:rPr>
        <w:t>3.3 Capaian Kinerja</w:t>
      </w:r>
      <w:r>
        <w:rPr>
          <w:rFonts w:ascii="Arial" w:hAnsi="Arial" w:cs="Arial"/>
          <w:sz w:val="24"/>
          <w:szCs w:val="24"/>
        </w:rPr>
        <w:tab/>
        <w:t>29</w:t>
      </w:r>
    </w:p>
    <w:p w:rsidR="0028264E" w:rsidRDefault="0028264E" w:rsidP="0028264E">
      <w:pPr>
        <w:tabs>
          <w:tab w:val="left" w:leader="dot" w:pos="8910"/>
        </w:tabs>
        <w:spacing w:line="360" w:lineRule="auto"/>
        <w:ind w:left="1080" w:hanging="229"/>
        <w:jc w:val="both"/>
        <w:rPr>
          <w:rFonts w:ascii="Arial" w:hAnsi="Arial" w:cs="Arial"/>
          <w:sz w:val="24"/>
          <w:szCs w:val="24"/>
        </w:rPr>
      </w:pPr>
      <w:r>
        <w:rPr>
          <w:rFonts w:ascii="Arial" w:hAnsi="Arial" w:cs="Arial"/>
          <w:sz w:val="24"/>
          <w:szCs w:val="24"/>
        </w:rPr>
        <w:t>3.4 Realisasi Anggaran</w:t>
      </w:r>
      <w:r>
        <w:rPr>
          <w:rFonts w:ascii="Arial" w:hAnsi="Arial" w:cs="Arial"/>
          <w:sz w:val="24"/>
          <w:szCs w:val="24"/>
        </w:rPr>
        <w:tab/>
        <w:t>43</w:t>
      </w:r>
    </w:p>
    <w:p w:rsidR="0028264E" w:rsidRDefault="0028264E" w:rsidP="0028264E">
      <w:pPr>
        <w:tabs>
          <w:tab w:val="left" w:leader="dot" w:pos="8910"/>
        </w:tabs>
        <w:spacing w:line="360" w:lineRule="auto"/>
        <w:rPr>
          <w:rFonts w:ascii="Arial" w:hAnsi="Arial" w:cs="Arial"/>
          <w:b/>
          <w:sz w:val="24"/>
          <w:szCs w:val="24"/>
        </w:rPr>
      </w:pPr>
      <w:r>
        <w:rPr>
          <w:rFonts w:ascii="Arial" w:hAnsi="Arial" w:cs="Arial"/>
          <w:b/>
          <w:sz w:val="24"/>
          <w:szCs w:val="24"/>
        </w:rPr>
        <w:t>BAB IV PENUTUP</w:t>
      </w:r>
      <w:r>
        <w:rPr>
          <w:rFonts w:ascii="Arial" w:hAnsi="Arial" w:cs="Arial"/>
          <w:b/>
          <w:sz w:val="24"/>
          <w:szCs w:val="24"/>
        </w:rPr>
        <w:tab/>
        <w:t>46</w:t>
      </w:r>
    </w:p>
    <w:p w:rsidR="0028264E" w:rsidRPr="00984B44" w:rsidRDefault="0028264E" w:rsidP="0028264E">
      <w:pPr>
        <w:pStyle w:val="ListParagraph"/>
        <w:numPr>
          <w:ilvl w:val="1"/>
          <w:numId w:val="38"/>
        </w:numPr>
        <w:tabs>
          <w:tab w:val="left" w:leader="dot" w:pos="8910"/>
        </w:tabs>
        <w:spacing w:after="0" w:line="360" w:lineRule="auto"/>
        <w:ind w:left="1276" w:hanging="425"/>
        <w:jc w:val="both"/>
        <w:rPr>
          <w:rFonts w:ascii="Arial" w:hAnsi="Arial" w:cs="Arial"/>
          <w:sz w:val="24"/>
          <w:szCs w:val="24"/>
        </w:rPr>
      </w:pPr>
      <w:r>
        <w:rPr>
          <w:rFonts w:ascii="Arial" w:hAnsi="Arial" w:cs="Arial"/>
          <w:sz w:val="24"/>
          <w:szCs w:val="24"/>
        </w:rPr>
        <w:t>Kesimpulan</w:t>
      </w:r>
      <w:r w:rsidRPr="00984B44">
        <w:rPr>
          <w:rFonts w:ascii="Arial" w:hAnsi="Arial" w:cs="Arial"/>
          <w:sz w:val="24"/>
          <w:szCs w:val="24"/>
        </w:rPr>
        <w:tab/>
      </w:r>
      <w:r>
        <w:rPr>
          <w:rFonts w:ascii="Arial" w:hAnsi="Arial" w:cs="Arial"/>
          <w:sz w:val="24"/>
          <w:szCs w:val="24"/>
        </w:rPr>
        <w:t>46</w:t>
      </w:r>
    </w:p>
    <w:p w:rsidR="0028264E" w:rsidRPr="00984B44" w:rsidRDefault="0028264E" w:rsidP="0028264E">
      <w:pPr>
        <w:pStyle w:val="ListParagraph"/>
        <w:numPr>
          <w:ilvl w:val="1"/>
          <w:numId w:val="38"/>
        </w:numPr>
        <w:tabs>
          <w:tab w:val="left" w:leader="dot" w:pos="8910"/>
        </w:tabs>
        <w:spacing w:after="0" w:line="360" w:lineRule="auto"/>
        <w:ind w:left="1276" w:hanging="425"/>
        <w:jc w:val="both"/>
        <w:rPr>
          <w:rFonts w:ascii="Arial" w:hAnsi="Arial" w:cs="Arial"/>
          <w:sz w:val="24"/>
          <w:szCs w:val="24"/>
        </w:rPr>
      </w:pPr>
      <w:r>
        <w:rPr>
          <w:rFonts w:ascii="Arial" w:hAnsi="Arial" w:cs="Arial"/>
          <w:sz w:val="24"/>
          <w:szCs w:val="24"/>
        </w:rPr>
        <w:t>Saran</w:t>
      </w:r>
      <w:r w:rsidRPr="00984B44">
        <w:rPr>
          <w:rFonts w:ascii="Arial" w:hAnsi="Arial" w:cs="Arial"/>
          <w:sz w:val="24"/>
          <w:szCs w:val="24"/>
        </w:rPr>
        <w:tab/>
      </w:r>
      <w:r>
        <w:rPr>
          <w:rFonts w:ascii="Arial" w:hAnsi="Arial" w:cs="Arial"/>
          <w:sz w:val="24"/>
          <w:szCs w:val="24"/>
        </w:rPr>
        <w:t>47</w:t>
      </w:r>
    </w:p>
    <w:p w:rsidR="0028264E" w:rsidRDefault="0028264E" w:rsidP="00DA6833">
      <w:pPr>
        <w:jc w:val="center"/>
        <w:rPr>
          <w:rFonts w:ascii="Tahoma" w:hAnsi="Tahoma" w:cs="Tahoma"/>
          <w:b/>
          <w:sz w:val="24"/>
          <w:szCs w:val="24"/>
          <w:lang w:val="en-US"/>
        </w:rPr>
      </w:pPr>
    </w:p>
    <w:p w:rsidR="0028264E" w:rsidRDefault="0028264E" w:rsidP="00DA6833">
      <w:pPr>
        <w:jc w:val="center"/>
        <w:rPr>
          <w:rFonts w:ascii="Tahoma" w:hAnsi="Tahoma" w:cs="Tahoma"/>
          <w:b/>
          <w:sz w:val="24"/>
          <w:szCs w:val="24"/>
          <w:lang w:val="en-US"/>
        </w:rPr>
      </w:pPr>
    </w:p>
    <w:p w:rsidR="0028264E" w:rsidRDefault="0028264E" w:rsidP="00DA6833">
      <w:pPr>
        <w:jc w:val="center"/>
        <w:rPr>
          <w:rFonts w:ascii="Tahoma" w:hAnsi="Tahoma" w:cs="Tahoma"/>
          <w:b/>
          <w:sz w:val="24"/>
          <w:szCs w:val="24"/>
          <w:lang w:val="en-US"/>
        </w:rPr>
      </w:pPr>
    </w:p>
    <w:p w:rsidR="0028264E" w:rsidRDefault="0028264E" w:rsidP="00DA6833">
      <w:pPr>
        <w:jc w:val="center"/>
        <w:rPr>
          <w:rFonts w:ascii="Tahoma" w:hAnsi="Tahoma" w:cs="Tahoma"/>
          <w:b/>
          <w:sz w:val="24"/>
          <w:szCs w:val="24"/>
          <w:lang w:val="en-US"/>
        </w:rPr>
      </w:pPr>
    </w:p>
    <w:p w:rsidR="0028264E" w:rsidRDefault="0028264E" w:rsidP="00DA6833">
      <w:pPr>
        <w:jc w:val="center"/>
        <w:rPr>
          <w:rFonts w:ascii="Tahoma" w:hAnsi="Tahoma" w:cs="Tahoma"/>
          <w:b/>
          <w:sz w:val="24"/>
          <w:szCs w:val="24"/>
          <w:lang w:val="en-US"/>
        </w:rPr>
      </w:pPr>
    </w:p>
    <w:p w:rsidR="0028264E" w:rsidRDefault="0028264E" w:rsidP="00DA6833">
      <w:pPr>
        <w:jc w:val="center"/>
        <w:rPr>
          <w:rFonts w:ascii="Tahoma" w:hAnsi="Tahoma" w:cs="Tahoma"/>
          <w:b/>
          <w:sz w:val="24"/>
          <w:szCs w:val="24"/>
          <w:lang w:val="en-US"/>
        </w:rPr>
      </w:pPr>
    </w:p>
    <w:p w:rsidR="0028264E" w:rsidRDefault="0028264E" w:rsidP="00DA6833">
      <w:pPr>
        <w:jc w:val="center"/>
        <w:rPr>
          <w:rFonts w:ascii="Tahoma" w:hAnsi="Tahoma" w:cs="Tahoma"/>
          <w:b/>
          <w:sz w:val="24"/>
          <w:szCs w:val="24"/>
          <w:lang w:val="en-US"/>
        </w:rPr>
      </w:pPr>
    </w:p>
    <w:p w:rsidR="00087C0A" w:rsidRPr="009725D7" w:rsidRDefault="00087C0A" w:rsidP="00DA6833">
      <w:pPr>
        <w:jc w:val="center"/>
        <w:rPr>
          <w:rFonts w:ascii="Tahoma" w:hAnsi="Tahoma" w:cs="Tahoma"/>
          <w:b/>
          <w:sz w:val="24"/>
          <w:szCs w:val="24"/>
          <w:lang w:val="en-US"/>
        </w:rPr>
      </w:pPr>
      <w:r w:rsidRPr="009725D7">
        <w:rPr>
          <w:rFonts w:ascii="Tahoma" w:hAnsi="Tahoma" w:cs="Tahoma"/>
          <w:b/>
          <w:sz w:val="24"/>
          <w:szCs w:val="24"/>
        </w:rPr>
        <w:lastRenderedPageBreak/>
        <w:t>BAB  I</w:t>
      </w:r>
    </w:p>
    <w:p w:rsidR="00087C0A" w:rsidRPr="009725D7" w:rsidRDefault="00087C0A" w:rsidP="00DA6833">
      <w:pPr>
        <w:jc w:val="center"/>
        <w:rPr>
          <w:rFonts w:ascii="Tahoma" w:hAnsi="Tahoma" w:cs="Tahoma"/>
          <w:b/>
          <w:sz w:val="24"/>
          <w:szCs w:val="24"/>
        </w:rPr>
      </w:pPr>
      <w:r w:rsidRPr="009725D7">
        <w:rPr>
          <w:rFonts w:ascii="Tahoma" w:hAnsi="Tahoma" w:cs="Tahoma"/>
          <w:b/>
          <w:sz w:val="24"/>
          <w:szCs w:val="24"/>
        </w:rPr>
        <w:t>PENDAHULUAN</w:t>
      </w:r>
    </w:p>
    <w:p w:rsidR="00087C0A" w:rsidRPr="00A678E1" w:rsidRDefault="00087C0A" w:rsidP="00087C0A">
      <w:pPr>
        <w:spacing w:after="120" w:line="360" w:lineRule="auto"/>
        <w:jc w:val="center"/>
        <w:rPr>
          <w:rFonts w:ascii="Arial" w:hAnsi="Arial" w:cs="Arial"/>
          <w:b/>
          <w:sz w:val="24"/>
          <w:szCs w:val="24"/>
        </w:rPr>
      </w:pPr>
    </w:p>
    <w:p w:rsidR="00087C0A" w:rsidRPr="000349E4" w:rsidRDefault="00335229" w:rsidP="00AD7207">
      <w:pPr>
        <w:pStyle w:val="ListParagraph"/>
        <w:numPr>
          <w:ilvl w:val="1"/>
          <w:numId w:val="8"/>
        </w:numPr>
        <w:spacing w:after="0" w:line="360" w:lineRule="auto"/>
        <w:ind w:left="567" w:hanging="567"/>
        <w:jc w:val="both"/>
        <w:rPr>
          <w:rFonts w:ascii="Tahoma" w:hAnsi="Tahoma" w:cs="Tahoma"/>
          <w:b/>
          <w:sz w:val="24"/>
          <w:szCs w:val="24"/>
        </w:rPr>
      </w:pPr>
      <w:r w:rsidRPr="000349E4">
        <w:rPr>
          <w:rFonts w:ascii="Tahoma" w:hAnsi="Tahoma" w:cs="Tahoma"/>
          <w:b/>
          <w:sz w:val="24"/>
          <w:szCs w:val="24"/>
        </w:rPr>
        <w:t>Latar Belakang</w:t>
      </w:r>
    </w:p>
    <w:p w:rsidR="00087C0A" w:rsidRPr="000349E4" w:rsidRDefault="00087C0A" w:rsidP="00087C0A">
      <w:pPr>
        <w:spacing w:line="360" w:lineRule="auto"/>
        <w:ind w:left="567" w:firstLine="567"/>
        <w:jc w:val="both"/>
        <w:rPr>
          <w:rFonts w:ascii="Tahoma" w:hAnsi="Tahoma" w:cs="Tahoma"/>
          <w:sz w:val="24"/>
          <w:szCs w:val="24"/>
        </w:rPr>
      </w:pPr>
      <w:r w:rsidRPr="000349E4">
        <w:rPr>
          <w:rFonts w:ascii="Tahoma" w:hAnsi="Tahoma" w:cs="Tahoma"/>
          <w:sz w:val="24"/>
          <w:szCs w:val="24"/>
        </w:rPr>
        <w:t xml:space="preserve">Dengan semangat otonomi daerah dalam rangka efisiensi dan efektifitas penyelenggaraan pemerintahan daerah ditandai dengan diberlakukannya Undang-Undang Nomor 22 Tahun 1999 tentang Pemerintahan Daerah yang diganti </w:t>
      </w:r>
      <w:r w:rsidRPr="000349E4">
        <w:rPr>
          <w:rFonts w:ascii="Tahoma" w:hAnsi="Tahoma" w:cs="Tahoma"/>
          <w:sz w:val="24"/>
          <w:szCs w:val="24"/>
          <w:lang w:val="en-US"/>
        </w:rPr>
        <w:t xml:space="preserve">terakhir kalinya </w:t>
      </w:r>
      <w:r w:rsidRPr="000349E4">
        <w:rPr>
          <w:rFonts w:ascii="Tahoma" w:hAnsi="Tahoma" w:cs="Tahoma"/>
          <w:sz w:val="24"/>
          <w:szCs w:val="24"/>
        </w:rPr>
        <w:t xml:space="preserve">dengan Undang-Undang Nomor </w:t>
      </w:r>
      <w:r w:rsidRPr="000349E4">
        <w:rPr>
          <w:rFonts w:ascii="Tahoma" w:hAnsi="Tahoma" w:cs="Tahoma"/>
          <w:sz w:val="24"/>
          <w:szCs w:val="24"/>
          <w:lang w:val="en-US"/>
        </w:rPr>
        <w:t>23</w:t>
      </w:r>
      <w:r w:rsidRPr="000349E4">
        <w:rPr>
          <w:rFonts w:ascii="Tahoma" w:hAnsi="Tahoma" w:cs="Tahoma"/>
          <w:sz w:val="24"/>
          <w:szCs w:val="24"/>
        </w:rPr>
        <w:t xml:space="preserve"> Tahun 20</w:t>
      </w:r>
      <w:r w:rsidRPr="000349E4">
        <w:rPr>
          <w:rFonts w:ascii="Tahoma" w:hAnsi="Tahoma" w:cs="Tahoma"/>
          <w:sz w:val="24"/>
          <w:szCs w:val="24"/>
          <w:lang w:val="en-US"/>
        </w:rPr>
        <w:t>1</w:t>
      </w:r>
      <w:r w:rsidRPr="000349E4">
        <w:rPr>
          <w:rFonts w:ascii="Tahoma" w:hAnsi="Tahoma" w:cs="Tahoma"/>
          <w:sz w:val="24"/>
          <w:szCs w:val="24"/>
        </w:rPr>
        <w:t xml:space="preserve">4 </w:t>
      </w:r>
      <w:r w:rsidRPr="000349E4">
        <w:rPr>
          <w:rFonts w:ascii="Tahoma" w:hAnsi="Tahoma" w:cs="Tahoma"/>
          <w:sz w:val="24"/>
          <w:szCs w:val="24"/>
          <w:lang w:val="en-US"/>
        </w:rPr>
        <w:t>tentang Pemerintahan Daerah</w:t>
      </w:r>
      <w:r w:rsidRPr="000349E4">
        <w:rPr>
          <w:rFonts w:ascii="Tahoma" w:hAnsi="Tahoma" w:cs="Tahoma"/>
          <w:sz w:val="24"/>
          <w:szCs w:val="24"/>
        </w:rPr>
        <w:t xml:space="preserve">, dimana dalam konteks peningkatan kualitas penyelenggaraan pemerintahan daerah perlu lebih ditingkatkan dengan memfokuskan perhatian kepada aspek-aspek hubungan antar susunan </w:t>
      </w:r>
      <w:r w:rsidRPr="000349E4">
        <w:rPr>
          <w:rFonts w:ascii="Tahoma" w:hAnsi="Tahoma" w:cs="Tahoma"/>
          <w:sz w:val="24"/>
          <w:szCs w:val="24"/>
          <w:lang w:val="en-US"/>
        </w:rPr>
        <w:t xml:space="preserve">dan pembagian urusan </w:t>
      </w:r>
      <w:r w:rsidRPr="000349E4">
        <w:rPr>
          <w:rFonts w:ascii="Tahoma" w:hAnsi="Tahoma" w:cs="Tahoma"/>
          <w:sz w:val="24"/>
          <w:szCs w:val="24"/>
        </w:rPr>
        <w:t>pemerintahan antar</w:t>
      </w:r>
      <w:r w:rsidRPr="000349E4">
        <w:rPr>
          <w:rFonts w:ascii="Tahoma" w:hAnsi="Tahoma" w:cs="Tahoma"/>
          <w:sz w:val="24"/>
          <w:szCs w:val="24"/>
          <w:lang w:val="en-US"/>
        </w:rPr>
        <w:t>a</w:t>
      </w:r>
      <w:r w:rsidRPr="000349E4">
        <w:rPr>
          <w:rFonts w:ascii="Tahoma" w:hAnsi="Tahoma" w:cs="Tahoma"/>
          <w:sz w:val="24"/>
          <w:szCs w:val="24"/>
        </w:rPr>
        <w:t xml:space="preserve"> pemerintah</w:t>
      </w:r>
      <w:r w:rsidRPr="000349E4">
        <w:rPr>
          <w:rFonts w:ascii="Tahoma" w:hAnsi="Tahoma" w:cs="Tahoma"/>
          <w:sz w:val="24"/>
          <w:szCs w:val="24"/>
          <w:lang w:val="en-US"/>
        </w:rPr>
        <w:t xml:space="preserve"> pusat dan</w:t>
      </w:r>
      <w:r w:rsidRPr="000349E4">
        <w:rPr>
          <w:rFonts w:ascii="Tahoma" w:hAnsi="Tahoma" w:cs="Tahoma"/>
          <w:sz w:val="24"/>
          <w:szCs w:val="24"/>
        </w:rPr>
        <w:t xml:space="preserve"> daerah.</w:t>
      </w:r>
    </w:p>
    <w:p w:rsidR="00087C0A" w:rsidRPr="000349E4" w:rsidRDefault="00087C0A" w:rsidP="00087C0A">
      <w:pPr>
        <w:spacing w:line="360" w:lineRule="auto"/>
        <w:ind w:left="567" w:firstLine="567"/>
        <w:jc w:val="both"/>
        <w:rPr>
          <w:rFonts w:ascii="Tahoma" w:hAnsi="Tahoma" w:cs="Tahoma"/>
          <w:color w:val="000000"/>
          <w:sz w:val="24"/>
          <w:szCs w:val="24"/>
        </w:rPr>
      </w:pPr>
      <w:r w:rsidRPr="000349E4">
        <w:rPr>
          <w:rFonts w:ascii="Tahoma" w:hAnsi="Tahoma" w:cs="Tahoma"/>
          <w:color w:val="000000"/>
          <w:sz w:val="24"/>
          <w:szCs w:val="24"/>
        </w:rPr>
        <w:t xml:space="preserve">Sasaran khusus yang ingin dicapai dalam pelaksanaan </w:t>
      </w:r>
      <w:r w:rsidRPr="000349E4">
        <w:rPr>
          <w:rFonts w:ascii="Tahoma" w:hAnsi="Tahoma" w:cs="Tahoma"/>
          <w:color w:val="000000"/>
          <w:sz w:val="24"/>
          <w:szCs w:val="24"/>
          <w:lang w:val="en-US"/>
        </w:rPr>
        <w:t>o</w:t>
      </w:r>
      <w:r w:rsidRPr="000349E4">
        <w:rPr>
          <w:rFonts w:ascii="Tahoma" w:hAnsi="Tahoma" w:cs="Tahoma"/>
          <w:color w:val="000000"/>
          <w:sz w:val="24"/>
          <w:szCs w:val="24"/>
        </w:rPr>
        <w:t xml:space="preserve">tonomi </w:t>
      </w:r>
      <w:r w:rsidRPr="000349E4">
        <w:rPr>
          <w:rFonts w:ascii="Tahoma" w:hAnsi="Tahoma" w:cs="Tahoma"/>
          <w:color w:val="000000"/>
          <w:sz w:val="24"/>
          <w:szCs w:val="24"/>
          <w:lang w:val="en-US"/>
        </w:rPr>
        <w:t>d</w:t>
      </w:r>
      <w:r w:rsidRPr="000349E4">
        <w:rPr>
          <w:rFonts w:ascii="Tahoma" w:hAnsi="Tahoma" w:cs="Tahoma"/>
          <w:color w:val="000000"/>
          <w:sz w:val="24"/>
          <w:szCs w:val="24"/>
        </w:rPr>
        <w:t xml:space="preserve">aerah </w:t>
      </w:r>
      <w:r w:rsidRPr="000349E4">
        <w:rPr>
          <w:rFonts w:ascii="Tahoma" w:hAnsi="Tahoma" w:cs="Tahoma"/>
          <w:color w:val="000000"/>
          <w:sz w:val="24"/>
          <w:szCs w:val="24"/>
          <w:lang w:val="en-US"/>
        </w:rPr>
        <w:t xml:space="preserve">sebagaimana </w:t>
      </w:r>
      <w:r w:rsidRPr="000349E4">
        <w:rPr>
          <w:rFonts w:ascii="Tahoma" w:hAnsi="Tahoma" w:cs="Tahoma"/>
          <w:color w:val="000000"/>
          <w:sz w:val="24"/>
          <w:szCs w:val="24"/>
        </w:rPr>
        <w:t xml:space="preserve">yang diamanatkan oleh </w:t>
      </w:r>
      <w:r w:rsidRPr="000349E4">
        <w:rPr>
          <w:rFonts w:ascii="Tahoma" w:hAnsi="Tahoma" w:cs="Tahoma"/>
          <w:sz w:val="24"/>
          <w:szCs w:val="24"/>
        </w:rPr>
        <w:t xml:space="preserve">Undang-Undang Nomor </w:t>
      </w:r>
      <w:r w:rsidRPr="000349E4">
        <w:rPr>
          <w:rFonts w:ascii="Tahoma" w:hAnsi="Tahoma" w:cs="Tahoma"/>
          <w:sz w:val="24"/>
          <w:szCs w:val="24"/>
          <w:lang w:val="en-US"/>
        </w:rPr>
        <w:t>23</w:t>
      </w:r>
      <w:r w:rsidRPr="000349E4">
        <w:rPr>
          <w:rFonts w:ascii="Tahoma" w:hAnsi="Tahoma" w:cs="Tahoma"/>
          <w:sz w:val="24"/>
          <w:szCs w:val="24"/>
        </w:rPr>
        <w:t xml:space="preserve"> Tahun 20</w:t>
      </w:r>
      <w:r w:rsidRPr="000349E4">
        <w:rPr>
          <w:rFonts w:ascii="Tahoma" w:hAnsi="Tahoma" w:cs="Tahoma"/>
          <w:sz w:val="24"/>
          <w:szCs w:val="24"/>
          <w:lang w:val="en-US"/>
        </w:rPr>
        <w:t>1</w:t>
      </w:r>
      <w:r w:rsidRPr="000349E4">
        <w:rPr>
          <w:rFonts w:ascii="Tahoma" w:hAnsi="Tahoma" w:cs="Tahoma"/>
          <w:sz w:val="24"/>
          <w:szCs w:val="24"/>
        </w:rPr>
        <w:t xml:space="preserve">4 </w:t>
      </w:r>
      <w:r w:rsidRPr="000349E4">
        <w:rPr>
          <w:rFonts w:ascii="Tahoma" w:hAnsi="Tahoma" w:cs="Tahoma"/>
          <w:color w:val="000000"/>
          <w:sz w:val="24"/>
          <w:szCs w:val="24"/>
        </w:rPr>
        <w:t>adalah pemberian pelayanan publik secara prima dengan memperkuat pemerintahan lokal sebagai basis otonomi daerah. Pelayanan publik secara prima adalah pelayanan yang dapat memberikan kepuasan bagi yang memerlukannya karena cepat, mudah dan tepat serta dengan biaya yang jelas dan terjangkau, oleh sebab itu pemberian pelayanan harus relatif dekat dengan masyarakat yang memerlukannya.</w:t>
      </w:r>
    </w:p>
    <w:p w:rsidR="00087C0A" w:rsidRPr="000349E4" w:rsidRDefault="00087C0A" w:rsidP="00087C0A">
      <w:pPr>
        <w:spacing w:line="360" w:lineRule="auto"/>
        <w:ind w:left="567" w:firstLine="567"/>
        <w:jc w:val="both"/>
        <w:rPr>
          <w:rFonts w:ascii="Tahoma" w:hAnsi="Tahoma" w:cs="Tahoma"/>
          <w:sz w:val="24"/>
          <w:szCs w:val="24"/>
          <w:lang w:val="en-US"/>
        </w:rPr>
      </w:pPr>
      <w:r w:rsidRPr="000349E4">
        <w:rPr>
          <w:rFonts w:ascii="Tahoma" w:hAnsi="Tahoma" w:cs="Tahoma"/>
          <w:sz w:val="24"/>
          <w:szCs w:val="24"/>
        </w:rPr>
        <w:t>Pemerintah Provinsi Sumatera Barat telah menetapkan Peraturan Daerah Provinsi Sumatera Barat Nomor 8</w:t>
      </w:r>
      <w:r w:rsidRPr="000349E4">
        <w:rPr>
          <w:rFonts w:ascii="Tahoma" w:hAnsi="Tahoma" w:cs="Tahoma"/>
          <w:sz w:val="24"/>
          <w:szCs w:val="24"/>
          <w:lang w:val="en-US"/>
        </w:rPr>
        <w:t xml:space="preserve"> </w:t>
      </w:r>
      <w:r w:rsidRPr="000349E4">
        <w:rPr>
          <w:rFonts w:ascii="Tahoma" w:hAnsi="Tahoma" w:cs="Tahoma"/>
          <w:sz w:val="24"/>
          <w:szCs w:val="24"/>
        </w:rPr>
        <w:t>Tahun 20</w:t>
      </w:r>
      <w:r w:rsidRPr="000349E4">
        <w:rPr>
          <w:rFonts w:ascii="Tahoma" w:hAnsi="Tahoma" w:cs="Tahoma"/>
          <w:sz w:val="24"/>
          <w:szCs w:val="24"/>
          <w:lang w:val="en-US"/>
        </w:rPr>
        <w:t>1</w:t>
      </w:r>
      <w:r w:rsidRPr="000349E4">
        <w:rPr>
          <w:rFonts w:ascii="Tahoma" w:hAnsi="Tahoma" w:cs="Tahoma"/>
          <w:sz w:val="24"/>
          <w:szCs w:val="24"/>
        </w:rPr>
        <w:t>6 tentang  Pembentukan dan Susunan Perangkat Daerah Provinsi Sumatera Barat</w:t>
      </w:r>
      <w:r w:rsidRPr="000349E4">
        <w:rPr>
          <w:rFonts w:ascii="Tahoma" w:hAnsi="Tahoma" w:cs="Tahoma"/>
          <w:sz w:val="24"/>
          <w:szCs w:val="24"/>
          <w:lang w:val="en-US"/>
        </w:rPr>
        <w:t xml:space="preserve">, kemudian </w:t>
      </w:r>
      <w:r w:rsidRPr="000349E4">
        <w:rPr>
          <w:rFonts w:ascii="Tahoma" w:hAnsi="Tahoma" w:cs="Tahoma"/>
          <w:sz w:val="24"/>
          <w:szCs w:val="24"/>
        </w:rPr>
        <w:t>diikuti dengan Peraturan Gubernur Sumatera Barat Nomor 78</w:t>
      </w:r>
      <w:r w:rsidRPr="000349E4">
        <w:rPr>
          <w:rFonts w:ascii="Tahoma" w:hAnsi="Tahoma" w:cs="Tahoma"/>
          <w:sz w:val="24"/>
          <w:szCs w:val="24"/>
          <w:lang w:val="en-US"/>
        </w:rPr>
        <w:t xml:space="preserve"> </w:t>
      </w:r>
      <w:r w:rsidRPr="000349E4">
        <w:rPr>
          <w:rFonts w:ascii="Tahoma" w:hAnsi="Tahoma" w:cs="Tahoma"/>
          <w:sz w:val="24"/>
          <w:szCs w:val="24"/>
        </w:rPr>
        <w:t xml:space="preserve">Tahun </w:t>
      </w:r>
      <w:r w:rsidRPr="000349E4">
        <w:rPr>
          <w:rFonts w:ascii="Tahoma" w:hAnsi="Tahoma" w:cs="Tahoma"/>
          <w:sz w:val="24"/>
          <w:szCs w:val="24"/>
          <w:lang w:val="en-US"/>
        </w:rPr>
        <w:t>201</w:t>
      </w:r>
      <w:r w:rsidRPr="000349E4">
        <w:rPr>
          <w:rFonts w:ascii="Tahoma" w:hAnsi="Tahoma" w:cs="Tahoma"/>
          <w:sz w:val="24"/>
          <w:szCs w:val="24"/>
        </w:rPr>
        <w:t>6</w:t>
      </w:r>
      <w:r w:rsidRPr="000349E4">
        <w:rPr>
          <w:rFonts w:ascii="Tahoma" w:hAnsi="Tahoma" w:cs="Tahoma"/>
          <w:sz w:val="24"/>
          <w:szCs w:val="24"/>
          <w:lang w:val="en-US"/>
        </w:rPr>
        <w:t xml:space="preserve"> </w:t>
      </w:r>
      <w:r w:rsidRPr="000349E4">
        <w:rPr>
          <w:rFonts w:ascii="Tahoma" w:hAnsi="Tahoma" w:cs="Tahoma"/>
          <w:sz w:val="24"/>
          <w:szCs w:val="24"/>
        </w:rPr>
        <w:t xml:space="preserve">tentang Kedudukan, Susunan Organisasi dan Fungsi serta Tata Kerja Dinas Daerah, serta Peraturan Gubernur Nomor 69 Tahun 2017 Tentang Uraian </w:t>
      </w:r>
      <w:r w:rsidRPr="000349E4">
        <w:rPr>
          <w:rFonts w:ascii="Tahoma" w:hAnsi="Tahoma" w:cs="Tahoma"/>
          <w:sz w:val="24"/>
          <w:szCs w:val="24"/>
          <w:lang w:val="en-US"/>
        </w:rPr>
        <w:t>Tugas Pokok</w:t>
      </w:r>
      <w:r w:rsidRPr="000349E4">
        <w:rPr>
          <w:rFonts w:ascii="Tahoma" w:hAnsi="Tahoma" w:cs="Tahoma"/>
          <w:sz w:val="24"/>
          <w:szCs w:val="24"/>
        </w:rPr>
        <w:t xml:space="preserve"> dan</w:t>
      </w:r>
      <w:r w:rsidRPr="000349E4">
        <w:rPr>
          <w:rFonts w:ascii="Tahoma" w:hAnsi="Tahoma" w:cs="Tahoma"/>
          <w:sz w:val="24"/>
          <w:szCs w:val="24"/>
          <w:lang w:val="en-US"/>
        </w:rPr>
        <w:t xml:space="preserve"> Fungsi Sekretariat Daerah Provinsi Sumatera Barat. Selanjutnya berdasarkan</w:t>
      </w:r>
      <w:r w:rsidRPr="000349E4">
        <w:rPr>
          <w:rFonts w:ascii="Tahoma" w:hAnsi="Tahoma" w:cs="Tahoma"/>
          <w:color w:val="FF0000"/>
          <w:sz w:val="24"/>
          <w:szCs w:val="24"/>
          <w:lang w:val="en-US"/>
        </w:rPr>
        <w:t xml:space="preserve"> </w:t>
      </w:r>
      <w:r w:rsidRPr="000349E4">
        <w:rPr>
          <w:rFonts w:ascii="Tahoma" w:hAnsi="Tahoma" w:cs="Tahoma"/>
          <w:sz w:val="24"/>
          <w:szCs w:val="24"/>
          <w:lang w:val="en-US"/>
        </w:rPr>
        <w:t xml:space="preserve">Peraturan Gubernur Nomor 89 Tahun 2017 tentang Perubahan Atas Peraturan Gubernur Sumatera Barat Nomor 68 Tahun 2017 </w:t>
      </w:r>
      <w:r w:rsidRPr="000349E4">
        <w:rPr>
          <w:rFonts w:ascii="Tahoma" w:hAnsi="Tahoma" w:cs="Tahoma"/>
          <w:sz w:val="24"/>
          <w:szCs w:val="24"/>
          <w:lang w:val="en-ID"/>
        </w:rPr>
        <w:t xml:space="preserve">Biro Pemerintahan Sekretariat Daerah Provinsi Sumatera Barat mengalami </w:t>
      </w:r>
      <w:r w:rsidRPr="000349E4">
        <w:rPr>
          <w:rFonts w:ascii="Tahoma" w:hAnsi="Tahoma" w:cs="Tahoma"/>
          <w:sz w:val="24"/>
          <w:szCs w:val="24"/>
          <w:lang w:val="en-ID"/>
        </w:rPr>
        <w:lastRenderedPageBreak/>
        <w:t xml:space="preserve">perubahan struktur organisasi. </w:t>
      </w:r>
      <w:r w:rsidRPr="000349E4">
        <w:rPr>
          <w:rFonts w:ascii="Tahoma" w:hAnsi="Tahoma" w:cs="Tahoma"/>
          <w:sz w:val="24"/>
          <w:szCs w:val="24"/>
        </w:rPr>
        <w:t>Biro Pemerintahan yang berada pada unit kerja Sekretariat Daerah Provinsi Sumatera Barat mempunyai kedudukan sebagai unsur penunjang pelaksanaan tugas Pemerintah Provinsi untuk menyelenggarakan sebagian urusan daerah dibidang penyelenggaraan pemerintahan di Provinsi Sumatera Barat.</w:t>
      </w:r>
    </w:p>
    <w:p w:rsidR="00087C0A" w:rsidRPr="000349E4" w:rsidRDefault="00087C0A" w:rsidP="00087C0A">
      <w:pPr>
        <w:spacing w:line="360" w:lineRule="auto"/>
        <w:ind w:left="567" w:firstLine="567"/>
        <w:jc w:val="both"/>
        <w:rPr>
          <w:rFonts w:ascii="Tahoma" w:hAnsi="Tahoma" w:cs="Tahoma"/>
          <w:sz w:val="24"/>
          <w:szCs w:val="24"/>
        </w:rPr>
      </w:pPr>
      <w:r w:rsidRPr="000349E4">
        <w:rPr>
          <w:rFonts w:ascii="Tahoma" w:hAnsi="Tahoma" w:cs="Tahoma"/>
          <w:sz w:val="24"/>
          <w:szCs w:val="24"/>
        </w:rPr>
        <w:t xml:space="preserve">Perwujudan kewajiban untuk mempertanggungjawabkan keberhasilan atau kegagalan pencapaian sasaran strategis </w:t>
      </w:r>
      <w:r w:rsidRPr="000349E4">
        <w:rPr>
          <w:rFonts w:ascii="Tahoma" w:hAnsi="Tahoma" w:cs="Tahoma"/>
          <w:sz w:val="24"/>
          <w:szCs w:val="24"/>
          <w:lang w:val="en-US"/>
        </w:rPr>
        <w:t xml:space="preserve">Biro Pemerintahan Setda </w:t>
      </w:r>
      <w:r w:rsidRPr="000349E4">
        <w:rPr>
          <w:rFonts w:ascii="Tahoma" w:hAnsi="Tahoma" w:cs="Tahoma"/>
          <w:sz w:val="24"/>
          <w:szCs w:val="24"/>
        </w:rPr>
        <w:t xml:space="preserve">Provinsi Sumatera Barat yang diukur berdasarkan Indikator Kinerja Utama (IKU) dalam Renstra 2016-2021 merupakan tujuan penyusunan Laporan Kinerja disamping juga sebagai umpan balik untuk memperbaiki kinerja </w:t>
      </w:r>
      <w:r w:rsidRPr="000349E4">
        <w:rPr>
          <w:rFonts w:ascii="Tahoma" w:hAnsi="Tahoma" w:cs="Tahoma"/>
          <w:sz w:val="24"/>
          <w:szCs w:val="24"/>
          <w:lang w:val="en-US"/>
        </w:rPr>
        <w:t xml:space="preserve">Biro Pemerintahan </w:t>
      </w:r>
      <w:r w:rsidRPr="000349E4">
        <w:rPr>
          <w:rFonts w:ascii="Tahoma" w:hAnsi="Tahoma" w:cs="Tahoma"/>
          <w:sz w:val="24"/>
          <w:szCs w:val="24"/>
        </w:rPr>
        <w:t>di masa yang akan datang.</w:t>
      </w:r>
    </w:p>
    <w:p w:rsidR="00087C0A" w:rsidRPr="000349E4" w:rsidRDefault="00087C0A" w:rsidP="00087C0A">
      <w:pPr>
        <w:spacing w:line="360" w:lineRule="auto"/>
        <w:ind w:left="567" w:firstLine="567"/>
        <w:jc w:val="both"/>
        <w:rPr>
          <w:rFonts w:ascii="Tahoma" w:hAnsi="Tahoma" w:cs="Tahoma"/>
          <w:sz w:val="24"/>
          <w:szCs w:val="24"/>
          <w:lang w:val="en-US"/>
        </w:rPr>
      </w:pPr>
      <w:r w:rsidRPr="000349E4">
        <w:rPr>
          <w:rFonts w:ascii="Tahoma" w:hAnsi="Tahoma" w:cs="Tahoma"/>
          <w:sz w:val="24"/>
          <w:szCs w:val="24"/>
        </w:rPr>
        <w:t>T</w:t>
      </w:r>
      <w:r w:rsidRPr="000349E4">
        <w:rPr>
          <w:rFonts w:ascii="Tahoma" w:hAnsi="Tahoma" w:cs="Tahoma"/>
          <w:sz w:val="24"/>
          <w:szCs w:val="24"/>
          <w:lang w:val="en-US"/>
        </w:rPr>
        <w:t>erwujudnya tata pemerintahan yang baik (</w:t>
      </w:r>
      <w:r w:rsidRPr="000349E4">
        <w:rPr>
          <w:rFonts w:ascii="Tahoma" w:hAnsi="Tahoma" w:cs="Tahoma"/>
          <w:i/>
          <w:sz w:val="24"/>
          <w:szCs w:val="24"/>
          <w:lang w:val="en-US"/>
        </w:rPr>
        <w:t>good governance</w:t>
      </w:r>
      <w:r w:rsidRPr="000349E4">
        <w:rPr>
          <w:rFonts w:ascii="Tahoma" w:hAnsi="Tahoma" w:cs="Tahoma"/>
          <w:sz w:val="24"/>
          <w:szCs w:val="24"/>
          <w:lang w:val="en-US"/>
        </w:rPr>
        <w:t xml:space="preserve">) merupakan harapan semua pihak, langkah untuk mewujudkan hal tersebut ditegaskan dalam berbagai peraturan perundang-undangan diantaranya adalah Instruksi Presiden Nomor 5 Tahun 2004 tentang Percepatan Pemberantasan Korupsi dan Perpres Nomor 29 Tahun 2014 tentang Sistem Akuntabilitas Kinerja Instansi Pemerintah. </w:t>
      </w:r>
      <w:proofErr w:type="gramStart"/>
      <w:r w:rsidRPr="000349E4">
        <w:rPr>
          <w:rFonts w:ascii="Tahoma" w:hAnsi="Tahoma" w:cs="Tahoma"/>
          <w:sz w:val="24"/>
          <w:szCs w:val="24"/>
          <w:lang w:val="en-US"/>
        </w:rPr>
        <w:t>Setiap Instansi Pemerintah diwajibkan mengimplementasikan Sistem Akuntabilitas Kinerja Instansi Pemerintah (Sistem AKIP) yang bertujuan untuk mendorong terciptanya Akuntabilitas Kinerja Instansi Pemerintah sebagai salah satu prasyarat untuk terciptanya pemerintahan yang baik.</w:t>
      </w:r>
      <w:proofErr w:type="gramEnd"/>
      <w:r w:rsidRPr="000349E4">
        <w:rPr>
          <w:rFonts w:ascii="Tahoma" w:hAnsi="Tahoma" w:cs="Tahoma"/>
          <w:sz w:val="24"/>
          <w:szCs w:val="24"/>
          <w:lang w:val="en-US"/>
        </w:rPr>
        <w:t xml:space="preserve"> </w:t>
      </w:r>
    </w:p>
    <w:p w:rsidR="00087C0A" w:rsidRPr="000349E4" w:rsidRDefault="00087C0A" w:rsidP="00087C0A">
      <w:pPr>
        <w:spacing w:line="360" w:lineRule="auto"/>
        <w:ind w:left="567" w:firstLine="567"/>
        <w:jc w:val="both"/>
        <w:rPr>
          <w:rFonts w:ascii="Tahoma" w:hAnsi="Tahoma" w:cs="Tahoma"/>
          <w:sz w:val="24"/>
          <w:szCs w:val="24"/>
          <w:lang w:val="en-US"/>
        </w:rPr>
      </w:pPr>
      <w:proofErr w:type="gramStart"/>
      <w:r w:rsidRPr="000349E4">
        <w:rPr>
          <w:rFonts w:ascii="Tahoma" w:hAnsi="Tahoma" w:cs="Tahoma"/>
          <w:sz w:val="24"/>
          <w:szCs w:val="24"/>
          <w:lang w:val="en-US"/>
        </w:rPr>
        <w:t>Sistem AKIP pada dasarnya adalah sistem manajemen berorientasi pada hasil, yang merupakan salah satu instrumen untuk mewujudkan instansi pemerintah yang akuntabel, sehingga dapat beroperasi secara efisien, efektif, transparan, serta responsif terhadap aspirasi masyarakat dan lingkungan.</w:t>
      </w:r>
      <w:proofErr w:type="gramEnd"/>
      <w:r w:rsidRPr="000349E4">
        <w:rPr>
          <w:rFonts w:ascii="Tahoma" w:hAnsi="Tahoma" w:cs="Tahoma"/>
          <w:sz w:val="24"/>
          <w:szCs w:val="24"/>
          <w:lang w:val="en-US"/>
        </w:rPr>
        <w:t xml:space="preserve"> Dengan menerapkan Sistem AKIP tersebut, setiap instansi pemerintah harus membuat Rencana Strategis (</w:t>
      </w:r>
      <w:r w:rsidRPr="000349E4">
        <w:rPr>
          <w:rFonts w:ascii="Tahoma" w:hAnsi="Tahoma" w:cs="Tahoma"/>
          <w:i/>
          <w:sz w:val="24"/>
          <w:szCs w:val="24"/>
          <w:lang w:val="en-US"/>
        </w:rPr>
        <w:t>Strategic Plan</w:t>
      </w:r>
      <w:r w:rsidRPr="000349E4">
        <w:rPr>
          <w:rFonts w:ascii="Tahoma" w:hAnsi="Tahoma" w:cs="Tahoma"/>
          <w:sz w:val="24"/>
          <w:szCs w:val="24"/>
          <w:lang w:val="en-US"/>
        </w:rPr>
        <w:t>), Rencana Kerja (</w:t>
      </w:r>
      <w:r w:rsidRPr="000349E4">
        <w:rPr>
          <w:rFonts w:ascii="Tahoma" w:hAnsi="Tahoma" w:cs="Tahoma"/>
          <w:i/>
          <w:sz w:val="24"/>
          <w:szCs w:val="24"/>
          <w:lang w:val="en-US"/>
        </w:rPr>
        <w:t>Performance Plan</w:t>
      </w:r>
      <w:r w:rsidRPr="000349E4">
        <w:rPr>
          <w:rFonts w:ascii="Tahoma" w:hAnsi="Tahoma" w:cs="Tahoma"/>
          <w:sz w:val="24"/>
          <w:szCs w:val="24"/>
          <w:lang w:val="en-US"/>
        </w:rPr>
        <w:t>), Penetapan Kinerja (</w:t>
      </w:r>
      <w:r w:rsidRPr="000349E4">
        <w:rPr>
          <w:rFonts w:ascii="Tahoma" w:hAnsi="Tahoma" w:cs="Tahoma"/>
          <w:i/>
          <w:sz w:val="24"/>
          <w:szCs w:val="24"/>
          <w:lang w:val="en-US"/>
        </w:rPr>
        <w:t>Performance Agreement</w:t>
      </w:r>
      <w:r w:rsidRPr="000349E4">
        <w:rPr>
          <w:rFonts w:ascii="Tahoma" w:hAnsi="Tahoma" w:cs="Tahoma"/>
          <w:sz w:val="24"/>
          <w:szCs w:val="24"/>
          <w:lang w:val="en-US"/>
        </w:rPr>
        <w:t>) serta laporan Pertanggungjawaban Kinerja (</w:t>
      </w:r>
      <w:r w:rsidRPr="000349E4">
        <w:rPr>
          <w:rFonts w:ascii="Tahoma" w:hAnsi="Tahoma" w:cs="Tahoma"/>
          <w:i/>
          <w:sz w:val="24"/>
          <w:szCs w:val="24"/>
          <w:lang w:val="en-US"/>
        </w:rPr>
        <w:t>Perfomance Accountability Report</w:t>
      </w:r>
      <w:r w:rsidRPr="000349E4">
        <w:rPr>
          <w:rFonts w:ascii="Tahoma" w:hAnsi="Tahoma" w:cs="Tahoma"/>
          <w:sz w:val="24"/>
          <w:szCs w:val="24"/>
          <w:lang w:val="en-US"/>
        </w:rPr>
        <w:t xml:space="preserve">). </w:t>
      </w:r>
    </w:p>
    <w:p w:rsidR="00087C0A" w:rsidRPr="000349E4" w:rsidRDefault="00087C0A" w:rsidP="00087C0A">
      <w:pPr>
        <w:spacing w:line="360" w:lineRule="auto"/>
        <w:ind w:left="567" w:firstLine="567"/>
        <w:jc w:val="both"/>
        <w:rPr>
          <w:rFonts w:ascii="Tahoma" w:hAnsi="Tahoma" w:cs="Tahoma"/>
          <w:sz w:val="24"/>
          <w:szCs w:val="24"/>
        </w:rPr>
      </w:pPr>
      <w:r w:rsidRPr="000349E4">
        <w:rPr>
          <w:rFonts w:ascii="Tahoma" w:hAnsi="Tahoma" w:cs="Tahoma"/>
          <w:sz w:val="24"/>
          <w:szCs w:val="24"/>
        </w:rPr>
        <w:lastRenderedPageBreak/>
        <w:t>Setiap Laporan Kinerja dibuat dalam rangka mempertanggungjawabkan pelaksanaan tugas pokok dan fungsi serta pengelolaan sumberdaya dan pelaksanaan kebijakan yang dibebankan kepada setiap Organisasi Perangkat Daerah dengan suatu sistem yang diatur secara jelas guna mendorong terciptanya keterbukaan kepada masyarakat luar dengan harapan akan mampu meningkatkan partisipasi masyarakat secara berkesinambungan.</w:t>
      </w:r>
    </w:p>
    <w:p w:rsidR="00087C0A" w:rsidRPr="000349E4" w:rsidRDefault="00087C0A" w:rsidP="00087C0A">
      <w:pPr>
        <w:spacing w:line="360" w:lineRule="auto"/>
        <w:ind w:left="567" w:firstLine="567"/>
        <w:jc w:val="both"/>
        <w:rPr>
          <w:rFonts w:ascii="Tahoma" w:hAnsi="Tahoma" w:cs="Tahoma"/>
          <w:sz w:val="24"/>
          <w:szCs w:val="24"/>
          <w:lang w:val="en-US"/>
        </w:rPr>
      </w:pPr>
      <w:r w:rsidRPr="000349E4">
        <w:rPr>
          <w:rFonts w:ascii="Tahoma" w:hAnsi="Tahoma" w:cs="Tahoma"/>
          <w:sz w:val="24"/>
          <w:szCs w:val="24"/>
          <w:lang w:val="en-US"/>
        </w:rPr>
        <w:t>Sehubungan dengan hal tersebut diatas, sebagai perwujudan pertanggungjawaban keberhasilan/kegagalan pelaksanaan misi organisasi dalam mencapai tujuan dan sasaran yang telah ditetapkan maka disusun Laporan</w:t>
      </w:r>
      <w:r w:rsidRPr="000349E4">
        <w:rPr>
          <w:rFonts w:ascii="Tahoma" w:hAnsi="Tahoma" w:cs="Tahoma"/>
          <w:sz w:val="24"/>
          <w:szCs w:val="24"/>
        </w:rPr>
        <w:t xml:space="preserve"> Kinerja</w:t>
      </w:r>
      <w:r w:rsidRPr="000349E4">
        <w:rPr>
          <w:rFonts w:ascii="Tahoma" w:hAnsi="Tahoma" w:cs="Tahoma"/>
          <w:sz w:val="24"/>
          <w:szCs w:val="24"/>
          <w:lang w:val="en-US"/>
        </w:rPr>
        <w:t xml:space="preserve"> Biro Pemerintahah Setda Provinsi Sumatera Barat Tahun 2018 sebagai perwujudan akuntabilitas kinerja yang dicerminkan dari hasil pencapaian kinerja berdasarkan visi, misi, tujuan dan sasaran. </w:t>
      </w:r>
    </w:p>
    <w:p w:rsidR="00087C0A" w:rsidRPr="000349E4" w:rsidRDefault="00087C0A" w:rsidP="00087C0A">
      <w:pPr>
        <w:tabs>
          <w:tab w:val="left" w:pos="993"/>
        </w:tabs>
        <w:autoSpaceDE w:val="0"/>
        <w:autoSpaceDN w:val="0"/>
        <w:adjustRightInd w:val="0"/>
        <w:spacing w:line="360" w:lineRule="auto"/>
        <w:ind w:left="567"/>
        <w:jc w:val="both"/>
        <w:rPr>
          <w:rFonts w:ascii="Tahoma" w:hAnsi="Tahoma" w:cs="Tahoma"/>
          <w:sz w:val="24"/>
          <w:szCs w:val="24"/>
          <w:lang w:val="en-US"/>
        </w:rPr>
      </w:pPr>
    </w:p>
    <w:p w:rsidR="00087C0A" w:rsidRPr="000349E4" w:rsidRDefault="00335229" w:rsidP="00AD7207">
      <w:pPr>
        <w:pStyle w:val="ListParagraph"/>
        <w:numPr>
          <w:ilvl w:val="1"/>
          <w:numId w:val="8"/>
        </w:numPr>
        <w:tabs>
          <w:tab w:val="left" w:pos="567"/>
        </w:tabs>
        <w:spacing w:after="0" w:line="360" w:lineRule="auto"/>
        <w:ind w:left="567" w:right="-21" w:hanging="567"/>
        <w:contextualSpacing w:val="0"/>
        <w:jc w:val="both"/>
        <w:rPr>
          <w:rFonts w:ascii="Tahoma" w:eastAsia="Calibri" w:hAnsi="Tahoma" w:cs="Tahoma"/>
          <w:b/>
          <w:bCs/>
          <w:sz w:val="24"/>
          <w:szCs w:val="24"/>
        </w:rPr>
      </w:pPr>
      <w:r w:rsidRPr="000349E4">
        <w:rPr>
          <w:rFonts w:ascii="Tahoma" w:eastAsia="Calibri" w:hAnsi="Tahoma" w:cs="Tahoma"/>
          <w:b/>
          <w:bCs/>
          <w:sz w:val="24"/>
          <w:szCs w:val="24"/>
        </w:rPr>
        <w:t>Maksud Dan Tujuan</w:t>
      </w:r>
    </w:p>
    <w:p w:rsidR="00087C0A" w:rsidRPr="000349E4" w:rsidRDefault="00087C0A" w:rsidP="00087C0A">
      <w:pPr>
        <w:spacing w:line="360" w:lineRule="auto"/>
        <w:ind w:left="567" w:firstLine="567"/>
        <w:jc w:val="both"/>
        <w:rPr>
          <w:rFonts w:ascii="Tahoma" w:eastAsia="Calibri" w:hAnsi="Tahoma" w:cs="Tahoma"/>
          <w:bCs/>
          <w:spacing w:val="-4"/>
          <w:sz w:val="24"/>
          <w:szCs w:val="24"/>
        </w:rPr>
      </w:pPr>
      <w:r w:rsidRPr="000349E4">
        <w:rPr>
          <w:rFonts w:ascii="Tahoma" w:eastAsia="Calibri" w:hAnsi="Tahoma" w:cs="Tahoma"/>
          <w:bCs/>
          <w:spacing w:val="-4"/>
          <w:sz w:val="24"/>
          <w:szCs w:val="24"/>
        </w:rPr>
        <w:t xml:space="preserve">Maksud penyusunan </w:t>
      </w:r>
      <w:r w:rsidRPr="000349E4">
        <w:rPr>
          <w:rFonts w:ascii="Tahoma" w:hAnsi="Tahoma" w:cs="Tahoma"/>
          <w:spacing w:val="-4"/>
          <w:sz w:val="24"/>
          <w:szCs w:val="24"/>
        </w:rPr>
        <w:t xml:space="preserve">Laporan Kinerja </w:t>
      </w:r>
      <w:r w:rsidRPr="000349E4">
        <w:rPr>
          <w:rFonts w:ascii="Tahoma" w:eastAsia="Calibri" w:hAnsi="Tahoma" w:cs="Tahoma"/>
          <w:bCs/>
          <w:spacing w:val="-4"/>
          <w:sz w:val="24"/>
          <w:szCs w:val="24"/>
        </w:rPr>
        <w:t>Biro Pemrintahan Setda Provinsi Sumatera Barat Tahun 201</w:t>
      </w:r>
      <w:r w:rsidR="00052206">
        <w:rPr>
          <w:rFonts w:ascii="Tahoma" w:eastAsia="Calibri" w:hAnsi="Tahoma" w:cs="Tahoma"/>
          <w:bCs/>
          <w:spacing w:val="-4"/>
          <w:sz w:val="24"/>
          <w:szCs w:val="24"/>
          <w:lang w:val="en-US"/>
        </w:rPr>
        <w:t>9</w:t>
      </w:r>
      <w:r w:rsidRPr="000349E4">
        <w:rPr>
          <w:rFonts w:ascii="Tahoma" w:eastAsia="Calibri" w:hAnsi="Tahoma" w:cs="Tahoma"/>
          <w:bCs/>
          <w:spacing w:val="-4"/>
          <w:sz w:val="24"/>
          <w:szCs w:val="24"/>
        </w:rPr>
        <w:t xml:space="preserve"> adalah memberikan pertanggungjawaban keberhasilan ataupun kegagalan pelaksanaan kegiatan Tahun 201</w:t>
      </w:r>
      <w:r w:rsidR="00052206">
        <w:rPr>
          <w:rFonts w:ascii="Tahoma" w:eastAsia="Calibri" w:hAnsi="Tahoma" w:cs="Tahoma"/>
          <w:bCs/>
          <w:spacing w:val="-4"/>
          <w:sz w:val="24"/>
          <w:szCs w:val="24"/>
          <w:lang w:val="en-US"/>
        </w:rPr>
        <w:t>9</w:t>
      </w:r>
      <w:r w:rsidRPr="000349E4">
        <w:rPr>
          <w:rFonts w:ascii="Tahoma" w:eastAsia="Calibri" w:hAnsi="Tahoma" w:cs="Tahoma"/>
          <w:bCs/>
          <w:spacing w:val="-4"/>
          <w:sz w:val="24"/>
          <w:szCs w:val="24"/>
        </w:rPr>
        <w:t xml:space="preserve"> kepada Gubernur Sumatera Barat.</w:t>
      </w:r>
    </w:p>
    <w:p w:rsidR="00087C0A" w:rsidRDefault="00087C0A" w:rsidP="00087C0A">
      <w:pPr>
        <w:pStyle w:val="ListParagraph"/>
        <w:tabs>
          <w:tab w:val="left" w:pos="993"/>
        </w:tabs>
        <w:spacing w:after="0" w:line="360" w:lineRule="auto"/>
        <w:ind w:left="567" w:right="-21"/>
        <w:contextualSpacing w:val="0"/>
        <w:jc w:val="both"/>
        <w:rPr>
          <w:rFonts w:ascii="Tahoma" w:eastAsia="Calibri" w:hAnsi="Tahoma" w:cs="Tahoma"/>
          <w:bCs/>
          <w:sz w:val="24"/>
          <w:szCs w:val="24"/>
        </w:rPr>
      </w:pPr>
      <w:proofErr w:type="gramStart"/>
      <w:r w:rsidRPr="000349E4">
        <w:rPr>
          <w:rFonts w:ascii="Tahoma" w:hAnsi="Tahoma" w:cs="Tahoma"/>
          <w:sz w:val="24"/>
          <w:szCs w:val="24"/>
        </w:rPr>
        <w:t xml:space="preserve">Tujuan penyusunan Laporan Kinerja </w:t>
      </w:r>
      <w:r w:rsidRPr="000349E4">
        <w:rPr>
          <w:rFonts w:ascii="Tahoma" w:eastAsia="Calibri" w:hAnsi="Tahoma" w:cs="Tahoma"/>
          <w:bCs/>
          <w:sz w:val="24"/>
          <w:szCs w:val="24"/>
        </w:rPr>
        <w:t xml:space="preserve">Biro Pemerintahan Setda Provinsi Sumatera Barat </w:t>
      </w:r>
      <w:r w:rsidRPr="000349E4">
        <w:rPr>
          <w:rFonts w:ascii="Tahoma" w:eastAsia="Calibri" w:hAnsi="Tahoma" w:cs="Tahoma"/>
          <w:bCs/>
          <w:spacing w:val="-4"/>
          <w:sz w:val="24"/>
          <w:szCs w:val="24"/>
        </w:rPr>
        <w:t>Tahun 201</w:t>
      </w:r>
      <w:r w:rsidR="00052206">
        <w:rPr>
          <w:rFonts w:ascii="Tahoma" w:eastAsia="Calibri" w:hAnsi="Tahoma" w:cs="Tahoma"/>
          <w:bCs/>
          <w:spacing w:val="-4"/>
          <w:sz w:val="24"/>
          <w:szCs w:val="24"/>
        </w:rPr>
        <w:t>9</w:t>
      </w:r>
      <w:r w:rsidRPr="000349E4">
        <w:rPr>
          <w:rFonts w:ascii="Tahoma" w:eastAsia="Calibri" w:hAnsi="Tahoma" w:cs="Tahoma"/>
          <w:bCs/>
          <w:spacing w:val="-4"/>
          <w:sz w:val="24"/>
          <w:szCs w:val="24"/>
        </w:rPr>
        <w:t xml:space="preserve"> </w:t>
      </w:r>
      <w:r w:rsidRPr="000349E4">
        <w:rPr>
          <w:rFonts w:ascii="Tahoma" w:eastAsia="Calibri" w:hAnsi="Tahoma" w:cs="Tahoma"/>
          <w:bCs/>
          <w:sz w:val="24"/>
          <w:szCs w:val="24"/>
        </w:rPr>
        <w:t xml:space="preserve">adalah </w:t>
      </w:r>
      <w:r w:rsidRPr="000349E4">
        <w:rPr>
          <w:rFonts w:ascii="Tahoma" w:hAnsi="Tahoma" w:cs="Tahoma"/>
          <w:sz w:val="24"/>
          <w:szCs w:val="24"/>
        </w:rPr>
        <w:t xml:space="preserve">mewujudkan akuntabilitas kinerja pelaksanaan tugas pokok dan fungsi </w:t>
      </w:r>
      <w:r w:rsidRPr="000349E4">
        <w:rPr>
          <w:rFonts w:ascii="Tahoma" w:eastAsia="Calibri" w:hAnsi="Tahoma" w:cs="Tahoma"/>
          <w:bCs/>
          <w:sz w:val="24"/>
          <w:szCs w:val="24"/>
        </w:rPr>
        <w:t>Biro Pemrintahan Setda Provinsi Sumatera Barat.</w:t>
      </w:r>
      <w:proofErr w:type="gramEnd"/>
    </w:p>
    <w:p w:rsidR="00087C0A" w:rsidRPr="000349E4" w:rsidRDefault="00087C0A" w:rsidP="00087C0A">
      <w:pPr>
        <w:pStyle w:val="ListParagraph"/>
        <w:tabs>
          <w:tab w:val="left" w:pos="993"/>
        </w:tabs>
        <w:spacing w:after="0" w:line="360" w:lineRule="auto"/>
        <w:ind w:left="567" w:right="-21"/>
        <w:contextualSpacing w:val="0"/>
        <w:jc w:val="both"/>
        <w:rPr>
          <w:rFonts w:ascii="Tahoma" w:eastAsia="Calibri" w:hAnsi="Tahoma" w:cs="Tahoma"/>
          <w:bCs/>
          <w:sz w:val="24"/>
          <w:szCs w:val="24"/>
        </w:rPr>
      </w:pPr>
    </w:p>
    <w:p w:rsidR="00087C0A" w:rsidRPr="000349E4" w:rsidRDefault="00087C0A" w:rsidP="00AD7207">
      <w:pPr>
        <w:pStyle w:val="ListParagraph"/>
        <w:numPr>
          <w:ilvl w:val="1"/>
          <w:numId w:val="8"/>
        </w:numPr>
        <w:spacing w:after="0" w:line="360" w:lineRule="auto"/>
        <w:ind w:left="426" w:hanging="426"/>
        <w:jc w:val="both"/>
        <w:rPr>
          <w:rFonts w:ascii="Tahoma" w:hAnsi="Tahoma" w:cs="Tahoma"/>
          <w:b/>
          <w:sz w:val="24"/>
          <w:szCs w:val="24"/>
        </w:rPr>
      </w:pPr>
      <w:r w:rsidRPr="000349E4">
        <w:rPr>
          <w:rFonts w:ascii="Tahoma" w:hAnsi="Tahoma" w:cs="Tahoma"/>
          <w:b/>
          <w:sz w:val="24"/>
          <w:szCs w:val="24"/>
        </w:rPr>
        <w:t xml:space="preserve">  Tugas Pokok dan Fungsi</w:t>
      </w:r>
    </w:p>
    <w:p w:rsidR="00087C0A" w:rsidRPr="000349E4" w:rsidRDefault="00087C0A" w:rsidP="00087C0A">
      <w:pPr>
        <w:spacing w:line="360" w:lineRule="auto"/>
        <w:ind w:left="567" w:firstLine="567"/>
        <w:jc w:val="both"/>
        <w:rPr>
          <w:rFonts w:ascii="Tahoma" w:hAnsi="Tahoma" w:cs="Tahoma"/>
          <w:sz w:val="24"/>
          <w:szCs w:val="24"/>
          <w:lang w:val="en-ID"/>
        </w:rPr>
      </w:pPr>
      <w:r w:rsidRPr="000349E4">
        <w:rPr>
          <w:rFonts w:ascii="Tahoma" w:hAnsi="Tahoma" w:cs="Tahoma"/>
          <w:sz w:val="24"/>
          <w:szCs w:val="24"/>
        </w:rPr>
        <w:t>Peraturan Daerah Provinsi Sumatera Barat Nomor 8 Tahun 2016 tentang</w:t>
      </w:r>
      <w:r w:rsidRPr="000349E4">
        <w:rPr>
          <w:rFonts w:ascii="Tahoma" w:hAnsi="Tahoma" w:cs="Tahoma"/>
          <w:sz w:val="24"/>
          <w:szCs w:val="24"/>
          <w:lang w:val="en-US"/>
        </w:rPr>
        <w:t xml:space="preserve"> </w:t>
      </w:r>
      <w:r w:rsidRPr="000349E4">
        <w:rPr>
          <w:rFonts w:ascii="Tahoma" w:hAnsi="Tahoma" w:cs="Tahoma"/>
          <w:sz w:val="24"/>
          <w:szCs w:val="24"/>
        </w:rPr>
        <w:t xml:space="preserve">Pembentukan dan Susunan Perangkat Daerah Provinsi Sumatera Barat adalah sebagai dasar pembentukan dan susunan OPD Biro </w:t>
      </w:r>
      <w:r w:rsidRPr="000349E4">
        <w:rPr>
          <w:rFonts w:ascii="Tahoma" w:hAnsi="Tahoma" w:cs="Tahoma"/>
          <w:sz w:val="24"/>
          <w:szCs w:val="24"/>
          <w:lang w:val="en-US"/>
        </w:rPr>
        <w:t>Pemerintahan</w:t>
      </w:r>
      <w:r w:rsidRPr="000349E4">
        <w:rPr>
          <w:rFonts w:ascii="Tahoma" w:hAnsi="Tahoma" w:cs="Tahoma"/>
          <w:sz w:val="24"/>
          <w:szCs w:val="24"/>
        </w:rPr>
        <w:t>, dan Berdasarkan Peraturan Gubernur Sumatera Barat Nomor 68  Tahun 2016 tentang Kedudukan, Susunan Organisasi, Tugas dan Fungsi Serta Tata Kerja Sekretariat Daerah Provinsi Sumatera Barat</w:t>
      </w:r>
      <w:r w:rsidRPr="000349E4">
        <w:rPr>
          <w:rFonts w:ascii="Tahoma" w:hAnsi="Tahoma" w:cs="Tahoma"/>
          <w:sz w:val="24"/>
          <w:szCs w:val="24"/>
          <w:lang w:val="en-US"/>
        </w:rPr>
        <w:t xml:space="preserve"> dan Peraturan </w:t>
      </w:r>
      <w:r w:rsidRPr="000349E4">
        <w:rPr>
          <w:rFonts w:ascii="Tahoma" w:hAnsi="Tahoma" w:cs="Tahoma"/>
          <w:sz w:val="24"/>
          <w:szCs w:val="24"/>
          <w:lang w:val="en-US"/>
        </w:rPr>
        <w:lastRenderedPageBreak/>
        <w:t xml:space="preserve">Gubernur Nomor 89 Tahun 2017 tentang Perubahan Atas Peraturan Gubernur Sumatera Barat Nomor 68 Tahun 2017 </w:t>
      </w:r>
      <w:r w:rsidRPr="000349E4">
        <w:rPr>
          <w:rFonts w:ascii="Tahoma" w:hAnsi="Tahoma" w:cs="Tahoma"/>
          <w:sz w:val="24"/>
          <w:szCs w:val="24"/>
          <w:lang w:val="en-ID"/>
        </w:rPr>
        <w:t>Biro Pemerintahan Sekretariat Daerah Provinsi Sumatera Barat berkedudukan di bawah pembinaan dan koordinasi Asisten Pemerintahan Sekretariat Daerah Provinsi Sumatera Barat yang dipimpin oleh seorang Kepala Biro.</w:t>
      </w:r>
    </w:p>
    <w:p w:rsidR="00087C0A" w:rsidRPr="000349E4" w:rsidRDefault="00087C0A" w:rsidP="00087C0A">
      <w:pPr>
        <w:pStyle w:val="ListParagraph"/>
        <w:spacing w:after="0" w:line="360" w:lineRule="auto"/>
        <w:ind w:left="567"/>
        <w:jc w:val="both"/>
        <w:rPr>
          <w:rFonts w:ascii="Tahoma" w:hAnsi="Tahoma" w:cs="Tahoma"/>
          <w:sz w:val="24"/>
          <w:szCs w:val="24"/>
        </w:rPr>
      </w:pPr>
      <w:r w:rsidRPr="000349E4">
        <w:rPr>
          <w:rFonts w:ascii="Tahoma" w:hAnsi="Tahoma" w:cs="Tahoma"/>
          <w:sz w:val="24"/>
          <w:szCs w:val="24"/>
        </w:rPr>
        <w:t>Adapun Rincian Tugas pokok dan fungsi Biro Pemerintahan Sekretariat Daerah Provinsi Sumatera Barat disebutkan dalam Peraturan Gubernur Nomor 89 Tahun 2017 pasal 11 adalah sebagai berikut :</w:t>
      </w:r>
    </w:p>
    <w:p w:rsidR="00087C0A" w:rsidRPr="000349E4" w:rsidRDefault="00087C0A" w:rsidP="00087C0A">
      <w:pPr>
        <w:pStyle w:val="ListParagraph"/>
        <w:spacing w:after="0" w:line="360" w:lineRule="auto"/>
        <w:ind w:left="567"/>
        <w:jc w:val="both"/>
        <w:rPr>
          <w:rFonts w:ascii="Tahoma" w:hAnsi="Tahoma" w:cs="Tahoma"/>
          <w:sz w:val="24"/>
          <w:szCs w:val="24"/>
        </w:rPr>
      </w:pPr>
      <w:r w:rsidRPr="000349E4">
        <w:rPr>
          <w:rFonts w:ascii="Tahoma" w:hAnsi="Tahoma" w:cs="Tahoma"/>
          <w:b/>
          <w:sz w:val="24"/>
          <w:szCs w:val="24"/>
        </w:rPr>
        <w:t xml:space="preserve">Tugas </w:t>
      </w:r>
      <w:proofErr w:type="gramStart"/>
      <w:r w:rsidRPr="000349E4">
        <w:rPr>
          <w:rFonts w:ascii="Tahoma" w:hAnsi="Tahoma" w:cs="Tahoma"/>
          <w:b/>
          <w:sz w:val="24"/>
          <w:szCs w:val="24"/>
        </w:rPr>
        <w:t>Pokok</w:t>
      </w:r>
      <w:r w:rsidRPr="000349E4">
        <w:rPr>
          <w:rFonts w:ascii="Tahoma" w:hAnsi="Tahoma" w:cs="Tahoma"/>
          <w:sz w:val="24"/>
          <w:szCs w:val="24"/>
        </w:rPr>
        <w:t xml:space="preserve"> :</w:t>
      </w:r>
      <w:proofErr w:type="gramEnd"/>
    </w:p>
    <w:p w:rsidR="00087C0A" w:rsidRPr="000349E4" w:rsidRDefault="00087C0A" w:rsidP="00087C0A">
      <w:pPr>
        <w:spacing w:line="360" w:lineRule="auto"/>
        <w:ind w:left="567" w:firstLine="1"/>
        <w:jc w:val="both"/>
        <w:rPr>
          <w:rFonts w:ascii="Tahoma" w:hAnsi="Tahoma" w:cs="Tahoma"/>
          <w:sz w:val="24"/>
          <w:szCs w:val="24"/>
          <w:lang w:val="en-ID"/>
        </w:rPr>
      </w:pPr>
      <w:r w:rsidRPr="000349E4">
        <w:rPr>
          <w:rFonts w:ascii="Tahoma" w:hAnsi="Tahoma" w:cs="Tahoma"/>
          <w:sz w:val="24"/>
          <w:szCs w:val="24"/>
          <w:lang w:val="en-ID"/>
        </w:rPr>
        <w:t>Biro Pemerintahan Sekretariat Daerah Provinsi Sumatera Barat mempunyai tugas membantu Gubernur dalam penyusunan kebijakan dan pengoordinasian serta pelayanan administratif terhadap pelaksanaan Otonomi Daerah, Pelaksanaan Pemerintahan Umum dan Penyelengaraan Administrasi Pemerintahan dengan rincian tugas sbb ;</w:t>
      </w:r>
    </w:p>
    <w:p w:rsidR="00087C0A" w:rsidRPr="000349E4" w:rsidRDefault="00087C0A" w:rsidP="00AD7207">
      <w:pPr>
        <w:pStyle w:val="Default"/>
        <w:numPr>
          <w:ilvl w:val="0"/>
          <w:numId w:val="10"/>
        </w:numPr>
        <w:spacing w:line="360" w:lineRule="auto"/>
        <w:ind w:left="993" w:hanging="426"/>
        <w:jc w:val="both"/>
        <w:rPr>
          <w:rFonts w:ascii="Tahoma" w:hAnsi="Tahoma" w:cs="Tahoma"/>
          <w:color w:val="auto"/>
        </w:rPr>
      </w:pPr>
      <w:r w:rsidRPr="000349E4">
        <w:rPr>
          <w:rFonts w:ascii="Tahoma" w:hAnsi="Tahoma" w:cs="Tahoma"/>
          <w:color w:val="auto"/>
        </w:rPr>
        <w:t xml:space="preserve">menyelenggarakan perumusan dan penetapan program kerja Biro Pemerintahan; </w:t>
      </w:r>
    </w:p>
    <w:p w:rsidR="00087C0A" w:rsidRPr="000349E4" w:rsidRDefault="00087C0A" w:rsidP="00AD7207">
      <w:pPr>
        <w:pStyle w:val="Default"/>
        <w:numPr>
          <w:ilvl w:val="0"/>
          <w:numId w:val="10"/>
        </w:numPr>
        <w:spacing w:line="360" w:lineRule="auto"/>
        <w:ind w:left="993" w:hanging="426"/>
        <w:jc w:val="both"/>
        <w:rPr>
          <w:rFonts w:ascii="Tahoma" w:hAnsi="Tahoma" w:cs="Tahoma"/>
          <w:color w:val="auto"/>
        </w:rPr>
      </w:pPr>
      <w:r w:rsidRPr="000349E4">
        <w:rPr>
          <w:rFonts w:ascii="Tahoma" w:hAnsi="Tahoma" w:cs="Tahoma"/>
          <w:color w:val="auto"/>
        </w:rPr>
        <w:t>menyelenggarakan perumusan bahan kebijakan umum Otonomi Daerah</w:t>
      </w:r>
      <w:r w:rsidRPr="000349E4">
        <w:rPr>
          <w:rFonts w:ascii="Tahoma" w:hAnsi="Tahoma" w:cs="Tahoma"/>
          <w:color w:val="auto"/>
          <w:lang w:val="en-US"/>
        </w:rPr>
        <w:t xml:space="preserve"> dan Pemerintahan Umum serta penyelenggaraan </w:t>
      </w:r>
      <w:r w:rsidRPr="000349E4">
        <w:rPr>
          <w:rFonts w:ascii="Tahoma" w:hAnsi="Tahoma" w:cs="Tahoma"/>
          <w:color w:val="auto"/>
        </w:rPr>
        <w:t xml:space="preserve"> Administrasi Pemerintahan;</w:t>
      </w:r>
    </w:p>
    <w:p w:rsidR="00087C0A" w:rsidRPr="000349E4" w:rsidRDefault="00087C0A" w:rsidP="00AD7207">
      <w:pPr>
        <w:pStyle w:val="Default"/>
        <w:numPr>
          <w:ilvl w:val="0"/>
          <w:numId w:val="10"/>
        </w:numPr>
        <w:spacing w:line="360" w:lineRule="auto"/>
        <w:ind w:left="993" w:hanging="426"/>
        <w:jc w:val="both"/>
        <w:rPr>
          <w:rFonts w:ascii="Tahoma" w:hAnsi="Tahoma" w:cs="Tahoma"/>
          <w:color w:val="auto"/>
        </w:rPr>
      </w:pPr>
      <w:r w:rsidRPr="000349E4">
        <w:rPr>
          <w:rFonts w:ascii="Tahoma" w:hAnsi="Tahoma" w:cs="Tahoma"/>
          <w:color w:val="auto"/>
        </w:rPr>
        <w:t>menyelenggarakan koordinasi dan fasilitasi Otonomi Daerah</w:t>
      </w:r>
      <w:r w:rsidRPr="000349E4">
        <w:rPr>
          <w:rFonts w:ascii="Tahoma" w:hAnsi="Tahoma" w:cs="Tahoma"/>
          <w:color w:val="auto"/>
          <w:lang w:val="en-US"/>
        </w:rPr>
        <w:t xml:space="preserve"> dan Pemerintahan Umum serta penyelenggaraan </w:t>
      </w:r>
      <w:r w:rsidRPr="000349E4">
        <w:rPr>
          <w:rFonts w:ascii="Tahoma" w:hAnsi="Tahoma" w:cs="Tahoma"/>
          <w:color w:val="auto"/>
        </w:rPr>
        <w:t xml:space="preserve"> Administrasi Pemerintahan; </w:t>
      </w:r>
    </w:p>
    <w:p w:rsidR="00087C0A" w:rsidRPr="000349E4" w:rsidRDefault="00087C0A" w:rsidP="00AD7207">
      <w:pPr>
        <w:pStyle w:val="Default"/>
        <w:numPr>
          <w:ilvl w:val="0"/>
          <w:numId w:val="10"/>
        </w:numPr>
        <w:spacing w:line="360" w:lineRule="auto"/>
        <w:ind w:left="993" w:hanging="426"/>
        <w:jc w:val="both"/>
        <w:rPr>
          <w:rFonts w:ascii="Tahoma" w:hAnsi="Tahoma" w:cs="Tahoma"/>
          <w:color w:val="auto"/>
        </w:rPr>
      </w:pPr>
      <w:r w:rsidRPr="000349E4">
        <w:rPr>
          <w:rFonts w:ascii="Tahoma" w:hAnsi="Tahoma" w:cs="Tahoma"/>
          <w:color w:val="auto"/>
        </w:rPr>
        <w:t xml:space="preserve">menyelenggarakan pemantauan dan evaluasi Otonomi Daerah, </w:t>
      </w:r>
      <w:r w:rsidRPr="000349E4">
        <w:rPr>
          <w:rFonts w:ascii="Tahoma" w:hAnsi="Tahoma" w:cs="Tahoma"/>
          <w:color w:val="auto"/>
          <w:lang w:val="en-US"/>
        </w:rPr>
        <w:t xml:space="preserve">dan Pemerintahan Umum serta penyelenggaraan </w:t>
      </w:r>
      <w:r w:rsidRPr="000349E4">
        <w:rPr>
          <w:rFonts w:ascii="Tahoma" w:hAnsi="Tahoma" w:cs="Tahoma"/>
          <w:color w:val="auto"/>
        </w:rPr>
        <w:t xml:space="preserve">Administrasi Pemerintahan; </w:t>
      </w:r>
    </w:p>
    <w:p w:rsidR="00087C0A" w:rsidRPr="000349E4" w:rsidRDefault="00087C0A" w:rsidP="00AD7207">
      <w:pPr>
        <w:pStyle w:val="Default"/>
        <w:numPr>
          <w:ilvl w:val="0"/>
          <w:numId w:val="10"/>
        </w:numPr>
        <w:spacing w:line="360" w:lineRule="auto"/>
        <w:ind w:left="993" w:hanging="426"/>
        <w:jc w:val="both"/>
        <w:rPr>
          <w:rFonts w:ascii="Tahoma" w:hAnsi="Tahoma" w:cs="Tahoma"/>
          <w:color w:val="auto"/>
        </w:rPr>
      </w:pPr>
      <w:r w:rsidRPr="000349E4">
        <w:rPr>
          <w:rFonts w:ascii="Tahoma" w:hAnsi="Tahoma" w:cs="Tahoma"/>
          <w:color w:val="auto"/>
        </w:rPr>
        <w:t xml:space="preserve">menyelenggarakan perumusan bahan Rencana Strategis, Rencana Kerja, RKPD, RKT, Perjanjian Kinerja, Laporan Akuntabilitas Kinerja Instansi Pemerintah (LAKIP), Laporan Kinerja Pertanggungjawaban (LKPJ), dan Laporan Penyelenggaraan Pemerintah Daerah (LPPD) dan Evaluasi Penyelenggaraan Pemerintahan Daerah (EPPD) Biro; </w:t>
      </w:r>
    </w:p>
    <w:p w:rsidR="00087C0A" w:rsidRPr="000349E4" w:rsidRDefault="00087C0A" w:rsidP="00AD7207">
      <w:pPr>
        <w:pStyle w:val="Default"/>
        <w:numPr>
          <w:ilvl w:val="0"/>
          <w:numId w:val="10"/>
        </w:numPr>
        <w:spacing w:line="360" w:lineRule="auto"/>
        <w:ind w:left="993" w:hanging="426"/>
        <w:jc w:val="both"/>
        <w:rPr>
          <w:rFonts w:ascii="Tahoma" w:hAnsi="Tahoma" w:cs="Tahoma"/>
          <w:color w:val="auto"/>
        </w:rPr>
      </w:pPr>
      <w:r w:rsidRPr="000349E4">
        <w:rPr>
          <w:rFonts w:ascii="Tahoma" w:hAnsi="Tahoma" w:cs="Tahoma"/>
          <w:color w:val="auto"/>
        </w:rPr>
        <w:t xml:space="preserve">menyelenggarakan telaahan staf sebagai bahan pertimbangan pengambilan kebijakan; </w:t>
      </w:r>
    </w:p>
    <w:p w:rsidR="00087C0A" w:rsidRPr="000349E4" w:rsidRDefault="00087C0A" w:rsidP="00AD7207">
      <w:pPr>
        <w:pStyle w:val="Default"/>
        <w:numPr>
          <w:ilvl w:val="0"/>
          <w:numId w:val="10"/>
        </w:numPr>
        <w:spacing w:line="360" w:lineRule="auto"/>
        <w:ind w:left="993" w:hanging="426"/>
        <w:jc w:val="both"/>
        <w:rPr>
          <w:rFonts w:ascii="Tahoma" w:hAnsi="Tahoma" w:cs="Tahoma"/>
          <w:color w:val="auto"/>
        </w:rPr>
      </w:pPr>
      <w:r w:rsidRPr="000349E4">
        <w:rPr>
          <w:rFonts w:ascii="Tahoma" w:hAnsi="Tahoma" w:cs="Tahoma"/>
          <w:color w:val="auto"/>
        </w:rPr>
        <w:lastRenderedPageBreak/>
        <w:t xml:space="preserve">menyelenggarakan pembinaan dan pengawasan atas penyelenggaraan urusan pemerintahan konkuren pada tingkat Pemerintah Provinsi dan Kabupaten/ Kota di Sumatera Barat </w:t>
      </w:r>
    </w:p>
    <w:p w:rsidR="00087C0A" w:rsidRPr="000349E4" w:rsidRDefault="00087C0A" w:rsidP="00AD7207">
      <w:pPr>
        <w:pStyle w:val="Default"/>
        <w:numPr>
          <w:ilvl w:val="0"/>
          <w:numId w:val="10"/>
        </w:numPr>
        <w:spacing w:line="360" w:lineRule="auto"/>
        <w:ind w:left="993" w:hanging="426"/>
        <w:rPr>
          <w:rFonts w:ascii="Tahoma" w:hAnsi="Tahoma" w:cs="Tahoma"/>
          <w:color w:val="auto"/>
        </w:rPr>
      </w:pPr>
      <w:r w:rsidRPr="000349E4">
        <w:rPr>
          <w:rFonts w:ascii="Tahoma" w:hAnsi="Tahoma" w:cs="Tahoma"/>
          <w:color w:val="auto"/>
        </w:rPr>
        <w:t xml:space="preserve">menyelenggarakan dan memfasilitasi penataan daerah otonom; </w:t>
      </w:r>
    </w:p>
    <w:p w:rsidR="00087C0A" w:rsidRPr="000349E4" w:rsidRDefault="00087C0A" w:rsidP="00AD7207">
      <w:pPr>
        <w:pStyle w:val="Default"/>
        <w:numPr>
          <w:ilvl w:val="0"/>
          <w:numId w:val="10"/>
        </w:numPr>
        <w:spacing w:line="360" w:lineRule="auto"/>
        <w:ind w:left="993" w:hanging="426"/>
        <w:rPr>
          <w:rFonts w:ascii="Tahoma" w:hAnsi="Tahoma" w:cs="Tahoma"/>
          <w:color w:val="auto"/>
        </w:rPr>
      </w:pPr>
      <w:r w:rsidRPr="000349E4">
        <w:rPr>
          <w:rFonts w:ascii="Tahoma" w:hAnsi="Tahoma" w:cs="Tahoma"/>
          <w:color w:val="auto"/>
        </w:rPr>
        <w:t xml:space="preserve">menyelenggarakan pembinaan dan fasilitasi kecamatan; </w:t>
      </w:r>
    </w:p>
    <w:p w:rsidR="00087C0A" w:rsidRPr="000349E4" w:rsidRDefault="00087C0A" w:rsidP="00AD7207">
      <w:pPr>
        <w:pStyle w:val="Default"/>
        <w:numPr>
          <w:ilvl w:val="0"/>
          <w:numId w:val="10"/>
        </w:numPr>
        <w:spacing w:line="360" w:lineRule="auto"/>
        <w:ind w:left="993" w:hanging="426"/>
        <w:jc w:val="both"/>
        <w:rPr>
          <w:rFonts w:ascii="Tahoma" w:hAnsi="Tahoma" w:cs="Tahoma"/>
          <w:color w:val="auto"/>
        </w:rPr>
      </w:pPr>
      <w:r w:rsidRPr="000349E4">
        <w:rPr>
          <w:rFonts w:ascii="Tahoma" w:hAnsi="Tahoma" w:cs="Tahoma"/>
          <w:color w:val="auto"/>
        </w:rPr>
        <w:t xml:space="preserve">menyelenggarakan penyusunan LKPJ Kepala Daerah Provinsi Sumatera Barat; </w:t>
      </w:r>
    </w:p>
    <w:p w:rsidR="00087C0A" w:rsidRPr="000349E4" w:rsidRDefault="00087C0A" w:rsidP="00AD7207">
      <w:pPr>
        <w:pStyle w:val="Default"/>
        <w:numPr>
          <w:ilvl w:val="0"/>
          <w:numId w:val="10"/>
        </w:numPr>
        <w:spacing w:line="360" w:lineRule="auto"/>
        <w:ind w:left="993" w:hanging="426"/>
        <w:jc w:val="both"/>
        <w:rPr>
          <w:rFonts w:ascii="Tahoma" w:hAnsi="Tahoma" w:cs="Tahoma"/>
          <w:color w:val="auto"/>
        </w:rPr>
      </w:pPr>
      <w:r w:rsidRPr="000349E4">
        <w:rPr>
          <w:rFonts w:ascii="Tahoma" w:hAnsi="Tahoma" w:cs="Tahoma"/>
          <w:color w:val="auto"/>
        </w:rPr>
        <w:t xml:space="preserve">menyelenggarakan penyusunan LPPD Pemerintah Daerah Provinsi Sumatera Barat; </w:t>
      </w:r>
    </w:p>
    <w:p w:rsidR="00087C0A" w:rsidRPr="000349E4" w:rsidRDefault="00087C0A" w:rsidP="00AD7207">
      <w:pPr>
        <w:pStyle w:val="Default"/>
        <w:numPr>
          <w:ilvl w:val="0"/>
          <w:numId w:val="10"/>
        </w:numPr>
        <w:spacing w:line="360" w:lineRule="auto"/>
        <w:ind w:left="993" w:hanging="426"/>
        <w:jc w:val="both"/>
        <w:rPr>
          <w:rFonts w:ascii="Tahoma" w:hAnsi="Tahoma" w:cs="Tahoma"/>
          <w:color w:val="auto"/>
        </w:rPr>
      </w:pPr>
      <w:r w:rsidRPr="000349E4">
        <w:rPr>
          <w:rFonts w:ascii="Tahoma" w:hAnsi="Tahoma" w:cs="Tahoma"/>
          <w:color w:val="auto"/>
        </w:rPr>
        <w:t xml:space="preserve">menyelenggarakan Evaluasi Penyelenggaraan Pemerintah Daerah Kabupaten/Kota; </w:t>
      </w:r>
    </w:p>
    <w:p w:rsidR="00087C0A" w:rsidRPr="000349E4" w:rsidRDefault="00087C0A" w:rsidP="00AD7207">
      <w:pPr>
        <w:pStyle w:val="Default"/>
        <w:numPr>
          <w:ilvl w:val="0"/>
          <w:numId w:val="10"/>
        </w:numPr>
        <w:spacing w:line="360" w:lineRule="auto"/>
        <w:ind w:left="993" w:hanging="426"/>
        <w:jc w:val="both"/>
        <w:rPr>
          <w:rFonts w:ascii="Tahoma" w:hAnsi="Tahoma" w:cs="Tahoma"/>
          <w:color w:val="auto"/>
        </w:rPr>
      </w:pPr>
      <w:r w:rsidRPr="000349E4">
        <w:rPr>
          <w:rFonts w:ascii="Tahoma" w:hAnsi="Tahoma" w:cs="Tahoma"/>
          <w:color w:val="auto"/>
        </w:rPr>
        <w:t xml:space="preserve">memfasilitasi penegasan Batas Provinsi, Kabupaten/Kota dan Nagari/Desa; </w:t>
      </w:r>
    </w:p>
    <w:p w:rsidR="00087C0A" w:rsidRPr="000349E4" w:rsidRDefault="00087C0A" w:rsidP="00AD7207">
      <w:pPr>
        <w:pStyle w:val="Default"/>
        <w:numPr>
          <w:ilvl w:val="0"/>
          <w:numId w:val="10"/>
        </w:numPr>
        <w:spacing w:line="360" w:lineRule="auto"/>
        <w:ind w:left="993" w:hanging="426"/>
        <w:jc w:val="both"/>
        <w:rPr>
          <w:rFonts w:ascii="Tahoma" w:hAnsi="Tahoma" w:cs="Tahoma"/>
          <w:color w:val="auto"/>
        </w:rPr>
      </w:pPr>
      <w:r w:rsidRPr="000349E4">
        <w:rPr>
          <w:rFonts w:ascii="Tahoma" w:hAnsi="Tahoma" w:cs="Tahoma"/>
          <w:color w:val="auto"/>
        </w:rPr>
        <w:t xml:space="preserve">menyelenggarakan pembinaan dan pengawasan penyelenggaraan pemerintahan nagari/desa; </w:t>
      </w:r>
    </w:p>
    <w:p w:rsidR="00087C0A" w:rsidRPr="000349E4" w:rsidRDefault="00087C0A" w:rsidP="00AD7207">
      <w:pPr>
        <w:pStyle w:val="Default"/>
        <w:numPr>
          <w:ilvl w:val="0"/>
          <w:numId w:val="10"/>
        </w:numPr>
        <w:spacing w:line="360" w:lineRule="auto"/>
        <w:ind w:left="993" w:hanging="426"/>
        <w:jc w:val="both"/>
        <w:rPr>
          <w:rFonts w:ascii="Tahoma" w:hAnsi="Tahoma" w:cs="Tahoma"/>
          <w:color w:val="auto"/>
        </w:rPr>
      </w:pPr>
      <w:r w:rsidRPr="000349E4">
        <w:rPr>
          <w:rFonts w:ascii="Tahoma" w:hAnsi="Tahoma" w:cs="Tahoma"/>
          <w:color w:val="auto"/>
        </w:rPr>
        <w:t xml:space="preserve">memfasilitasi pelaksanaan Pemilihan Presiden, Pemilihan Legislatif dan Pemilihan Umum Kepala Daerah; </w:t>
      </w:r>
    </w:p>
    <w:p w:rsidR="00087C0A" w:rsidRPr="000349E4" w:rsidRDefault="00087C0A" w:rsidP="00AD7207">
      <w:pPr>
        <w:pStyle w:val="Default"/>
        <w:numPr>
          <w:ilvl w:val="0"/>
          <w:numId w:val="10"/>
        </w:numPr>
        <w:spacing w:line="360" w:lineRule="auto"/>
        <w:ind w:left="993" w:hanging="426"/>
        <w:jc w:val="both"/>
        <w:rPr>
          <w:rFonts w:ascii="Tahoma" w:hAnsi="Tahoma" w:cs="Tahoma"/>
          <w:color w:val="000000" w:themeColor="text1"/>
        </w:rPr>
      </w:pPr>
      <w:r w:rsidRPr="000349E4">
        <w:rPr>
          <w:rFonts w:ascii="Tahoma" w:hAnsi="Tahoma" w:cs="Tahoma"/>
          <w:color w:val="000000" w:themeColor="text1"/>
        </w:rPr>
        <w:t xml:space="preserve">memfasilitasi koordinasi Pemerintah Provinsi dengan Pemerintah Kabupaten/Kota; </w:t>
      </w:r>
    </w:p>
    <w:p w:rsidR="00087C0A" w:rsidRPr="000349E4" w:rsidRDefault="00087C0A" w:rsidP="00AD7207">
      <w:pPr>
        <w:pStyle w:val="Default"/>
        <w:numPr>
          <w:ilvl w:val="0"/>
          <w:numId w:val="10"/>
        </w:numPr>
        <w:spacing w:line="360" w:lineRule="auto"/>
        <w:ind w:left="993" w:hanging="426"/>
        <w:jc w:val="both"/>
        <w:rPr>
          <w:rFonts w:ascii="Tahoma" w:hAnsi="Tahoma" w:cs="Tahoma"/>
          <w:color w:val="auto"/>
        </w:rPr>
      </w:pPr>
      <w:r w:rsidRPr="000349E4">
        <w:rPr>
          <w:rFonts w:ascii="Tahoma" w:hAnsi="Tahoma" w:cs="Tahoma"/>
          <w:color w:val="auto"/>
        </w:rPr>
        <w:t xml:space="preserve">melaksanakan pengelolaan, koordinasi, fasilitasi, pelaporan serta evaluasi ketatausahaan Biro Pemerintahan; </w:t>
      </w:r>
    </w:p>
    <w:p w:rsidR="00087C0A" w:rsidRPr="000349E4" w:rsidRDefault="00087C0A" w:rsidP="00AD7207">
      <w:pPr>
        <w:pStyle w:val="Default"/>
        <w:numPr>
          <w:ilvl w:val="0"/>
          <w:numId w:val="10"/>
        </w:numPr>
        <w:spacing w:line="360" w:lineRule="auto"/>
        <w:ind w:left="993" w:hanging="426"/>
        <w:jc w:val="both"/>
        <w:rPr>
          <w:rFonts w:ascii="Tahoma" w:hAnsi="Tahoma" w:cs="Tahoma"/>
          <w:color w:val="auto"/>
        </w:rPr>
      </w:pPr>
      <w:r w:rsidRPr="000349E4">
        <w:rPr>
          <w:rFonts w:ascii="Tahoma" w:hAnsi="Tahoma" w:cs="Tahoma"/>
          <w:color w:val="auto"/>
        </w:rPr>
        <w:t xml:space="preserve">menyelenggarakan pelaporan dan evaluasi kegiatan Biro Pemerintahan; </w:t>
      </w:r>
    </w:p>
    <w:p w:rsidR="00087C0A" w:rsidRPr="000349E4" w:rsidRDefault="00087C0A" w:rsidP="00AD7207">
      <w:pPr>
        <w:pStyle w:val="Default"/>
        <w:numPr>
          <w:ilvl w:val="0"/>
          <w:numId w:val="10"/>
        </w:numPr>
        <w:spacing w:line="360" w:lineRule="auto"/>
        <w:ind w:left="993" w:hanging="426"/>
        <w:rPr>
          <w:rFonts w:ascii="Tahoma" w:hAnsi="Tahoma" w:cs="Tahoma"/>
          <w:color w:val="000000" w:themeColor="text1"/>
        </w:rPr>
      </w:pPr>
      <w:r w:rsidRPr="000349E4">
        <w:rPr>
          <w:rFonts w:ascii="Tahoma" w:hAnsi="Tahoma" w:cs="Tahoma"/>
          <w:color w:val="000000" w:themeColor="text1"/>
        </w:rPr>
        <w:t xml:space="preserve">menyelenggarakan koordinasi dengan Kabupaten/Kota; </w:t>
      </w:r>
    </w:p>
    <w:p w:rsidR="00087C0A" w:rsidRPr="000349E4" w:rsidRDefault="00087C0A" w:rsidP="00AD7207">
      <w:pPr>
        <w:pStyle w:val="Default"/>
        <w:numPr>
          <w:ilvl w:val="0"/>
          <w:numId w:val="10"/>
        </w:numPr>
        <w:spacing w:line="360" w:lineRule="auto"/>
        <w:ind w:left="993" w:hanging="426"/>
        <w:rPr>
          <w:rFonts w:ascii="Tahoma" w:hAnsi="Tahoma" w:cs="Tahoma"/>
          <w:color w:val="auto"/>
        </w:rPr>
      </w:pPr>
      <w:r w:rsidRPr="000349E4">
        <w:rPr>
          <w:rFonts w:ascii="Tahoma" w:hAnsi="Tahoma" w:cs="Tahoma"/>
          <w:color w:val="auto"/>
        </w:rPr>
        <w:t xml:space="preserve">menyelenggarakan koordinasi dengan unit kerja terkait; dan </w:t>
      </w:r>
    </w:p>
    <w:p w:rsidR="00087C0A" w:rsidRPr="000349E4" w:rsidRDefault="00087C0A" w:rsidP="00AD7207">
      <w:pPr>
        <w:pStyle w:val="Default"/>
        <w:numPr>
          <w:ilvl w:val="0"/>
          <w:numId w:val="10"/>
        </w:numPr>
        <w:spacing w:line="360" w:lineRule="auto"/>
        <w:ind w:left="993" w:hanging="426"/>
        <w:jc w:val="both"/>
        <w:rPr>
          <w:rFonts w:ascii="Tahoma" w:hAnsi="Tahoma" w:cs="Tahoma"/>
          <w:color w:val="auto"/>
        </w:rPr>
      </w:pPr>
      <w:r w:rsidRPr="000349E4">
        <w:rPr>
          <w:rFonts w:ascii="Tahoma" w:hAnsi="Tahoma" w:cs="Tahoma"/>
          <w:color w:val="auto"/>
        </w:rPr>
        <w:t>menyelenggarakan tugas kedinasan lain sesuai dengan tugas pokok dan fungsinya.</w:t>
      </w:r>
    </w:p>
    <w:p w:rsidR="00087C0A" w:rsidRPr="000349E4" w:rsidRDefault="00087C0A" w:rsidP="00087C0A">
      <w:pPr>
        <w:pStyle w:val="Default"/>
        <w:spacing w:line="360" w:lineRule="auto"/>
        <w:ind w:left="567"/>
        <w:jc w:val="both"/>
        <w:rPr>
          <w:rFonts w:ascii="Tahoma" w:hAnsi="Tahoma" w:cs="Tahoma"/>
          <w:color w:val="auto"/>
        </w:rPr>
      </w:pPr>
      <w:r w:rsidRPr="000349E4">
        <w:rPr>
          <w:rFonts w:ascii="Tahoma" w:hAnsi="Tahoma" w:cs="Tahoma"/>
          <w:color w:val="auto"/>
          <w:lang w:val="en-US"/>
        </w:rPr>
        <w:t xml:space="preserve">Fungsi Biro Pemerintahan </w:t>
      </w:r>
      <w:proofErr w:type="gramStart"/>
      <w:r w:rsidRPr="000349E4">
        <w:rPr>
          <w:rFonts w:ascii="Tahoma" w:hAnsi="Tahoma" w:cs="Tahoma"/>
          <w:color w:val="auto"/>
          <w:lang w:val="en-US"/>
        </w:rPr>
        <w:t>adalah :</w:t>
      </w:r>
      <w:proofErr w:type="gramEnd"/>
    </w:p>
    <w:p w:rsidR="00087C0A" w:rsidRPr="000349E4" w:rsidRDefault="00087C0A" w:rsidP="00AD7207">
      <w:pPr>
        <w:pStyle w:val="Default"/>
        <w:numPr>
          <w:ilvl w:val="0"/>
          <w:numId w:val="11"/>
        </w:numPr>
        <w:spacing w:line="360" w:lineRule="auto"/>
        <w:ind w:left="993" w:hanging="426"/>
        <w:jc w:val="both"/>
        <w:rPr>
          <w:rFonts w:ascii="Tahoma" w:hAnsi="Tahoma" w:cs="Tahoma"/>
          <w:color w:val="auto"/>
        </w:rPr>
      </w:pPr>
      <w:r w:rsidRPr="000349E4">
        <w:rPr>
          <w:rFonts w:ascii="Tahoma" w:hAnsi="Tahoma" w:cs="Tahoma"/>
          <w:color w:val="auto"/>
        </w:rPr>
        <w:t>menyelenggarakan perumusan bahan kebijakan umum Otonomi Daerah</w:t>
      </w:r>
      <w:r w:rsidRPr="000349E4">
        <w:rPr>
          <w:rFonts w:ascii="Tahoma" w:hAnsi="Tahoma" w:cs="Tahoma"/>
          <w:color w:val="auto"/>
          <w:lang w:val="en-US"/>
        </w:rPr>
        <w:t xml:space="preserve"> dan Pemerintahan Umum</w:t>
      </w:r>
      <w:r w:rsidRPr="000349E4">
        <w:rPr>
          <w:rFonts w:ascii="Tahoma" w:hAnsi="Tahoma" w:cs="Tahoma"/>
          <w:color w:val="auto"/>
        </w:rPr>
        <w:t>,</w:t>
      </w:r>
      <w:r w:rsidRPr="000349E4">
        <w:rPr>
          <w:rFonts w:ascii="Tahoma" w:hAnsi="Tahoma" w:cs="Tahoma"/>
          <w:color w:val="auto"/>
          <w:lang w:val="en-US"/>
        </w:rPr>
        <w:t xml:space="preserve"> serta </w:t>
      </w:r>
      <w:r w:rsidRPr="000349E4">
        <w:rPr>
          <w:rFonts w:ascii="Tahoma" w:hAnsi="Tahoma" w:cs="Tahoma"/>
          <w:color w:val="auto"/>
        </w:rPr>
        <w:t xml:space="preserve"> penyelenggaraan Administrasi Pemerintahan; </w:t>
      </w:r>
    </w:p>
    <w:p w:rsidR="00087C0A" w:rsidRPr="000349E4" w:rsidRDefault="00087C0A" w:rsidP="00AD7207">
      <w:pPr>
        <w:pStyle w:val="Default"/>
        <w:numPr>
          <w:ilvl w:val="0"/>
          <w:numId w:val="11"/>
        </w:numPr>
        <w:spacing w:line="360" w:lineRule="auto"/>
        <w:ind w:left="993" w:hanging="426"/>
        <w:jc w:val="both"/>
        <w:rPr>
          <w:rFonts w:ascii="Tahoma" w:hAnsi="Tahoma" w:cs="Tahoma"/>
          <w:color w:val="auto"/>
        </w:rPr>
      </w:pPr>
      <w:r w:rsidRPr="000349E4">
        <w:rPr>
          <w:rFonts w:ascii="Tahoma" w:hAnsi="Tahoma" w:cs="Tahoma"/>
          <w:color w:val="auto"/>
        </w:rPr>
        <w:lastRenderedPageBreak/>
        <w:t>menyelenggarakan koordinasi dan fasilitasi Otonomi Daerah</w:t>
      </w:r>
      <w:r w:rsidRPr="000349E4">
        <w:rPr>
          <w:rFonts w:ascii="Tahoma" w:hAnsi="Tahoma" w:cs="Tahoma"/>
          <w:color w:val="auto"/>
          <w:lang w:val="en-US"/>
        </w:rPr>
        <w:t xml:space="preserve"> dan Pemerintahan Umum, serta </w:t>
      </w:r>
      <w:r w:rsidRPr="000349E4">
        <w:rPr>
          <w:rFonts w:ascii="Tahoma" w:hAnsi="Tahoma" w:cs="Tahoma"/>
          <w:color w:val="auto"/>
        </w:rPr>
        <w:t xml:space="preserve">penyelenggaraan Administrasi Pemerintahan; dan </w:t>
      </w:r>
    </w:p>
    <w:p w:rsidR="00087C0A" w:rsidRPr="000349E4" w:rsidRDefault="00087C0A" w:rsidP="00AD7207">
      <w:pPr>
        <w:pStyle w:val="Default"/>
        <w:numPr>
          <w:ilvl w:val="0"/>
          <w:numId w:val="11"/>
        </w:numPr>
        <w:spacing w:line="360" w:lineRule="auto"/>
        <w:ind w:left="993" w:hanging="426"/>
        <w:jc w:val="both"/>
        <w:rPr>
          <w:rFonts w:ascii="Tahoma" w:hAnsi="Tahoma" w:cs="Tahoma"/>
          <w:color w:val="auto"/>
        </w:rPr>
      </w:pPr>
      <w:r w:rsidRPr="000349E4">
        <w:rPr>
          <w:rFonts w:ascii="Tahoma" w:hAnsi="Tahoma" w:cs="Tahoma"/>
          <w:color w:val="auto"/>
        </w:rPr>
        <w:t>menyelenggarakan pemantauan dan evaluasi Otonomi Daerah</w:t>
      </w:r>
      <w:r w:rsidRPr="000349E4">
        <w:rPr>
          <w:rFonts w:ascii="Tahoma" w:hAnsi="Tahoma" w:cs="Tahoma"/>
          <w:color w:val="auto"/>
          <w:lang w:val="en-US"/>
        </w:rPr>
        <w:t xml:space="preserve"> dan Pemerintahan Umum serta </w:t>
      </w:r>
      <w:r w:rsidRPr="000349E4">
        <w:rPr>
          <w:rFonts w:ascii="Tahoma" w:hAnsi="Tahoma" w:cs="Tahoma"/>
          <w:color w:val="auto"/>
        </w:rPr>
        <w:t xml:space="preserve">penyelenggaraan Administrasi Pemerintahan. </w:t>
      </w:r>
    </w:p>
    <w:p w:rsidR="00087C0A" w:rsidRPr="000349E4" w:rsidRDefault="00087C0A" w:rsidP="00087C0A">
      <w:pPr>
        <w:spacing w:line="360" w:lineRule="auto"/>
        <w:ind w:left="567" w:firstLine="851"/>
        <w:jc w:val="both"/>
        <w:rPr>
          <w:rFonts w:ascii="Tahoma" w:hAnsi="Tahoma" w:cs="Tahoma"/>
          <w:sz w:val="24"/>
          <w:szCs w:val="24"/>
          <w:lang w:val="en-US"/>
        </w:rPr>
      </w:pPr>
      <w:r w:rsidRPr="000349E4">
        <w:rPr>
          <w:rFonts w:ascii="Tahoma" w:hAnsi="Tahoma" w:cs="Tahoma"/>
          <w:sz w:val="24"/>
          <w:szCs w:val="24"/>
        </w:rPr>
        <w:t xml:space="preserve">Untuk melaksanakan tugas dan fungsi Biro Pemerintahan Sekretariat Daerah Provinsi Sumatera Barat, Kepala Biro dibantu oleh 3 (tiga) orang Kepala Bagian dan 9 (sembilan) orang Kepala Sub Bagian yang mempunyai tugas sebagai berikut </w:t>
      </w:r>
      <w:r w:rsidRPr="000349E4">
        <w:rPr>
          <w:rFonts w:ascii="Tahoma" w:hAnsi="Tahoma" w:cs="Tahoma"/>
          <w:sz w:val="24"/>
          <w:szCs w:val="24"/>
          <w:lang w:val="en-US"/>
        </w:rPr>
        <w:t>:</w:t>
      </w:r>
    </w:p>
    <w:p w:rsidR="00087C0A" w:rsidRPr="000349E4" w:rsidRDefault="00087C0A" w:rsidP="00087C0A">
      <w:pPr>
        <w:pStyle w:val="ListParagraph"/>
        <w:numPr>
          <w:ilvl w:val="0"/>
          <w:numId w:val="3"/>
        </w:numPr>
        <w:tabs>
          <w:tab w:val="left" w:pos="717"/>
        </w:tabs>
        <w:spacing w:after="0" w:line="360" w:lineRule="auto"/>
        <w:ind w:left="993" w:hanging="426"/>
        <w:jc w:val="both"/>
        <w:rPr>
          <w:rFonts w:ascii="Tahoma" w:hAnsi="Tahoma" w:cs="Tahoma"/>
          <w:b/>
          <w:sz w:val="24"/>
          <w:szCs w:val="24"/>
        </w:rPr>
      </w:pPr>
      <w:r w:rsidRPr="000349E4">
        <w:rPr>
          <w:rFonts w:ascii="Tahoma" w:hAnsi="Tahoma" w:cs="Tahoma"/>
          <w:b/>
          <w:sz w:val="24"/>
          <w:szCs w:val="24"/>
        </w:rPr>
        <w:t>Bagian Otonomi Daerah</w:t>
      </w:r>
      <w:r w:rsidRPr="000349E4">
        <w:rPr>
          <w:rFonts w:ascii="Tahoma" w:hAnsi="Tahoma" w:cs="Tahoma"/>
          <w:sz w:val="24"/>
          <w:szCs w:val="24"/>
        </w:rPr>
        <w:t>, mempunyai tugas menyelenggarakan perumusan kebijakan daerah dan koordinasi, fasilitasi, pemantauan serta evaluasi tata praja, pembinaan urusan pemerintahan, dan evaluasi kinerja dan peningkatan kapasitas pemerintah daerah.</w:t>
      </w:r>
      <w:r w:rsidRPr="000349E4">
        <w:rPr>
          <w:rFonts w:ascii="Tahoma" w:hAnsi="Tahoma" w:cs="Tahoma"/>
          <w:b/>
          <w:sz w:val="24"/>
          <w:szCs w:val="24"/>
        </w:rPr>
        <w:t xml:space="preserve"> </w:t>
      </w:r>
      <w:r w:rsidRPr="000349E4">
        <w:rPr>
          <w:rFonts w:ascii="Tahoma" w:hAnsi="Tahoma" w:cs="Tahoma"/>
          <w:sz w:val="24"/>
          <w:szCs w:val="24"/>
        </w:rPr>
        <w:t>Untuk melaksanakan tugas tersebut Bagian Otonomi Daerah yang terdiri dari 3 (tiga) Sub Bagian :</w:t>
      </w:r>
    </w:p>
    <w:p w:rsidR="00087C0A" w:rsidRPr="000349E4" w:rsidRDefault="00087C0A" w:rsidP="00087C0A">
      <w:pPr>
        <w:pStyle w:val="ListParagraph"/>
        <w:numPr>
          <w:ilvl w:val="1"/>
          <w:numId w:val="3"/>
        </w:numPr>
        <w:tabs>
          <w:tab w:val="left" w:pos="1560"/>
        </w:tabs>
        <w:spacing w:after="0" w:line="360" w:lineRule="auto"/>
        <w:ind w:left="1560" w:hanging="567"/>
        <w:jc w:val="both"/>
        <w:rPr>
          <w:rFonts w:ascii="Tahoma" w:hAnsi="Tahoma" w:cs="Tahoma"/>
          <w:sz w:val="24"/>
          <w:szCs w:val="24"/>
        </w:rPr>
      </w:pPr>
      <w:r w:rsidRPr="000349E4">
        <w:rPr>
          <w:rFonts w:ascii="Tahoma" w:hAnsi="Tahoma" w:cs="Tahoma"/>
          <w:sz w:val="24"/>
          <w:szCs w:val="24"/>
        </w:rPr>
        <w:t>Sub Bagian Tata Praja mempunyai tugas pokok melaksanakan pengoordinasian penyusunan kebijakan daerah dan koordinasi, fasilitasi, pemantauan serta evaluasi Tata Praja. Tugas yang dimaksud meliputi:</w:t>
      </w:r>
    </w:p>
    <w:p w:rsidR="00087C0A" w:rsidRPr="000349E4" w:rsidRDefault="00087C0A" w:rsidP="00AD7207">
      <w:pPr>
        <w:numPr>
          <w:ilvl w:val="0"/>
          <w:numId w:val="12"/>
        </w:numPr>
        <w:spacing w:line="360" w:lineRule="auto"/>
        <w:ind w:left="1985" w:hanging="425"/>
        <w:jc w:val="both"/>
        <w:rPr>
          <w:rFonts w:ascii="Tahoma" w:hAnsi="Tahoma" w:cs="Tahoma"/>
          <w:color w:val="000000"/>
          <w:sz w:val="24"/>
          <w:szCs w:val="24"/>
          <w:lang w:val="en-US"/>
        </w:rPr>
      </w:pPr>
      <w:r w:rsidRPr="000349E4">
        <w:rPr>
          <w:rFonts w:ascii="Tahoma" w:hAnsi="Tahoma" w:cs="Tahoma"/>
          <w:color w:val="000000"/>
          <w:sz w:val="24"/>
          <w:szCs w:val="24"/>
          <w:lang w:val="en-US"/>
        </w:rPr>
        <w:t xml:space="preserve">menyiapkan bahan perumusan kebijakan Penataan </w:t>
      </w:r>
      <w:r w:rsidRPr="000349E4">
        <w:rPr>
          <w:rFonts w:ascii="Tahoma" w:hAnsi="Tahoma" w:cs="Tahoma"/>
          <w:color w:val="000000"/>
          <w:sz w:val="24"/>
          <w:szCs w:val="24"/>
        </w:rPr>
        <w:t>Daerah Otonom</w:t>
      </w:r>
      <w:r w:rsidRPr="000349E4">
        <w:rPr>
          <w:rFonts w:ascii="Tahoma" w:hAnsi="Tahoma" w:cs="Tahoma"/>
          <w:color w:val="000000"/>
          <w:sz w:val="24"/>
          <w:szCs w:val="24"/>
          <w:lang w:val="en-US"/>
        </w:rPr>
        <w:t>;</w:t>
      </w:r>
    </w:p>
    <w:p w:rsidR="00087C0A" w:rsidRPr="000349E4" w:rsidRDefault="00087C0A" w:rsidP="00AD7207">
      <w:pPr>
        <w:pStyle w:val="Style2"/>
        <w:numPr>
          <w:ilvl w:val="0"/>
          <w:numId w:val="12"/>
        </w:numPr>
        <w:spacing w:after="0" w:line="360" w:lineRule="auto"/>
        <w:ind w:left="1985" w:hanging="425"/>
        <w:contextualSpacing w:val="0"/>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koordinasi dan fasilitasi di bidang Ketataprajaan;</w:t>
      </w:r>
    </w:p>
    <w:p w:rsidR="00087C0A" w:rsidRPr="000349E4" w:rsidRDefault="00087C0A" w:rsidP="00AD7207">
      <w:pPr>
        <w:numPr>
          <w:ilvl w:val="0"/>
          <w:numId w:val="12"/>
        </w:numPr>
        <w:spacing w:line="360" w:lineRule="auto"/>
        <w:ind w:left="1985" w:hanging="425"/>
        <w:jc w:val="both"/>
        <w:rPr>
          <w:rFonts w:ascii="Tahoma" w:hAnsi="Tahoma" w:cs="Tahoma"/>
          <w:color w:val="000000"/>
          <w:sz w:val="24"/>
          <w:szCs w:val="24"/>
          <w:lang w:val="en-US"/>
        </w:rPr>
      </w:pPr>
      <w:r w:rsidRPr="000349E4">
        <w:rPr>
          <w:rFonts w:ascii="Tahoma" w:hAnsi="Tahoma" w:cs="Tahoma"/>
          <w:color w:val="000000"/>
          <w:sz w:val="24"/>
          <w:szCs w:val="24"/>
          <w:lang w:val="en-US"/>
        </w:rPr>
        <w:t xml:space="preserve">menyiapkan bahan pemantauan dan evaluasi pelaksanaan kebijakan Daerah di bidang Penataan </w:t>
      </w:r>
      <w:r w:rsidRPr="000349E4">
        <w:rPr>
          <w:rFonts w:ascii="Tahoma" w:hAnsi="Tahoma" w:cs="Tahoma"/>
          <w:color w:val="000000"/>
          <w:sz w:val="24"/>
          <w:szCs w:val="24"/>
        </w:rPr>
        <w:t>Daerah Otonom</w:t>
      </w:r>
      <w:r w:rsidRPr="000349E4">
        <w:rPr>
          <w:rFonts w:ascii="Tahoma" w:hAnsi="Tahoma" w:cs="Tahoma"/>
          <w:color w:val="000000"/>
          <w:sz w:val="24"/>
          <w:szCs w:val="24"/>
          <w:lang w:val="en-US"/>
        </w:rPr>
        <w:t xml:space="preserve"> dan Ketataprajaan;</w:t>
      </w:r>
    </w:p>
    <w:p w:rsidR="00087C0A" w:rsidRPr="000349E4" w:rsidRDefault="00087C0A" w:rsidP="00AD7207">
      <w:pPr>
        <w:numPr>
          <w:ilvl w:val="0"/>
          <w:numId w:val="12"/>
        </w:numPr>
        <w:spacing w:line="360" w:lineRule="auto"/>
        <w:ind w:left="1985" w:hanging="425"/>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koordinasi dan fasilitasi hari jadi daerah otonom;</w:t>
      </w:r>
    </w:p>
    <w:p w:rsidR="00087C0A" w:rsidRPr="000349E4" w:rsidRDefault="00087C0A" w:rsidP="00AD7207">
      <w:pPr>
        <w:numPr>
          <w:ilvl w:val="0"/>
          <w:numId w:val="12"/>
        </w:numPr>
        <w:spacing w:line="360" w:lineRule="auto"/>
        <w:ind w:left="1985" w:hanging="425"/>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peningkatan koordinasi dan fasilitasi penyelenggaraan pemerintahan;</w:t>
      </w:r>
    </w:p>
    <w:p w:rsidR="00087C0A" w:rsidRPr="000349E4" w:rsidRDefault="00087C0A" w:rsidP="00AD7207">
      <w:pPr>
        <w:numPr>
          <w:ilvl w:val="0"/>
          <w:numId w:val="12"/>
        </w:numPr>
        <w:spacing w:line="360" w:lineRule="auto"/>
        <w:ind w:left="1985" w:hanging="425"/>
        <w:jc w:val="both"/>
        <w:rPr>
          <w:rFonts w:ascii="Tahoma" w:hAnsi="Tahoma" w:cs="Tahoma"/>
          <w:color w:val="000000"/>
          <w:sz w:val="24"/>
          <w:szCs w:val="24"/>
          <w:lang w:val="en-US"/>
        </w:rPr>
      </w:pPr>
      <w:r w:rsidRPr="000349E4">
        <w:rPr>
          <w:rFonts w:ascii="Tahoma" w:hAnsi="Tahoma" w:cs="Tahoma"/>
          <w:color w:val="000000"/>
          <w:sz w:val="24"/>
          <w:szCs w:val="24"/>
          <w:lang w:val="sv-SE"/>
        </w:rPr>
        <w:lastRenderedPageBreak/>
        <w:t>melaksanakan pemantauan, evaluasi dan pelaporan pelaksanaan tugas di bidang Tata Praja;</w:t>
      </w:r>
    </w:p>
    <w:p w:rsidR="00087C0A" w:rsidRPr="000349E4" w:rsidRDefault="00087C0A" w:rsidP="00AD7207">
      <w:pPr>
        <w:numPr>
          <w:ilvl w:val="0"/>
          <w:numId w:val="12"/>
        </w:numPr>
        <w:spacing w:line="360" w:lineRule="auto"/>
        <w:ind w:left="1985" w:hanging="425"/>
        <w:jc w:val="both"/>
        <w:rPr>
          <w:rFonts w:ascii="Tahoma" w:hAnsi="Tahoma" w:cs="Tahoma"/>
          <w:color w:val="000000"/>
          <w:sz w:val="24"/>
          <w:szCs w:val="24"/>
          <w:lang w:val="en-US"/>
        </w:rPr>
      </w:pPr>
      <w:r w:rsidRPr="000349E4">
        <w:rPr>
          <w:rFonts w:ascii="Tahoma" w:hAnsi="Tahoma" w:cs="Tahoma"/>
          <w:color w:val="000000"/>
          <w:sz w:val="24"/>
          <w:szCs w:val="24"/>
          <w:lang w:val="en-US"/>
        </w:rPr>
        <w:t>melaksanakan koordinasi dengan unit kerja terkait, dan;</w:t>
      </w:r>
    </w:p>
    <w:p w:rsidR="00087C0A" w:rsidRPr="000349E4" w:rsidRDefault="00087C0A" w:rsidP="00AD7207">
      <w:pPr>
        <w:numPr>
          <w:ilvl w:val="0"/>
          <w:numId w:val="12"/>
        </w:numPr>
        <w:spacing w:line="360" w:lineRule="auto"/>
        <w:ind w:left="1985" w:hanging="425"/>
        <w:jc w:val="both"/>
        <w:rPr>
          <w:rFonts w:ascii="Tahoma" w:hAnsi="Tahoma" w:cs="Tahoma"/>
          <w:color w:val="000000"/>
          <w:sz w:val="24"/>
          <w:szCs w:val="24"/>
          <w:lang w:val="sv-SE"/>
        </w:rPr>
      </w:pPr>
      <w:proofErr w:type="gramStart"/>
      <w:r w:rsidRPr="000349E4">
        <w:rPr>
          <w:rFonts w:ascii="Tahoma" w:hAnsi="Tahoma" w:cs="Tahoma"/>
          <w:color w:val="000000"/>
          <w:sz w:val="24"/>
          <w:szCs w:val="24"/>
          <w:lang w:val="en-US"/>
        </w:rPr>
        <w:t>melaksanakan</w:t>
      </w:r>
      <w:proofErr w:type="gramEnd"/>
      <w:r w:rsidRPr="000349E4">
        <w:rPr>
          <w:rFonts w:ascii="Tahoma" w:hAnsi="Tahoma" w:cs="Tahoma"/>
          <w:iCs/>
          <w:color w:val="000000"/>
          <w:sz w:val="24"/>
          <w:szCs w:val="24"/>
          <w:lang w:val="en-US"/>
        </w:rPr>
        <w:t xml:space="preserve"> tugas kedinasan lain yang sesuai dengan tugas pokok dan fungsi.</w:t>
      </w:r>
    </w:p>
    <w:p w:rsidR="00087C0A" w:rsidRPr="000349E4" w:rsidRDefault="00087C0A" w:rsidP="00087C0A">
      <w:pPr>
        <w:pStyle w:val="ListParagraph"/>
        <w:numPr>
          <w:ilvl w:val="1"/>
          <w:numId w:val="3"/>
        </w:numPr>
        <w:tabs>
          <w:tab w:val="left" w:pos="1560"/>
        </w:tabs>
        <w:spacing w:after="0" w:line="360" w:lineRule="auto"/>
        <w:ind w:left="1560" w:hanging="567"/>
        <w:jc w:val="both"/>
        <w:rPr>
          <w:rFonts w:ascii="Tahoma" w:hAnsi="Tahoma" w:cs="Tahoma"/>
          <w:sz w:val="24"/>
          <w:szCs w:val="24"/>
        </w:rPr>
      </w:pPr>
      <w:r w:rsidRPr="000349E4">
        <w:rPr>
          <w:rFonts w:ascii="Tahoma" w:hAnsi="Tahoma" w:cs="Tahoma"/>
          <w:sz w:val="24"/>
          <w:szCs w:val="24"/>
        </w:rPr>
        <w:t>Sub Bagian Pembinaan Urusan Pemerintahan mempunyai tugas pokok   melaksanakan pengoordinasian penyusunan kebijakan urusan pemerintahan, melaksanakan koordinasi, fasilitasi, pemantauan serta evaluasi pelaksanaan kebijakan pembinaan urusan pemerintahan. Tugas yang dimaksud meliputi:</w:t>
      </w:r>
    </w:p>
    <w:p w:rsidR="00087C0A" w:rsidRPr="000349E4" w:rsidRDefault="00087C0A" w:rsidP="00AD7207">
      <w:pPr>
        <w:numPr>
          <w:ilvl w:val="0"/>
          <w:numId w:val="13"/>
        </w:numPr>
        <w:spacing w:line="360" w:lineRule="auto"/>
        <w:ind w:left="1985" w:hanging="425"/>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perumusan kebijakan daerah di bidang Pembinaan Urusan Pemerintahan;</w:t>
      </w:r>
    </w:p>
    <w:p w:rsidR="00087C0A" w:rsidRPr="000349E4" w:rsidRDefault="00087C0A" w:rsidP="00AD7207">
      <w:pPr>
        <w:numPr>
          <w:ilvl w:val="0"/>
          <w:numId w:val="13"/>
        </w:numPr>
        <w:spacing w:line="360" w:lineRule="auto"/>
        <w:ind w:left="1985" w:hanging="425"/>
        <w:jc w:val="both"/>
        <w:rPr>
          <w:rFonts w:ascii="Tahoma" w:hAnsi="Tahoma" w:cs="Tahoma"/>
          <w:color w:val="000000"/>
          <w:sz w:val="24"/>
          <w:szCs w:val="24"/>
          <w:lang w:val="en-US"/>
        </w:rPr>
      </w:pPr>
      <w:r w:rsidRPr="000349E4">
        <w:rPr>
          <w:rFonts w:ascii="Tahoma" w:hAnsi="Tahoma" w:cs="Tahoma"/>
          <w:color w:val="000000"/>
          <w:sz w:val="24"/>
          <w:szCs w:val="24"/>
          <w:lang w:val="en-US"/>
        </w:rPr>
        <w:t xml:space="preserve">menyiapkan bahan pembinaan penyelenggaraan urusan pemerintahan; </w:t>
      </w:r>
    </w:p>
    <w:p w:rsidR="00087C0A" w:rsidRPr="000349E4" w:rsidRDefault="00087C0A" w:rsidP="00AD7207">
      <w:pPr>
        <w:numPr>
          <w:ilvl w:val="0"/>
          <w:numId w:val="13"/>
        </w:numPr>
        <w:spacing w:line="360" w:lineRule="auto"/>
        <w:ind w:left="1985" w:hanging="425"/>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koordinasi dan fasiltasi penyelenggaraan urusan pemerintahan provinsi dan kabupaten/kota;</w:t>
      </w:r>
    </w:p>
    <w:p w:rsidR="00087C0A" w:rsidRPr="000349E4" w:rsidRDefault="00087C0A" w:rsidP="00AD7207">
      <w:pPr>
        <w:numPr>
          <w:ilvl w:val="0"/>
          <w:numId w:val="13"/>
        </w:numPr>
        <w:spacing w:line="360" w:lineRule="auto"/>
        <w:ind w:left="1985" w:hanging="425"/>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pengoordinasian pelaksanaan kebijakan daerah dalam pembinaan penyelenggaraan urusan Pemerintahan konkuren;</w:t>
      </w:r>
    </w:p>
    <w:p w:rsidR="00087C0A" w:rsidRPr="000349E4" w:rsidRDefault="00087C0A" w:rsidP="00AD7207">
      <w:pPr>
        <w:numPr>
          <w:ilvl w:val="0"/>
          <w:numId w:val="13"/>
        </w:numPr>
        <w:spacing w:line="360" w:lineRule="auto"/>
        <w:ind w:left="1985" w:hanging="425"/>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pemantauan dan evaluasi pelaksanaan kebijakan daerah dalam pembinaan penyelenggaraan urusan Pemerintahan konkuren;</w:t>
      </w:r>
    </w:p>
    <w:p w:rsidR="00087C0A" w:rsidRPr="000349E4" w:rsidRDefault="00087C0A" w:rsidP="00AD7207">
      <w:pPr>
        <w:numPr>
          <w:ilvl w:val="0"/>
          <w:numId w:val="13"/>
        </w:numPr>
        <w:spacing w:line="360" w:lineRule="auto"/>
        <w:ind w:left="1985" w:hanging="425"/>
        <w:jc w:val="both"/>
        <w:rPr>
          <w:rFonts w:ascii="Tahoma" w:hAnsi="Tahoma" w:cs="Tahoma"/>
          <w:color w:val="000000"/>
          <w:sz w:val="24"/>
          <w:szCs w:val="24"/>
          <w:lang w:val="en-US"/>
        </w:rPr>
      </w:pPr>
      <w:r w:rsidRPr="000349E4">
        <w:rPr>
          <w:rFonts w:ascii="Tahoma" w:hAnsi="Tahoma" w:cs="Tahoma"/>
          <w:color w:val="000000"/>
          <w:sz w:val="24"/>
          <w:szCs w:val="24"/>
          <w:lang w:val="en-US"/>
        </w:rPr>
        <w:t>melaksanakan koordinasi dengan unit kerja terkait; dan</w:t>
      </w:r>
    </w:p>
    <w:p w:rsidR="00087C0A" w:rsidRPr="000349E4" w:rsidRDefault="00087C0A" w:rsidP="00AD7207">
      <w:pPr>
        <w:numPr>
          <w:ilvl w:val="0"/>
          <w:numId w:val="13"/>
        </w:numPr>
        <w:spacing w:line="360" w:lineRule="auto"/>
        <w:ind w:left="1985" w:hanging="425"/>
        <w:jc w:val="both"/>
        <w:rPr>
          <w:rFonts w:ascii="Tahoma" w:hAnsi="Tahoma" w:cs="Tahoma"/>
          <w:color w:val="000000"/>
          <w:sz w:val="24"/>
          <w:szCs w:val="24"/>
          <w:lang w:val="en-US"/>
        </w:rPr>
      </w:pPr>
      <w:proofErr w:type="gramStart"/>
      <w:r w:rsidRPr="000349E4">
        <w:rPr>
          <w:rFonts w:ascii="Tahoma" w:hAnsi="Tahoma" w:cs="Tahoma"/>
          <w:color w:val="000000"/>
          <w:sz w:val="24"/>
          <w:szCs w:val="24"/>
          <w:lang w:val="en-US"/>
        </w:rPr>
        <w:t>melaksanakan</w:t>
      </w:r>
      <w:proofErr w:type="gramEnd"/>
      <w:r w:rsidRPr="000349E4">
        <w:rPr>
          <w:rFonts w:ascii="Tahoma" w:hAnsi="Tahoma" w:cs="Tahoma"/>
          <w:color w:val="000000"/>
          <w:sz w:val="24"/>
          <w:szCs w:val="24"/>
          <w:lang w:val="en-US"/>
        </w:rPr>
        <w:t xml:space="preserve"> tugas kedinasan lain yang sesuai dengan tugas pokok dan fungsinya.</w:t>
      </w:r>
    </w:p>
    <w:p w:rsidR="00087C0A" w:rsidRPr="000349E4" w:rsidRDefault="00087C0A" w:rsidP="00087C0A">
      <w:pPr>
        <w:numPr>
          <w:ilvl w:val="1"/>
          <w:numId w:val="3"/>
        </w:numPr>
        <w:spacing w:line="360" w:lineRule="auto"/>
        <w:ind w:left="1418" w:hanging="425"/>
        <w:jc w:val="both"/>
        <w:rPr>
          <w:rFonts w:ascii="Tahoma" w:hAnsi="Tahoma" w:cs="Tahoma"/>
          <w:sz w:val="24"/>
          <w:szCs w:val="24"/>
        </w:rPr>
      </w:pPr>
      <w:r w:rsidRPr="000349E4">
        <w:rPr>
          <w:rFonts w:ascii="Tahoma" w:hAnsi="Tahoma" w:cs="Tahoma"/>
          <w:sz w:val="24"/>
          <w:szCs w:val="24"/>
        </w:rPr>
        <w:tab/>
      </w:r>
      <w:r w:rsidRPr="000349E4">
        <w:rPr>
          <w:rFonts w:ascii="Tahoma" w:hAnsi="Tahoma" w:cs="Tahoma"/>
          <w:sz w:val="24"/>
          <w:szCs w:val="24"/>
          <w:lang w:val="en-US"/>
        </w:rPr>
        <w:t xml:space="preserve">Sub Bagian Evaluasi Kinerja dan Peningkatan Kapasitas Pemerintahan Daerah mempunyai tugas pokok melaksanakan pengoordinasian penyusunan bahan kebijakan daerah dan koordinasi, fasilitasi, </w:t>
      </w:r>
      <w:proofErr w:type="gramStart"/>
      <w:r w:rsidRPr="000349E4">
        <w:rPr>
          <w:rFonts w:ascii="Tahoma" w:hAnsi="Tahoma" w:cs="Tahoma"/>
          <w:sz w:val="24"/>
          <w:szCs w:val="24"/>
          <w:lang w:val="en-US"/>
        </w:rPr>
        <w:t>pemantauan</w:t>
      </w:r>
      <w:proofErr w:type="gramEnd"/>
      <w:r w:rsidRPr="000349E4">
        <w:rPr>
          <w:rFonts w:ascii="Tahoma" w:hAnsi="Tahoma" w:cs="Tahoma"/>
          <w:sz w:val="24"/>
          <w:szCs w:val="24"/>
          <w:lang w:val="en-US"/>
        </w:rPr>
        <w:t xml:space="preserve"> serta evaluasi kinerja daerah dan peningkatan kapasitas pemerintahan daerah. Tugas yang dimaksud meliputi:</w:t>
      </w:r>
    </w:p>
    <w:p w:rsidR="00087C0A" w:rsidRPr="000349E4" w:rsidRDefault="00087C0A" w:rsidP="00AD7207">
      <w:pPr>
        <w:numPr>
          <w:ilvl w:val="0"/>
          <w:numId w:val="14"/>
        </w:numPr>
        <w:spacing w:line="360" w:lineRule="auto"/>
        <w:ind w:left="1843" w:hanging="425"/>
        <w:jc w:val="both"/>
        <w:rPr>
          <w:rFonts w:ascii="Tahoma" w:hAnsi="Tahoma" w:cs="Tahoma"/>
          <w:color w:val="000000"/>
          <w:sz w:val="24"/>
          <w:szCs w:val="24"/>
          <w:lang w:val="en-US"/>
        </w:rPr>
      </w:pPr>
      <w:r w:rsidRPr="000349E4">
        <w:rPr>
          <w:rFonts w:ascii="Tahoma" w:hAnsi="Tahoma" w:cs="Tahoma"/>
          <w:color w:val="000000"/>
          <w:sz w:val="24"/>
          <w:szCs w:val="24"/>
          <w:lang w:val="en-US"/>
        </w:rPr>
        <w:lastRenderedPageBreak/>
        <w:t xml:space="preserve">menyiapkan bahan penyusunan Evaluasi Penyelenggaraan Pemerintahan Daerah (EPPD); </w:t>
      </w:r>
    </w:p>
    <w:p w:rsidR="00087C0A" w:rsidRPr="000349E4" w:rsidRDefault="00087C0A" w:rsidP="00AD7207">
      <w:pPr>
        <w:numPr>
          <w:ilvl w:val="0"/>
          <w:numId w:val="14"/>
        </w:numPr>
        <w:spacing w:line="360" w:lineRule="auto"/>
        <w:ind w:left="1843" w:hanging="425"/>
        <w:jc w:val="both"/>
        <w:rPr>
          <w:rFonts w:ascii="Tahoma" w:hAnsi="Tahoma" w:cs="Tahoma"/>
          <w:color w:val="000000"/>
          <w:sz w:val="24"/>
          <w:szCs w:val="24"/>
          <w:lang w:val="en-US"/>
        </w:rPr>
      </w:pPr>
      <w:r w:rsidRPr="000349E4">
        <w:rPr>
          <w:rFonts w:ascii="Tahoma" w:hAnsi="Tahoma" w:cs="Tahoma"/>
          <w:color w:val="000000"/>
          <w:sz w:val="24"/>
          <w:szCs w:val="24"/>
          <w:lang w:val="en-US"/>
        </w:rPr>
        <w:t>menyiapkan bahan</w:t>
      </w:r>
      <w:r w:rsidRPr="000349E4">
        <w:rPr>
          <w:rFonts w:ascii="Tahoma" w:hAnsi="Tahoma" w:cs="Tahoma"/>
          <w:color w:val="000000"/>
          <w:sz w:val="24"/>
          <w:szCs w:val="24"/>
        </w:rPr>
        <w:t xml:space="preserve"> </w:t>
      </w:r>
      <w:r w:rsidRPr="000349E4">
        <w:rPr>
          <w:rFonts w:ascii="Tahoma" w:hAnsi="Tahoma" w:cs="Tahoma"/>
          <w:color w:val="000000"/>
          <w:sz w:val="24"/>
          <w:szCs w:val="24"/>
          <w:lang w:val="en-US"/>
        </w:rPr>
        <w:t>pengelolaan database Laporan Penyelenggaraan Pemerintah Daerah (LPPD) dan fasilitasi EKPPD Kabupaten/Kota;</w:t>
      </w:r>
    </w:p>
    <w:p w:rsidR="00087C0A" w:rsidRPr="000349E4" w:rsidRDefault="00087C0A" w:rsidP="00AD7207">
      <w:pPr>
        <w:numPr>
          <w:ilvl w:val="0"/>
          <w:numId w:val="14"/>
        </w:numPr>
        <w:spacing w:line="360" w:lineRule="auto"/>
        <w:ind w:left="1843" w:hanging="425"/>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penyusunan LPPD Tahunan dan LPPD Akhir Masa Jabatan Provinsi;</w:t>
      </w:r>
    </w:p>
    <w:p w:rsidR="00087C0A" w:rsidRPr="000349E4" w:rsidRDefault="00087C0A" w:rsidP="00AD7207">
      <w:pPr>
        <w:numPr>
          <w:ilvl w:val="0"/>
          <w:numId w:val="14"/>
        </w:numPr>
        <w:spacing w:line="360" w:lineRule="auto"/>
        <w:ind w:left="1843" w:hanging="425"/>
        <w:jc w:val="both"/>
        <w:rPr>
          <w:rFonts w:ascii="Tahoma" w:hAnsi="Tahoma" w:cs="Tahoma"/>
          <w:color w:val="000000"/>
          <w:sz w:val="24"/>
          <w:szCs w:val="24"/>
        </w:rPr>
      </w:pPr>
      <w:r w:rsidRPr="000349E4">
        <w:rPr>
          <w:rFonts w:ascii="Tahoma" w:hAnsi="Tahoma" w:cs="Tahoma"/>
          <w:color w:val="000000"/>
          <w:sz w:val="24"/>
          <w:szCs w:val="24"/>
          <w:lang w:val="en-US"/>
        </w:rPr>
        <w:t>menyiapkan bahan pembinaan dan fasilitasi penyusunan LPPD Kabupaten/Kota;</w:t>
      </w:r>
    </w:p>
    <w:p w:rsidR="00087C0A" w:rsidRPr="000349E4" w:rsidRDefault="00087C0A" w:rsidP="00AD7207">
      <w:pPr>
        <w:pStyle w:val="Style2"/>
        <w:numPr>
          <w:ilvl w:val="0"/>
          <w:numId w:val="14"/>
        </w:numPr>
        <w:spacing w:after="0" w:line="360" w:lineRule="auto"/>
        <w:ind w:left="1843" w:hanging="425"/>
        <w:contextualSpacing w:val="0"/>
        <w:jc w:val="both"/>
        <w:rPr>
          <w:rFonts w:ascii="Tahoma" w:hAnsi="Tahoma" w:cs="Tahoma"/>
          <w:color w:val="000000"/>
          <w:sz w:val="24"/>
          <w:szCs w:val="24"/>
        </w:rPr>
      </w:pPr>
      <w:r w:rsidRPr="000349E4">
        <w:rPr>
          <w:rFonts w:ascii="Tahoma" w:hAnsi="Tahoma" w:cs="Tahoma"/>
          <w:color w:val="000000"/>
          <w:sz w:val="24"/>
          <w:szCs w:val="24"/>
          <w:lang w:val="en-US"/>
        </w:rPr>
        <w:t xml:space="preserve">menyiapkan bahan pelaksanaan </w:t>
      </w:r>
      <w:r w:rsidRPr="000349E4">
        <w:rPr>
          <w:rFonts w:ascii="Tahoma" w:hAnsi="Tahoma" w:cs="Tahoma"/>
          <w:color w:val="000000"/>
          <w:sz w:val="24"/>
          <w:szCs w:val="24"/>
        </w:rPr>
        <w:t>Evaluasi Penyelenggaraan Pemerintahan Daerah (EPPD)</w:t>
      </w:r>
      <w:r w:rsidRPr="000349E4">
        <w:rPr>
          <w:rFonts w:ascii="Tahoma" w:hAnsi="Tahoma" w:cs="Tahoma"/>
          <w:color w:val="000000"/>
          <w:sz w:val="24"/>
          <w:szCs w:val="24"/>
          <w:lang w:val="en-US"/>
        </w:rPr>
        <w:t>;</w:t>
      </w:r>
    </w:p>
    <w:p w:rsidR="00087C0A" w:rsidRPr="000349E4" w:rsidRDefault="00087C0A" w:rsidP="00AD7207">
      <w:pPr>
        <w:numPr>
          <w:ilvl w:val="0"/>
          <w:numId w:val="14"/>
        </w:numPr>
        <w:spacing w:line="360" w:lineRule="auto"/>
        <w:ind w:left="1843" w:hanging="425"/>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perumusan kebijakan peningkatan kapasitas pemerintahan daerah;</w:t>
      </w:r>
    </w:p>
    <w:p w:rsidR="00087C0A" w:rsidRPr="000349E4" w:rsidRDefault="00087C0A" w:rsidP="00AD7207">
      <w:pPr>
        <w:numPr>
          <w:ilvl w:val="0"/>
          <w:numId w:val="14"/>
        </w:numPr>
        <w:spacing w:line="360" w:lineRule="auto"/>
        <w:ind w:left="1843" w:hanging="425"/>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pembinaan dan fasilitasi dalam rangka peningkatan kapasitas pemerintahan daerah;</w:t>
      </w:r>
    </w:p>
    <w:p w:rsidR="00087C0A" w:rsidRPr="000349E4" w:rsidRDefault="00087C0A" w:rsidP="00AD7207">
      <w:pPr>
        <w:numPr>
          <w:ilvl w:val="0"/>
          <w:numId w:val="14"/>
        </w:numPr>
        <w:spacing w:line="360" w:lineRule="auto"/>
        <w:ind w:left="1843" w:hanging="425"/>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pemantauan dan evaluasi pelaksanaan kebijakan evaluasi dan peningkatan kapasitas pemerintahan daerah;</w:t>
      </w:r>
    </w:p>
    <w:p w:rsidR="00087C0A" w:rsidRPr="000349E4" w:rsidRDefault="00087C0A" w:rsidP="00AD7207">
      <w:pPr>
        <w:numPr>
          <w:ilvl w:val="0"/>
          <w:numId w:val="14"/>
        </w:numPr>
        <w:spacing w:line="360" w:lineRule="auto"/>
        <w:ind w:left="1843" w:hanging="425"/>
        <w:jc w:val="both"/>
        <w:rPr>
          <w:rFonts w:ascii="Tahoma" w:hAnsi="Tahoma" w:cs="Tahoma"/>
          <w:color w:val="000000"/>
          <w:sz w:val="24"/>
          <w:szCs w:val="24"/>
          <w:lang w:val="en-US"/>
        </w:rPr>
      </w:pPr>
      <w:r w:rsidRPr="000349E4">
        <w:rPr>
          <w:rFonts w:ascii="Tahoma" w:hAnsi="Tahoma" w:cs="Tahoma"/>
          <w:color w:val="000000"/>
          <w:sz w:val="24"/>
          <w:szCs w:val="24"/>
          <w:lang w:val="en-US"/>
        </w:rPr>
        <w:t>melaksanakan koordinasi dengan unit kerja terkait; dan</w:t>
      </w:r>
    </w:p>
    <w:p w:rsidR="00087C0A" w:rsidRPr="000349E4" w:rsidRDefault="00087C0A" w:rsidP="00AD7207">
      <w:pPr>
        <w:numPr>
          <w:ilvl w:val="0"/>
          <w:numId w:val="14"/>
        </w:numPr>
        <w:spacing w:line="360" w:lineRule="auto"/>
        <w:ind w:left="1843" w:hanging="425"/>
        <w:jc w:val="both"/>
        <w:rPr>
          <w:rFonts w:ascii="Tahoma" w:hAnsi="Tahoma" w:cs="Tahoma"/>
          <w:color w:val="000000"/>
          <w:sz w:val="24"/>
          <w:szCs w:val="24"/>
          <w:lang w:val="sv-SE"/>
        </w:rPr>
      </w:pPr>
      <w:proofErr w:type="gramStart"/>
      <w:r w:rsidRPr="000349E4">
        <w:rPr>
          <w:rFonts w:ascii="Tahoma" w:hAnsi="Tahoma" w:cs="Tahoma"/>
          <w:color w:val="000000"/>
          <w:sz w:val="24"/>
          <w:szCs w:val="24"/>
          <w:lang w:val="en-US"/>
        </w:rPr>
        <w:t>melaksanakan</w:t>
      </w:r>
      <w:proofErr w:type="gramEnd"/>
      <w:r w:rsidRPr="000349E4">
        <w:rPr>
          <w:rFonts w:ascii="Tahoma" w:hAnsi="Tahoma" w:cs="Tahoma"/>
          <w:color w:val="000000"/>
          <w:sz w:val="24"/>
          <w:szCs w:val="24"/>
          <w:lang w:val="en-US"/>
        </w:rPr>
        <w:t xml:space="preserve"> tugas kedinasan lain yang diberikan oleh Pimpinan.</w:t>
      </w:r>
    </w:p>
    <w:p w:rsidR="00087C0A" w:rsidRPr="000349E4" w:rsidRDefault="00087C0A" w:rsidP="00087C0A">
      <w:pPr>
        <w:spacing w:line="360" w:lineRule="auto"/>
        <w:ind w:left="851"/>
        <w:jc w:val="both"/>
        <w:rPr>
          <w:rFonts w:ascii="Tahoma" w:hAnsi="Tahoma" w:cs="Tahoma"/>
          <w:sz w:val="24"/>
          <w:szCs w:val="24"/>
          <w:highlight w:val="yellow"/>
        </w:rPr>
      </w:pPr>
    </w:p>
    <w:p w:rsidR="00087C0A" w:rsidRPr="000349E4" w:rsidRDefault="00087C0A" w:rsidP="00087C0A">
      <w:pPr>
        <w:numPr>
          <w:ilvl w:val="0"/>
          <w:numId w:val="3"/>
        </w:numPr>
        <w:tabs>
          <w:tab w:val="clear" w:pos="717"/>
        </w:tabs>
        <w:spacing w:line="360" w:lineRule="auto"/>
        <w:ind w:left="993" w:hanging="426"/>
        <w:jc w:val="both"/>
        <w:rPr>
          <w:rFonts w:ascii="Tahoma" w:hAnsi="Tahoma" w:cs="Tahoma"/>
          <w:sz w:val="24"/>
          <w:szCs w:val="24"/>
        </w:rPr>
      </w:pPr>
      <w:r w:rsidRPr="000349E4">
        <w:rPr>
          <w:rFonts w:ascii="Tahoma" w:hAnsi="Tahoma" w:cs="Tahoma"/>
          <w:b/>
          <w:sz w:val="24"/>
          <w:szCs w:val="24"/>
        </w:rPr>
        <w:t>Bagian Pemerintahan</w:t>
      </w:r>
      <w:r w:rsidRPr="000349E4">
        <w:rPr>
          <w:rFonts w:ascii="Tahoma" w:hAnsi="Tahoma" w:cs="Tahoma"/>
          <w:sz w:val="24"/>
          <w:szCs w:val="24"/>
        </w:rPr>
        <w:t xml:space="preserve"> </w:t>
      </w:r>
      <w:r w:rsidRPr="000349E4">
        <w:rPr>
          <w:rFonts w:ascii="Tahoma" w:hAnsi="Tahoma" w:cs="Tahoma"/>
          <w:b/>
          <w:sz w:val="24"/>
          <w:szCs w:val="24"/>
          <w:lang w:val="en-US"/>
        </w:rPr>
        <w:t xml:space="preserve">Umum </w:t>
      </w:r>
      <w:r w:rsidRPr="000349E4">
        <w:rPr>
          <w:rFonts w:ascii="Tahoma" w:hAnsi="Tahoma" w:cs="Tahoma"/>
          <w:sz w:val="24"/>
          <w:szCs w:val="24"/>
        </w:rPr>
        <w:t xml:space="preserve">mempunyai tugas menyelenggarakan </w:t>
      </w:r>
      <w:r w:rsidRPr="000349E4">
        <w:rPr>
          <w:rFonts w:ascii="Tahoma" w:hAnsi="Tahoma" w:cs="Tahoma"/>
          <w:sz w:val="24"/>
          <w:szCs w:val="24"/>
          <w:lang w:val="en-US"/>
        </w:rPr>
        <w:t xml:space="preserve">perumusan </w:t>
      </w:r>
      <w:r w:rsidRPr="000349E4">
        <w:rPr>
          <w:rFonts w:ascii="Tahoma" w:hAnsi="Tahoma" w:cs="Tahoma"/>
          <w:sz w:val="24"/>
          <w:szCs w:val="24"/>
        </w:rPr>
        <w:t xml:space="preserve">kebijakan </w:t>
      </w:r>
      <w:r w:rsidRPr="000349E4">
        <w:rPr>
          <w:rFonts w:ascii="Tahoma" w:hAnsi="Tahoma" w:cs="Tahoma"/>
          <w:sz w:val="24"/>
          <w:szCs w:val="24"/>
          <w:lang w:val="en-US"/>
        </w:rPr>
        <w:t xml:space="preserve">daerah </w:t>
      </w:r>
      <w:r w:rsidRPr="000349E4">
        <w:rPr>
          <w:rFonts w:ascii="Tahoma" w:hAnsi="Tahoma" w:cs="Tahoma"/>
          <w:sz w:val="24"/>
          <w:szCs w:val="24"/>
        </w:rPr>
        <w:t xml:space="preserve">dan koordinasi, fasilitasi, pemantauan serta evaluasi </w:t>
      </w:r>
      <w:r w:rsidRPr="000349E4">
        <w:rPr>
          <w:rFonts w:ascii="Tahoma" w:hAnsi="Tahoma" w:cs="Tahoma"/>
          <w:sz w:val="24"/>
          <w:szCs w:val="24"/>
          <w:lang w:val="en-US"/>
        </w:rPr>
        <w:t>pelaksaan kebijakan d</w:t>
      </w:r>
      <w:r w:rsidRPr="000349E4">
        <w:rPr>
          <w:rFonts w:ascii="Tahoma" w:hAnsi="Tahoma" w:cs="Tahoma"/>
          <w:sz w:val="24"/>
          <w:szCs w:val="24"/>
        </w:rPr>
        <w:t>aerah</w:t>
      </w:r>
      <w:r w:rsidRPr="000349E4">
        <w:rPr>
          <w:rFonts w:ascii="Tahoma" w:hAnsi="Tahoma" w:cs="Tahoma"/>
          <w:sz w:val="24"/>
          <w:szCs w:val="24"/>
          <w:lang w:val="en-US"/>
        </w:rPr>
        <w:t xml:space="preserve"> yang meliputi pembinaan kecamatan</w:t>
      </w:r>
      <w:r w:rsidRPr="000349E4">
        <w:rPr>
          <w:rFonts w:ascii="Tahoma" w:hAnsi="Tahoma" w:cs="Tahoma"/>
          <w:sz w:val="24"/>
          <w:szCs w:val="24"/>
        </w:rPr>
        <w:t xml:space="preserve">, </w:t>
      </w:r>
      <w:r w:rsidRPr="000349E4">
        <w:rPr>
          <w:rFonts w:ascii="Tahoma" w:hAnsi="Tahoma" w:cs="Tahoma"/>
          <w:sz w:val="24"/>
          <w:szCs w:val="24"/>
          <w:lang w:val="en-US"/>
        </w:rPr>
        <w:t>p</w:t>
      </w:r>
      <w:r w:rsidRPr="000349E4">
        <w:rPr>
          <w:rFonts w:ascii="Tahoma" w:hAnsi="Tahoma" w:cs="Tahoma"/>
          <w:sz w:val="24"/>
          <w:szCs w:val="24"/>
        </w:rPr>
        <w:t xml:space="preserve">emerintahan </w:t>
      </w:r>
      <w:r w:rsidRPr="000349E4">
        <w:rPr>
          <w:rFonts w:ascii="Tahoma" w:hAnsi="Tahoma" w:cs="Tahoma"/>
          <w:sz w:val="24"/>
          <w:szCs w:val="24"/>
          <w:lang w:val="en-US"/>
        </w:rPr>
        <w:t>n</w:t>
      </w:r>
      <w:r w:rsidRPr="000349E4">
        <w:rPr>
          <w:rFonts w:ascii="Tahoma" w:hAnsi="Tahoma" w:cs="Tahoma"/>
          <w:sz w:val="24"/>
          <w:szCs w:val="24"/>
        </w:rPr>
        <w:t>agari/</w:t>
      </w:r>
      <w:r w:rsidRPr="000349E4">
        <w:rPr>
          <w:rFonts w:ascii="Tahoma" w:hAnsi="Tahoma" w:cs="Tahoma"/>
          <w:sz w:val="24"/>
          <w:szCs w:val="24"/>
          <w:lang w:val="en-US"/>
        </w:rPr>
        <w:t>d</w:t>
      </w:r>
      <w:r w:rsidRPr="000349E4">
        <w:rPr>
          <w:rFonts w:ascii="Tahoma" w:hAnsi="Tahoma" w:cs="Tahoma"/>
          <w:sz w:val="24"/>
          <w:szCs w:val="24"/>
        </w:rPr>
        <w:t xml:space="preserve">esa dan administrasi kewilayahan. Untuk melaksanakan tugas tersebut Bagian Pemerintahan </w:t>
      </w:r>
      <w:r w:rsidRPr="000349E4">
        <w:rPr>
          <w:rFonts w:ascii="Tahoma" w:hAnsi="Tahoma" w:cs="Tahoma"/>
          <w:sz w:val="24"/>
          <w:szCs w:val="24"/>
          <w:lang w:val="en-US"/>
        </w:rPr>
        <w:t xml:space="preserve">Umum </w:t>
      </w:r>
      <w:r w:rsidRPr="000349E4">
        <w:rPr>
          <w:rFonts w:ascii="Tahoma" w:hAnsi="Tahoma" w:cs="Tahoma"/>
          <w:sz w:val="24"/>
          <w:szCs w:val="24"/>
        </w:rPr>
        <w:t>terdiri dari 3 (tiga) Sub Bagian :</w:t>
      </w:r>
    </w:p>
    <w:p w:rsidR="00087C0A" w:rsidRPr="000349E4" w:rsidRDefault="00087C0A" w:rsidP="00087C0A">
      <w:pPr>
        <w:numPr>
          <w:ilvl w:val="1"/>
          <w:numId w:val="3"/>
        </w:numPr>
        <w:spacing w:line="360" w:lineRule="auto"/>
        <w:ind w:left="1418" w:hanging="425"/>
        <w:jc w:val="both"/>
        <w:rPr>
          <w:rFonts w:ascii="Tahoma" w:hAnsi="Tahoma" w:cs="Tahoma"/>
          <w:sz w:val="24"/>
          <w:szCs w:val="24"/>
        </w:rPr>
      </w:pPr>
      <w:r w:rsidRPr="000349E4">
        <w:rPr>
          <w:rFonts w:ascii="Tahoma" w:hAnsi="Tahoma" w:cs="Tahoma"/>
          <w:sz w:val="24"/>
          <w:szCs w:val="24"/>
          <w:lang w:val="en-US"/>
        </w:rPr>
        <w:t xml:space="preserve">Sub Bagian Pembinaan Kecamatan mempunyai tugas pokok melaksanakan pengoordinasian penyusunan kebijakan daerah dan </w:t>
      </w:r>
      <w:r w:rsidRPr="000349E4">
        <w:rPr>
          <w:rFonts w:ascii="Tahoma" w:hAnsi="Tahoma" w:cs="Tahoma"/>
          <w:sz w:val="24"/>
          <w:szCs w:val="24"/>
          <w:lang w:val="en-US"/>
        </w:rPr>
        <w:lastRenderedPageBreak/>
        <w:t>koordinasi, fasilitasi, pemantauan serta evaluasi pelaksanaan kebijakan pembinaan kecamatan.</w:t>
      </w:r>
      <w:r w:rsidRPr="000349E4">
        <w:rPr>
          <w:rFonts w:ascii="Tahoma" w:hAnsi="Tahoma" w:cs="Tahoma"/>
          <w:sz w:val="24"/>
          <w:szCs w:val="24"/>
        </w:rPr>
        <w:t xml:space="preserve"> Tugas yang dimaksud meliputi:</w:t>
      </w:r>
    </w:p>
    <w:p w:rsidR="00087C0A" w:rsidRPr="000349E4" w:rsidRDefault="00087C0A" w:rsidP="00AD7207">
      <w:pPr>
        <w:pStyle w:val="Style2"/>
        <w:numPr>
          <w:ilvl w:val="1"/>
          <w:numId w:val="15"/>
        </w:numPr>
        <w:tabs>
          <w:tab w:val="clear" w:pos="1437"/>
          <w:tab w:val="num" w:pos="1843"/>
        </w:tabs>
        <w:spacing w:after="0" w:line="360" w:lineRule="auto"/>
        <w:ind w:left="1843" w:hanging="425"/>
        <w:contextualSpacing w:val="0"/>
        <w:jc w:val="both"/>
        <w:rPr>
          <w:rFonts w:ascii="Tahoma" w:hAnsi="Tahoma" w:cs="Tahoma"/>
          <w:color w:val="000000"/>
          <w:sz w:val="24"/>
          <w:szCs w:val="24"/>
        </w:rPr>
      </w:pPr>
      <w:r w:rsidRPr="000349E4">
        <w:rPr>
          <w:rFonts w:ascii="Tahoma" w:hAnsi="Tahoma" w:cs="Tahoma"/>
          <w:color w:val="000000"/>
          <w:sz w:val="24"/>
          <w:szCs w:val="24"/>
          <w:lang w:val="en-US"/>
        </w:rPr>
        <w:t xml:space="preserve">menyiapkan bahan perumusan kebijakan </w:t>
      </w:r>
      <w:r w:rsidRPr="000349E4">
        <w:rPr>
          <w:rFonts w:ascii="Tahoma" w:hAnsi="Tahoma" w:cs="Tahoma"/>
          <w:color w:val="000000"/>
          <w:sz w:val="24"/>
          <w:szCs w:val="24"/>
        </w:rPr>
        <w:t>penyelenggaraan kecamatan dan kelurahan;</w:t>
      </w:r>
    </w:p>
    <w:p w:rsidR="00087C0A" w:rsidRPr="000349E4" w:rsidRDefault="00087C0A" w:rsidP="00AD7207">
      <w:pPr>
        <w:pStyle w:val="Style2"/>
        <w:numPr>
          <w:ilvl w:val="1"/>
          <w:numId w:val="15"/>
        </w:numPr>
        <w:tabs>
          <w:tab w:val="clear" w:pos="1437"/>
          <w:tab w:val="num" w:pos="1985"/>
        </w:tabs>
        <w:spacing w:after="0" w:line="360" w:lineRule="auto"/>
        <w:ind w:left="1843" w:hanging="425"/>
        <w:contextualSpacing w:val="0"/>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pelaksanaan fasilitasi, koordinasi, pembinaan dan evaluasi penyelenggaraan kecamatan dan kelurahan;</w:t>
      </w:r>
    </w:p>
    <w:p w:rsidR="00087C0A" w:rsidRPr="000349E4" w:rsidRDefault="00087C0A" w:rsidP="00AD7207">
      <w:pPr>
        <w:pStyle w:val="Style2"/>
        <w:numPr>
          <w:ilvl w:val="1"/>
          <w:numId w:val="15"/>
        </w:numPr>
        <w:tabs>
          <w:tab w:val="clear" w:pos="1437"/>
          <w:tab w:val="num" w:pos="1985"/>
        </w:tabs>
        <w:spacing w:after="0" w:line="360" w:lineRule="auto"/>
        <w:ind w:left="1843" w:hanging="425"/>
        <w:contextualSpacing w:val="0"/>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fasilitasi penetapan nomor, kode dan data wilayah administrasi pemerintaha</w:t>
      </w:r>
      <w:r w:rsidRPr="000349E4">
        <w:rPr>
          <w:rFonts w:ascii="Tahoma" w:hAnsi="Tahoma" w:cs="Tahoma"/>
          <w:color w:val="000000"/>
          <w:sz w:val="24"/>
          <w:szCs w:val="24"/>
        </w:rPr>
        <w:t>n kecamatan dan kelurahan</w:t>
      </w:r>
      <w:r w:rsidRPr="000349E4">
        <w:rPr>
          <w:rFonts w:ascii="Tahoma" w:hAnsi="Tahoma" w:cs="Tahoma"/>
          <w:color w:val="000000"/>
          <w:sz w:val="24"/>
          <w:szCs w:val="24"/>
          <w:lang w:val="en-US"/>
        </w:rPr>
        <w:t>;</w:t>
      </w:r>
    </w:p>
    <w:p w:rsidR="00087C0A" w:rsidRPr="000349E4" w:rsidRDefault="00087C0A" w:rsidP="00AD7207">
      <w:pPr>
        <w:pStyle w:val="Style2"/>
        <w:numPr>
          <w:ilvl w:val="1"/>
          <w:numId w:val="15"/>
        </w:numPr>
        <w:tabs>
          <w:tab w:val="clear" w:pos="1437"/>
          <w:tab w:val="num" w:pos="1985"/>
        </w:tabs>
        <w:spacing w:after="0" w:line="360" w:lineRule="auto"/>
        <w:ind w:left="1843" w:hanging="425"/>
        <w:contextualSpacing w:val="0"/>
        <w:jc w:val="both"/>
        <w:rPr>
          <w:rFonts w:ascii="Tahoma" w:hAnsi="Tahoma" w:cs="Tahoma"/>
          <w:color w:val="000000"/>
          <w:sz w:val="24"/>
          <w:szCs w:val="24"/>
          <w:lang w:val="en-US"/>
        </w:rPr>
      </w:pPr>
      <w:r w:rsidRPr="000349E4">
        <w:rPr>
          <w:rFonts w:ascii="Tahoma" w:hAnsi="Tahoma" w:cs="Tahoma"/>
          <w:color w:val="000000"/>
          <w:sz w:val="24"/>
          <w:szCs w:val="24"/>
          <w:lang w:val="en-US"/>
        </w:rPr>
        <w:t xml:space="preserve">menyiapkan bahan fasilitasi penataan </w:t>
      </w:r>
      <w:r w:rsidRPr="000349E4">
        <w:rPr>
          <w:rFonts w:ascii="Tahoma" w:hAnsi="Tahoma" w:cs="Tahoma"/>
          <w:color w:val="000000"/>
          <w:sz w:val="24"/>
          <w:szCs w:val="24"/>
        </w:rPr>
        <w:t>kecamatan dan kelurahan</w:t>
      </w:r>
      <w:r w:rsidRPr="000349E4">
        <w:rPr>
          <w:rFonts w:ascii="Tahoma" w:hAnsi="Tahoma" w:cs="Tahoma"/>
          <w:color w:val="000000"/>
          <w:sz w:val="24"/>
          <w:szCs w:val="24"/>
          <w:lang w:val="en-US"/>
        </w:rPr>
        <w:t>;</w:t>
      </w:r>
    </w:p>
    <w:p w:rsidR="00087C0A" w:rsidRPr="000349E4" w:rsidRDefault="00087C0A" w:rsidP="00AD7207">
      <w:pPr>
        <w:pStyle w:val="Style2"/>
        <w:numPr>
          <w:ilvl w:val="1"/>
          <w:numId w:val="15"/>
        </w:numPr>
        <w:tabs>
          <w:tab w:val="clear" w:pos="1437"/>
          <w:tab w:val="num" w:pos="1985"/>
        </w:tabs>
        <w:spacing w:after="0" w:line="360" w:lineRule="auto"/>
        <w:ind w:left="1843" w:hanging="425"/>
        <w:contextualSpacing w:val="0"/>
        <w:jc w:val="both"/>
        <w:rPr>
          <w:rFonts w:ascii="Tahoma" w:hAnsi="Tahoma" w:cs="Tahoma"/>
          <w:color w:val="000000"/>
          <w:sz w:val="24"/>
          <w:szCs w:val="24"/>
          <w:lang w:val="en-US"/>
        </w:rPr>
      </w:pPr>
      <w:r w:rsidRPr="000349E4">
        <w:rPr>
          <w:rFonts w:ascii="Tahoma" w:hAnsi="Tahoma" w:cs="Tahoma"/>
          <w:color w:val="000000"/>
          <w:sz w:val="24"/>
          <w:szCs w:val="24"/>
          <w:lang w:val="en-US"/>
        </w:rPr>
        <w:t xml:space="preserve">menyiapkan bahan pemantauan dan evaluasi pelaksanaan kebijakan </w:t>
      </w:r>
      <w:r w:rsidRPr="000349E4">
        <w:rPr>
          <w:rFonts w:ascii="Tahoma" w:hAnsi="Tahoma" w:cs="Tahoma"/>
          <w:color w:val="000000"/>
          <w:sz w:val="24"/>
          <w:szCs w:val="24"/>
        </w:rPr>
        <w:t>kecamatan dan kelurahan;</w:t>
      </w:r>
    </w:p>
    <w:p w:rsidR="00087C0A" w:rsidRPr="000349E4" w:rsidRDefault="00087C0A" w:rsidP="00AD7207">
      <w:pPr>
        <w:pStyle w:val="Style2"/>
        <w:numPr>
          <w:ilvl w:val="1"/>
          <w:numId w:val="15"/>
        </w:numPr>
        <w:tabs>
          <w:tab w:val="clear" w:pos="1437"/>
          <w:tab w:val="num" w:pos="1985"/>
        </w:tabs>
        <w:spacing w:after="0" w:line="360" w:lineRule="auto"/>
        <w:ind w:left="1843" w:hanging="425"/>
        <w:contextualSpacing w:val="0"/>
        <w:jc w:val="both"/>
        <w:rPr>
          <w:rFonts w:ascii="Tahoma" w:hAnsi="Tahoma" w:cs="Tahoma"/>
          <w:color w:val="000000"/>
          <w:sz w:val="24"/>
          <w:szCs w:val="24"/>
          <w:lang w:val="en-US"/>
        </w:rPr>
      </w:pPr>
      <w:r w:rsidRPr="000349E4">
        <w:rPr>
          <w:rFonts w:ascii="Tahoma" w:hAnsi="Tahoma" w:cs="Tahoma"/>
          <w:color w:val="000000"/>
          <w:sz w:val="24"/>
          <w:szCs w:val="24"/>
          <w:lang w:val="sv-SE"/>
        </w:rPr>
        <w:t>melaksanakan pemantauan, evaluasi dan pelaporan pelaksanaan tugas di bidang Pembinaan Kecamatan;</w:t>
      </w:r>
    </w:p>
    <w:p w:rsidR="00087C0A" w:rsidRPr="000349E4" w:rsidRDefault="00087C0A" w:rsidP="00AD7207">
      <w:pPr>
        <w:pStyle w:val="Style2"/>
        <w:numPr>
          <w:ilvl w:val="1"/>
          <w:numId w:val="15"/>
        </w:numPr>
        <w:tabs>
          <w:tab w:val="clear" w:pos="1437"/>
          <w:tab w:val="num" w:pos="1843"/>
        </w:tabs>
        <w:spacing w:after="0" w:line="360" w:lineRule="auto"/>
        <w:ind w:left="1843" w:hanging="425"/>
        <w:contextualSpacing w:val="0"/>
        <w:jc w:val="both"/>
        <w:rPr>
          <w:rFonts w:ascii="Tahoma" w:hAnsi="Tahoma" w:cs="Tahoma"/>
          <w:color w:val="000000"/>
          <w:sz w:val="24"/>
          <w:szCs w:val="24"/>
          <w:lang w:val="en-US"/>
        </w:rPr>
      </w:pPr>
      <w:r w:rsidRPr="000349E4">
        <w:rPr>
          <w:rFonts w:ascii="Tahoma" w:hAnsi="Tahoma" w:cs="Tahoma"/>
          <w:color w:val="000000"/>
          <w:sz w:val="24"/>
          <w:szCs w:val="24"/>
          <w:lang w:val="en-US"/>
        </w:rPr>
        <w:t>melaksanakan koordinasi dengan unit kerja terkait; dan</w:t>
      </w:r>
    </w:p>
    <w:p w:rsidR="00087C0A" w:rsidRPr="000349E4" w:rsidRDefault="00087C0A" w:rsidP="00AD7207">
      <w:pPr>
        <w:pStyle w:val="Style2"/>
        <w:numPr>
          <w:ilvl w:val="1"/>
          <w:numId w:val="15"/>
        </w:numPr>
        <w:tabs>
          <w:tab w:val="clear" w:pos="1437"/>
          <w:tab w:val="num" w:pos="1843"/>
        </w:tabs>
        <w:spacing w:after="0" w:line="360" w:lineRule="auto"/>
        <w:ind w:left="1843" w:hanging="425"/>
        <w:contextualSpacing w:val="0"/>
        <w:jc w:val="both"/>
        <w:rPr>
          <w:rFonts w:ascii="Tahoma" w:hAnsi="Tahoma" w:cs="Tahoma"/>
          <w:color w:val="000000"/>
          <w:sz w:val="24"/>
          <w:szCs w:val="24"/>
          <w:lang w:val="sv-SE"/>
        </w:rPr>
      </w:pPr>
      <w:proofErr w:type="gramStart"/>
      <w:r w:rsidRPr="000349E4">
        <w:rPr>
          <w:rFonts w:ascii="Tahoma" w:hAnsi="Tahoma" w:cs="Tahoma"/>
          <w:color w:val="000000"/>
          <w:sz w:val="24"/>
          <w:szCs w:val="24"/>
          <w:lang w:val="en-US"/>
        </w:rPr>
        <w:t>melaksanakan</w:t>
      </w:r>
      <w:proofErr w:type="gramEnd"/>
      <w:r w:rsidRPr="000349E4">
        <w:rPr>
          <w:rFonts w:ascii="Tahoma" w:hAnsi="Tahoma" w:cs="Tahoma"/>
          <w:color w:val="000000"/>
          <w:sz w:val="24"/>
          <w:szCs w:val="24"/>
          <w:lang w:val="en-US"/>
        </w:rPr>
        <w:t xml:space="preserve"> tugas kedinasan lain yang sesuai dengan tugas pokok dan fungsinya.</w:t>
      </w:r>
    </w:p>
    <w:p w:rsidR="00087C0A" w:rsidRPr="000349E4" w:rsidRDefault="00087C0A" w:rsidP="00087C0A">
      <w:pPr>
        <w:numPr>
          <w:ilvl w:val="1"/>
          <w:numId w:val="3"/>
        </w:numPr>
        <w:spacing w:line="360" w:lineRule="auto"/>
        <w:ind w:left="1418" w:hanging="425"/>
        <w:jc w:val="both"/>
        <w:rPr>
          <w:rFonts w:ascii="Tahoma" w:hAnsi="Tahoma" w:cs="Tahoma"/>
          <w:sz w:val="24"/>
          <w:szCs w:val="24"/>
        </w:rPr>
      </w:pPr>
      <w:r w:rsidRPr="000349E4">
        <w:rPr>
          <w:rFonts w:ascii="Tahoma" w:hAnsi="Tahoma" w:cs="Tahoma"/>
          <w:sz w:val="24"/>
          <w:szCs w:val="24"/>
        </w:rPr>
        <w:tab/>
      </w:r>
      <w:r w:rsidRPr="000349E4">
        <w:rPr>
          <w:rFonts w:ascii="Tahoma" w:hAnsi="Tahoma" w:cs="Tahoma"/>
          <w:sz w:val="24"/>
          <w:szCs w:val="24"/>
          <w:lang w:val="en-US"/>
        </w:rPr>
        <w:t xml:space="preserve">Sub Bagian Pemerintahan Nagari/ Desa mempunyai tugas </w:t>
      </w:r>
      <w:proofErr w:type="gramStart"/>
      <w:r w:rsidRPr="000349E4">
        <w:rPr>
          <w:rFonts w:ascii="Tahoma" w:hAnsi="Tahoma" w:cs="Tahoma"/>
          <w:sz w:val="24"/>
          <w:szCs w:val="24"/>
          <w:lang w:val="en-US"/>
        </w:rPr>
        <w:t>pokok  melaksanakan</w:t>
      </w:r>
      <w:proofErr w:type="gramEnd"/>
      <w:r w:rsidRPr="000349E4">
        <w:rPr>
          <w:rFonts w:ascii="Tahoma" w:hAnsi="Tahoma" w:cs="Tahoma"/>
          <w:sz w:val="24"/>
          <w:szCs w:val="24"/>
          <w:lang w:val="en-US"/>
        </w:rPr>
        <w:t xml:space="preserve"> pengoordinasian penyusunan kebijakan daerah dan koordinasi, fasilitasi, pemantauan serta evaluasi pemerintahan nagari/desa.</w:t>
      </w:r>
      <w:r w:rsidRPr="000349E4">
        <w:rPr>
          <w:rFonts w:ascii="Tahoma" w:hAnsi="Tahoma" w:cs="Tahoma"/>
          <w:sz w:val="24"/>
          <w:szCs w:val="24"/>
        </w:rPr>
        <w:t xml:space="preserve"> Tugas yang dimaksud meliputi:</w:t>
      </w:r>
    </w:p>
    <w:p w:rsidR="00087C0A" w:rsidRPr="000349E4" w:rsidRDefault="00087C0A" w:rsidP="00AD7207">
      <w:pPr>
        <w:pStyle w:val="ListParagraph"/>
        <w:numPr>
          <w:ilvl w:val="0"/>
          <w:numId w:val="16"/>
        </w:numPr>
        <w:tabs>
          <w:tab w:val="clear" w:pos="717"/>
        </w:tabs>
        <w:spacing w:after="0" w:line="360" w:lineRule="auto"/>
        <w:ind w:left="1843" w:hanging="425"/>
        <w:contextualSpacing w:val="0"/>
        <w:jc w:val="both"/>
        <w:rPr>
          <w:rFonts w:ascii="Tahoma" w:hAnsi="Tahoma" w:cs="Tahoma"/>
          <w:color w:val="000000"/>
          <w:sz w:val="24"/>
          <w:szCs w:val="24"/>
        </w:rPr>
      </w:pPr>
      <w:r w:rsidRPr="000349E4">
        <w:rPr>
          <w:rFonts w:ascii="Tahoma" w:hAnsi="Tahoma" w:cs="Tahoma"/>
          <w:color w:val="000000"/>
          <w:sz w:val="24"/>
          <w:szCs w:val="24"/>
        </w:rPr>
        <w:t>menyiapkan bahan fasilitasi, koordinasi, pembinaan dan evaluasi terhadap penyelenggaraan pemerintahan nagari/desa;</w:t>
      </w:r>
    </w:p>
    <w:p w:rsidR="00087C0A" w:rsidRPr="000349E4" w:rsidRDefault="00087C0A" w:rsidP="00AD7207">
      <w:pPr>
        <w:pStyle w:val="ListParagraph"/>
        <w:numPr>
          <w:ilvl w:val="0"/>
          <w:numId w:val="16"/>
        </w:numPr>
        <w:tabs>
          <w:tab w:val="clear" w:pos="717"/>
        </w:tabs>
        <w:spacing w:after="0" w:line="360" w:lineRule="auto"/>
        <w:ind w:left="1843" w:hanging="425"/>
        <w:contextualSpacing w:val="0"/>
        <w:jc w:val="both"/>
        <w:rPr>
          <w:rFonts w:ascii="Tahoma" w:hAnsi="Tahoma" w:cs="Tahoma"/>
          <w:color w:val="000000"/>
          <w:sz w:val="24"/>
          <w:szCs w:val="24"/>
        </w:rPr>
      </w:pPr>
      <w:r w:rsidRPr="000349E4">
        <w:rPr>
          <w:rFonts w:ascii="Tahoma" w:hAnsi="Tahoma" w:cs="Tahoma"/>
          <w:color w:val="000000"/>
          <w:sz w:val="24"/>
          <w:szCs w:val="24"/>
        </w:rPr>
        <w:t>menyiapkan bahan fasilitasi penataan nagari/ desa;</w:t>
      </w:r>
    </w:p>
    <w:p w:rsidR="00087C0A" w:rsidRPr="000349E4" w:rsidRDefault="00087C0A" w:rsidP="00AD7207">
      <w:pPr>
        <w:pStyle w:val="ListParagraph"/>
        <w:numPr>
          <w:ilvl w:val="0"/>
          <w:numId w:val="16"/>
        </w:numPr>
        <w:tabs>
          <w:tab w:val="clear" w:pos="717"/>
        </w:tabs>
        <w:spacing w:after="0" w:line="360" w:lineRule="auto"/>
        <w:ind w:left="1843" w:hanging="425"/>
        <w:contextualSpacing w:val="0"/>
        <w:jc w:val="both"/>
        <w:rPr>
          <w:rFonts w:ascii="Tahoma" w:hAnsi="Tahoma" w:cs="Tahoma"/>
          <w:color w:val="000000"/>
          <w:sz w:val="24"/>
          <w:szCs w:val="24"/>
        </w:rPr>
      </w:pPr>
      <w:r w:rsidRPr="000349E4">
        <w:rPr>
          <w:rFonts w:ascii="Tahoma" w:hAnsi="Tahoma" w:cs="Tahoma"/>
          <w:color w:val="000000"/>
          <w:sz w:val="24"/>
          <w:szCs w:val="24"/>
        </w:rPr>
        <w:t>menyiapkan bahan fasilitasi pemberian kode nagari/desa persiapan;</w:t>
      </w:r>
    </w:p>
    <w:p w:rsidR="00087C0A" w:rsidRPr="000349E4" w:rsidRDefault="00087C0A" w:rsidP="00AD7207">
      <w:pPr>
        <w:pStyle w:val="ListParagraph"/>
        <w:numPr>
          <w:ilvl w:val="0"/>
          <w:numId w:val="16"/>
        </w:numPr>
        <w:tabs>
          <w:tab w:val="clear" w:pos="717"/>
        </w:tabs>
        <w:spacing w:after="0" w:line="360" w:lineRule="auto"/>
        <w:ind w:left="1843" w:hanging="425"/>
        <w:contextualSpacing w:val="0"/>
        <w:jc w:val="both"/>
        <w:rPr>
          <w:rFonts w:ascii="Tahoma" w:hAnsi="Tahoma" w:cs="Tahoma"/>
          <w:color w:val="000000"/>
          <w:sz w:val="24"/>
          <w:szCs w:val="24"/>
        </w:rPr>
      </w:pPr>
      <w:r w:rsidRPr="000349E4">
        <w:rPr>
          <w:rFonts w:ascii="Tahoma" w:hAnsi="Tahoma" w:cs="Tahoma"/>
          <w:color w:val="000000"/>
          <w:sz w:val="24"/>
          <w:szCs w:val="24"/>
        </w:rPr>
        <w:t>menyiapkan bahan pelaksanaan evaluasi dan klarifikasi produk hukum terkait Penataan nagari/desa;</w:t>
      </w:r>
    </w:p>
    <w:p w:rsidR="00087C0A" w:rsidRPr="000349E4" w:rsidRDefault="00087C0A" w:rsidP="00AD7207">
      <w:pPr>
        <w:pStyle w:val="ListParagraph"/>
        <w:numPr>
          <w:ilvl w:val="0"/>
          <w:numId w:val="16"/>
        </w:numPr>
        <w:tabs>
          <w:tab w:val="clear" w:pos="717"/>
        </w:tabs>
        <w:spacing w:after="0" w:line="360" w:lineRule="auto"/>
        <w:ind w:left="1843" w:hanging="425"/>
        <w:contextualSpacing w:val="0"/>
        <w:jc w:val="both"/>
        <w:rPr>
          <w:rFonts w:ascii="Tahoma" w:hAnsi="Tahoma" w:cs="Tahoma"/>
          <w:color w:val="000000"/>
          <w:sz w:val="24"/>
          <w:szCs w:val="24"/>
        </w:rPr>
      </w:pPr>
      <w:r w:rsidRPr="000349E4">
        <w:rPr>
          <w:rFonts w:ascii="Tahoma" w:hAnsi="Tahoma" w:cs="Tahoma"/>
          <w:color w:val="000000"/>
          <w:sz w:val="24"/>
          <w:szCs w:val="24"/>
        </w:rPr>
        <w:t>menyiapkan bahan rekomendasi gubernur terhadap pembentukan nagari/desa;</w:t>
      </w:r>
    </w:p>
    <w:p w:rsidR="00087C0A" w:rsidRPr="000349E4" w:rsidRDefault="00087C0A" w:rsidP="00AD7207">
      <w:pPr>
        <w:pStyle w:val="ListParagraph"/>
        <w:numPr>
          <w:ilvl w:val="0"/>
          <w:numId w:val="16"/>
        </w:numPr>
        <w:tabs>
          <w:tab w:val="clear" w:pos="717"/>
        </w:tabs>
        <w:spacing w:after="0" w:line="360" w:lineRule="auto"/>
        <w:ind w:left="1843" w:hanging="425"/>
        <w:contextualSpacing w:val="0"/>
        <w:jc w:val="both"/>
        <w:rPr>
          <w:rFonts w:ascii="Tahoma" w:hAnsi="Tahoma" w:cs="Tahoma"/>
          <w:color w:val="000000"/>
          <w:sz w:val="24"/>
          <w:szCs w:val="24"/>
        </w:rPr>
      </w:pPr>
      <w:r w:rsidRPr="000349E4">
        <w:rPr>
          <w:rFonts w:ascii="Tahoma" w:hAnsi="Tahoma" w:cs="Tahoma"/>
          <w:color w:val="000000"/>
          <w:sz w:val="24"/>
          <w:szCs w:val="24"/>
        </w:rPr>
        <w:lastRenderedPageBreak/>
        <w:t xml:space="preserve">menyiapkan bahan pengajuan pemberian kode nagari/desa kepada Menteri Dalam Negeri; </w:t>
      </w:r>
    </w:p>
    <w:p w:rsidR="00087C0A" w:rsidRPr="000349E4" w:rsidRDefault="00087C0A" w:rsidP="00AD7207">
      <w:pPr>
        <w:pStyle w:val="ListParagraph"/>
        <w:numPr>
          <w:ilvl w:val="0"/>
          <w:numId w:val="16"/>
        </w:numPr>
        <w:tabs>
          <w:tab w:val="clear" w:pos="717"/>
        </w:tabs>
        <w:spacing w:after="0" w:line="360" w:lineRule="auto"/>
        <w:ind w:left="1843" w:hanging="425"/>
        <w:contextualSpacing w:val="0"/>
        <w:jc w:val="both"/>
        <w:rPr>
          <w:rFonts w:ascii="Tahoma" w:hAnsi="Tahoma" w:cs="Tahoma"/>
          <w:color w:val="000000"/>
          <w:sz w:val="24"/>
          <w:szCs w:val="24"/>
        </w:rPr>
      </w:pPr>
      <w:r w:rsidRPr="000349E4">
        <w:rPr>
          <w:rFonts w:ascii="Tahoma" w:hAnsi="Tahoma" w:cs="Tahoma"/>
          <w:color w:val="000000"/>
          <w:sz w:val="24"/>
          <w:szCs w:val="24"/>
        </w:rPr>
        <w:t>melaksanakan pengolahan data base nagari/desa;</w:t>
      </w:r>
    </w:p>
    <w:p w:rsidR="00087C0A" w:rsidRPr="000349E4" w:rsidRDefault="00087C0A" w:rsidP="00AD7207">
      <w:pPr>
        <w:pStyle w:val="ListParagraph"/>
        <w:numPr>
          <w:ilvl w:val="0"/>
          <w:numId w:val="16"/>
        </w:numPr>
        <w:tabs>
          <w:tab w:val="clear" w:pos="717"/>
        </w:tabs>
        <w:spacing w:after="0" w:line="360" w:lineRule="auto"/>
        <w:ind w:left="1843" w:hanging="425"/>
        <w:contextualSpacing w:val="0"/>
        <w:jc w:val="both"/>
        <w:rPr>
          <w:rFonts w:ascii="Tahoma" w:hAnsi="Tahoma" w:cs="Tahoma"/>
          <w:color w:val="000000"/>
          <w:sz w:val="24"/>
          <w:szCs w:val="24"/>
        </w:rPr>
      </w:pPr>
      <w:r w:rsidRPr="000349E4">
        <w:rPr>
          <w:rFonts w:ascii="Tahoma" w:hAnsi="Tahoma" w:cs="Tahoma"/>
          <w:color w:val="000000"/>
          <w:sz w:val="24"/>
          <w:szCs w:val="24"/>
          <w:lang w:val="sv-SE"/>
        </w:rPr>
        <w:t>melaksanakan pemantauan, evaluasi dan pelaporan pelaksanaan tugas di bidang</w:t>
      </w:r>
      <w:r w:rsidRPr="000349E4">
        <w:rPr>
          <w:rFonts w:ascii="Tahoma" w:hAnsi="Tahoma" w:cs="Tahoma"/>
          <w:color w:val="000000"/>
          <w:sz w:val="24"/>
          <w:szCs w:val="24"/>
        </w:rPr>
        <w:t xml:space="preserve"> Pemerintahan Nagari/ Desa;</w:t>
      </w:r>
    </w:p>
    <w:p w:rsidR="00087C0A" w:rsidRPr="000349E4" w:rsidRDefault="00087C0A" w:rsidP="00AD7207">
      <w:pPr>
        <w:pStyle w:val="ListParagraph"/>
        <w:numPr>
          <w:ilvl w:val="0"/>
          <w:numId w:val="16"/>
        </w:numPr>
        <w:tabs>
          <w:tab w:val="clear" w:pos="717"/>
        </w:tabs>
        <w:spacing w:after="0" w:line="360" w:lineRule="auto"/>
        <w:ind w:left="1843" w:hanging="425"/>
        <w:contextualSpacing w:val="0"/>
        <w:jc w:val="both"/>
        <w:rPr>
          <w:rFonts w:ascii="Tahoma" w:hAnsi="Tahoma" w:cs="Tahoma"/>
          <w:color w:val="000000"/>
          <w:sz w:val="24"/>
          <w:szCs w:val="24"/>
        </w:rPr>
      </w:pPr>
      <w:r w:rsidRPr="000349E4">
        <w:rPr>
          <w:rFonts w:ascii="Tahoma" w:hAnsi="Tahoma" w:cs="Tahoma"/>
          <w:color w:val="000000"/>
          <w:sz w:val="24"/>
          <w:szCs w:val="24"/>
        </w:rPr>
        <w:t>melaksanakan koordinasi dengan unit kerja terkait; dan</w:t>
      </w:r>
    </w:p>
    <w:p w:rsidR="00087C0A" w:rsidRPr="000349E4" w:rsidRDefault="00087C0A" w:rsidP="00AD7207">
      <w:pPr>
        <w:pStyle w:val="ListParagraph"/>
        <w:numPr>
          <w:ilvl w:val="0"/>
          <w:numId w:val="16"/>
        </w:numPr>
        <w:tabs>
          <w:tab w:val="clear" w:pos="717"/>
        </w:tabs>
        <w:spacing w:after="0" w:line="360" w:lineRule="auto"/>
        <w:ind w:left="1843" w:hanging="425"/>
        <w:contextualSpacing w:val="0"/>
        <w:jc w:val="both"/>
        <w:rPr>
          <w:rFonts w:ascii="Tahoma" w:hAnsi="Tahoma" w:cs="Tahoma"/>
          <w:color w:val="000000"/>
          <w:sz w:val="24"/>
          <w:szCs w:val="24"/>
          <w:lang w:val="fi-FI"/>
        </w:rPr>
      </w:pPr>
      <w:proofErr w:type="gramStart"/>
      <w:r w:rsidRPr="000349E4">
        <w:rPr>
          <w:rFonts w:ascii="Tahoma" w:hAnsi="Tahoma" w:cs="Tahoma"/>
          <w:color w:val="000000"/>
          <w:sz w:val="24"/>
          <w:szCs w:val="24"/>
        </w:rPr>
        <w:t>melaksanakan</w:t>
      </w:r>
      <w:proofErr w:type="gramEnd"/>
      <w:r w:rsidRPr="000349E4">
        <w:rPr>
          <w:rFonts w:ascii="Tahoma" w:hAnsi="Tahoma" w:cs="Tahoma"/>
          <w:color w:val="000000"/>
          <w:sz w:val="24"/>
          <w:szCs w:val="24"/>
        </w:rPr>
        <w:t xml:space="preserve"> tugas kedinasan lain yang sesuai dengan tugas pokok dan fungsi.</w:t>
      </w:r>
    </w:p>
    <w:p w:rsidR="00087C0A" w:rsidRPr="000349E4" w:rsidRDefault="00087C0A" w:rsidP="00087C0A">
      <w:pPr>
        <w:numPr>
          <w:ilvl w:val="1"/>
          <w:numId w:val="3"/>
        </w:numPr>
        <w:spacing w:line="360" w:lineRule="auto"/>
        <w:ind w:left="1418" w:hanging="425"/>
        <w:jc w:val="both"/>
        <w:rPr>
          <w:rFonts w:ascii="Tahoma" w:hAnsi="Tahoma" w:cs="Tahoma"/>
          <w:sz w:val="24"/>
          <w:szCs w:val="24"/>
        </w:rPr>
      </w:pPr>
      <w:r w:rsidRPr="000349E4">
        <w:rPr>
          <w:rFonts w:ascii="Tahoma" w:hAnsi="Tahoma" w:cs="Tahoma"/>
          <w:sz w:val="24"/>
          <w:szCs w:val="24"/>
        </w:rPr>
        <w:tab/>
      </w:r>
      <w:r w:rsidRPr="000349E4">
        <w:rPr>
          <w:rFonts w:ascii="Tahoma" w:hAnsi="Tahoma" w:cs="Tahoma"/>
          <w:sz w:val="24"/>
          <w:szCs w:val="24"/>
          <w:lang w:val="en-US"/>
        </w:rPr>
        <w:t xml:space="preserve">Sub Bagian Administrasi Kewilayahan mempunyai tugas pokok melaksanakan pengoordinasian penyusunan kebijakan </w:t>
      </w:r>
      <w:proofErr w:type="gramStart"/>
      <w:r w:rsidRPr="000349E4">
        <w:rPr>
          <w:rFonts w:ascii="Tahoma" w:hAnsi="Tahoma" w:cs="Tahoma"/>
          <w:sz w:val="24"/>
          <w:szCs w:val="24"/>
          <w:lang w:val="en-US"/>
        </w:rPr>
        <w:t>daerah  dan</w:t>
      </w:r>
      <w:proofErr w:type="gramEnd"/>
      <w:r w:rsidRPr="000349E4">
        <w:rPr>
          <w:rFonts w:ascii="Tahoma" w:hAnsi="Tahoma" w:cs="Tahoma"/>
          <w:sz w:val="24"/>
          <w:szCs w:val="24"/>
          <w:lang w:val="en-US"/>
        </w:rPr>
        <w:t xml:space="preserve"> koordinasi, fasilitasi, pemantauan serta evaluasi administrasi kewilayahan.</w:t>
      </w:r>
      <w:r w:rsidRPr="000349E4">
        <w:rPr>
          <w:rFonts w:ascii="Tahoma" w:hAnsi="Tahoma" w:cs="Tahoma"/>
          <w:sz w:val="24"/>
          <w:szCs w:val="24"/>
        </w:rPr>
        <w:t xml:space="preserve"> Tugas yang dimaksud meliputi:</w:t>
      </w:r>
    </w:p>
    <w:p w:rsidR="00087C0A" w:rsidRPr="000349E4" w:rsidRDefault="00087C0A" w:rsidP="00AD7207">
      <w:pPr>
        <w:pStyle w:val="Style2"/>
        <w:numPr>
          <w:ilvl w:val="1"/>
          <w:numId w:val="17"/>
        </w:numPr>
        <w:tabs>
          <w:tab w:val="clear" w:pos="1437"/>
          <w:tab w:val="num" w:pos="1985"/>
        </w:tabs>
        <w:spacing w:after="0" w:line="360" w:lineRule="auto"/>
        <w:ind w:left="1843" w:hanging="425"/>
        <w:contextualSpacing w:val="0"/>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penyusunan kebijakan Daerah di bidang</w:t>
      </w:r>
      <w:r w:rsidRPr="000349E4">
        <w:rPr>
          <w:rFonts w:ascii="Tahoma" w:hAnsi="Tahoma" w:cs="Tahoma"/>
          <w:color w:val="000000"/>
          <w:sz w:val="24"/>
          <w:szCs w:val="24"/>
        </w:rPr>
        <w:t xml:space="preserve"> </w:t>
      </w:r>
      <w:r w:rsidRPr="000349E4">
        <w:rPr>
          <w:rFonts w:ascii="Tahoma" w:hAnsi="Tahoma" w:cs="Tahoma"/>
          <w:color w:val="000000"/>
          <w:sz w:val="24"/>
          <w:szCs w:val="24"/>
          <w:lang w:val="en-US"/>
        </w:rPr>
        <w:t xml:space="preserve">administrasi kewilayahan; </w:t>
      </w:r>
    </w:p>
    <w:p w:rsidR="00087C0A" w:rsidRPr="000349E4" w:rsidRDefault="00087C0A" w:rsidP="00AD7207">
      <w:pPr>
        <w:pStyle w:val="Style2"/>
        <w:numPr>
          <w:ilvl w:val="1"/>
          <w:numId w:val="17"/>
        </w:numPr>
        <w:tabs>
          <w:tab w:val="clear" w:pos="1437"/>
          <w:tab w:val="num" w:pos="1985"/>
        </w:tabs>
        <w:spacing w:after="0" w:line="360" w:lineRule="auto"/>
        <w:ind w:left="1843" w:hanging="425"/>
        <w:contextualSpacing w:val="0"/>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fasilitasi penyelenggaraan administrasi kewilayahan;</w:t>
      </w:r>
    </w:p>
    <w:p w:rsidR="00087C0A" w:rsidRPr="000349E4" w:rsidRDefault="00087C0A" w:rsidP="00AD7207">
      <w:pPr>
        <w:pStyle w:val="Style2"/>
        <w:numPr>
          <w:ilvl w:val="1"/>
          <w:numId w:val="17"/>
        </w:numPr>
        <w:tabs>
          <w:tab w:val="clear" w:pos="1437"/>
          <w:tab w:val="num" w:pos="1985"/>
        </w:tabs>
        <w:spacing w:after="0" w:line="360" w:lineRule="auto"/>
        <w:ind w:left="1843" w:hanging="425"/>
        <w:contextualSpacing w:val="0"/>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pelaksanaan fasilitasi, koordinasi, pembinaan dan evaluasi penegasan batas daerah provinsi dan kabupaten/kota;</w:t>
      </w:r>
    </w:p>
    <w:p w:rsidR="00087C0A" w:rsidRPr="000349E4" w:rsidRDefault="00087C0A" w:rsidP="00AD7207">
      <w:pPr>
        <w:pStyle w:val="Style2"/>
        <w:numPr>
          <w:ilvl w:val="1"/>
          <w:numId w:val="17"/>
        </w:numPr>
        <w:tabs>
          <w:tab w:val="clear" w:pos="1437"/>
          <w:tab w:val="num" w:pos="1985"/>
        </w:tabs>
        <w:spacing w:after="0" w:line="360" w:lineRule="auto"/>
        <w:ind w:left="1843" w:hanging="425"/>
        <w:contextualSpacing w:val="0"/>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pelaksanaan pembinaan dan evaluasi terhadap penetapan dan penegasan batas nagari/desa di kabupaten/kota;</w:t>
      </w:r>
    </w:p>
    <w:p w:rsidR="00087C0A" w:rsidRPr="000349E4" w:rsidRDefault="00087C0A" w:rsidP="00AD7207">
      <w:pPr>
        <w:pStyle w:val="Style2"/>
        <w:numPr>
          <w:ilvl w:val="1"/>
          <w:numId w:val="17"/>
        </w:numPr>
        <w:tabs>
          <w:tab w:val="clear" w:pos="1437"/>
          <w:tab w:val="num" w:pos="1985"/>
        </w:tabs>
        <w:spacing w:after="0" w:line="360" w:lineRule="auto"/>
        <w:ind w:left="1843" w:hanging="425"/>
        <w:contextualSpacing w:val="0"/>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pelaksanaan fasilitasi, koordinasi, pembinaan dan evaluasi toponimi/rupa bumi;</w:t>
      </w:r>
    </w:p>
    <w:p w:rsidR="00087C0A" w:rsidRPr="000349E4" w:rsidRDefault="00087C0A" w:rsidP="00AD7207">
      <w:pPr>
        <w:pStyle w:val="Style2"/>
        <w:numPr>
          <w:ilvl w:val="1"/>
          <w:numId w:val="17"/>
        </w:numPr>
        <w:tabs>
          <w:tab w:val="clear" w:pos="1437"/>
          <w:tab w:val="num" w:pos="1843"/>
        </w:tabs>
        <w:spacing w:after="0" w:line="360" w:lineRule="auto"/>
        <w:ind w:left="1843" w:hanging="425"/>
        <w:contextualSpacing w:val="0"/>
        <w:jc w:val="both"/>
        <w:rPr>
          <w:rFonts w:ascii="Tahoma" w:hAnsi="Tahoma" w:cs="Tahoma"/>
          <w:color w:val="000000"/>
          <w:sz w:val="24"/>
          <w:szCs w:val="24"/>
          <w:lang w:val="en-US"/>
        </w:rPr>
      </w:pPr>
      <w:r w:rsidRPr="000349E4">
        <w:rPr>
          <w:rFonts w:ascii="Tahoma" w:hAnsi="Tahoma" w:cs="Tahoma"/>
          <w:color w:val="000000"/>
          <w:sz w:val="24"/>
          <w:szCs w:val="24"/>
          <w:lang w:val="en-US"/>
        </w:rPr>
        <w:t>menyiapkan bahan</w:t>
      </w:r>
      <w:r w:rsidRPr="000349E4">
        <w:rPr>
          <w:rFonts w:ascii="Tahoma" w:hAnsi="Tahoma" w:cs="Tahoma"/>
          <w:color w:val="000000"/>
          <w:sz w:val="24"/>
          <w:szCs w:val="24"/>
        </w:rPr>
        <w:t xml:space="preserve"> </w:t>
      </w:r>
      <w:r w:rsidRPr="000349E4">
        <w:rPr>
          <w:rFonts w:ascii="Tahoma" w:hAnsi="Tahoma" w:cs="Tahoma"/>
          <w:color w:val="000000"/>
          <w:sz w:val="24"/>
          <w:szCs w:val="24"/>
          <w:lang w:val="en-US"/>
        </w:rPr>
        <w:t>pengelolaan database rupa bumi;</w:t>
      </w:r>
    </w:p>
    <w:p w:rsidR="00087C0A" w:rsidRPr="000349E4" w:rsidRDefault="00087C0A" w:rsidP="00AD7207">
      <w:pPr>
        <w:pStyle w:val="Style2"/>
        <w:numPr>
          <w:ilvl w:val="1"/>
          <w:numId w:val="17"/>
        </w:numPr>
        <w:tabs>
          <w:tab w:val="clear" w:pos="1437"/>
          <w:tab w:val="num" w:pos="1843"/>
        </w:tabs>
        <w:spacing w:after="0" w:line="360" w:lineRule="auto"/>
        <w:ind w:left="1843" w:hanging="425"/>
        <w:contextualSpacing w:val="0"/>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penyusunan kebijakan dan koordinasi di bidang kerja sama daerah;</w:t>
      </w:r>
    </w:p>
    <w:p w:rsidR="00087C0A" w:rsidRPr="000349E4" w:rsidRDefault="00087C0A" w:rsidP="00AD7207">
      <w:pPr>
        <w:pStyle w:val="Style2"/>
        <w:numPr>
          <w:ilvl w:val="1"/>
          <w:numId w:val="17"/>
        </w:numPr>
        <w:tabs>
          <w:tab w:val="clear" w:pos="1437"/>
          <w:tab w:val="num" w:pos="1843"/>
        </w:tabs>
        <w:spacing w:after="0" w:line="360" w:lineRule="auto"/>
        <w:ind w:left="1843" w:hanging="425"/>
        <w:contextualSpacing w:val="0"/>
        <w:jc w:val="both"/>
        <w:rPr>
          <w:rFonts w:ascii="Tahoma" w:hAnsi="Tahoma" w:cs="Tahoma"/>
          <w:color w:val="000000"/>
          <w:sz w:val="24"/>
          <w:szCs w:val="24"/>
        </w:rPr>
      </w:pPr>
      <w:r w:rsidRPr="000349E4">
        <w:rPr>
          <w:rFonts w:ascii="Tahoma" w:hAnsi="Tahoma" w:cs="Tahoma"/>
          <w:color w:val="000000"/>
          <w:sz w:val="24"/>
          <w:szCs w:val="24"/>
          <w:lang w:val="sv-SE"/>
        </w:rPr>
        <w:t>melaksanakan pemantauan, evaluasi dan pelaporan pelaksanaan tugas di bidang Administrasi Kewilayahan;</w:t>
      </w:r>
    </w:p>
    <w:p w:rsidR="00087C0A" w:rsidRPr="000349E4" w:rsidRDefault="00087C0A" w:rsidP="00AD7207">
      <w:pPr>
        <w:pStyle w:val="Style2"/>
        <w:numPr>
          <w:ilvl w:val="1"/>
          <w:numId w:val="17"/>
        </w:numPr>
        <w:tabs>
          <w:tab w:val="clear" w:pos="1437"/>
          <w:tab w:val="num" w:pos="1843"/>
        </w:tabs>
        <w:spacing w:after="0" w:line="360" w:lineRule="auto"/>
        <w:ind w:left="1843" w:hanging="425"/>
        <w:contextualSpacing w:val="0"/>
        <w:jc w:val="both"/>
        <w:rPr>
          <w:rFonts w:ascii="Tahoma" w:hAnsi="Tahoma" w:cs="Tahoma"/>
          <w:color w:val="000000"/>
          <w:sz w:val="24"/>
          <w:szCs w:val="24"/>
        </w:rPr>
      </w:pPr>
      <w:r w:rsidRPr="000349E4">
        <w:rPr>
          <w:rFonts w:ascii="Tahoma" w:hAnsi="Tahoma" w:cs="Tahoma"/>
          <w:color w:val="000000"/>
          <w:sz w:val="24"/>
          <w:szCs w:val="24"/>
          <w:lang w:val="en-US"/>
        </w:rPr>
        <w:t>melaksanakan koordinasi dengan unit kerja terkait, dan;</w:t>
      </w:r>
    </w:p>
    <w:p w:rsidR="00087C0A" w:rsidRPr="000349E4" w:rsidRDefault="00087C0A" w:rsidP="00AD7207">
      <w:pPr>
        <w:pStyle w:val="Style2"/>
        <w:numPr>
          <w:ilvl w:val="1"/>
          <w:numId w:val="17"/>
        </w:numPr>
        <w:tabs>
          <w:tab w:val="clear" w:pos="1437"/>
          <w:tab w:val="num" w:pos="1843"/>
        </w:tabs>
        <w:spacing w:after="0" w:line="360" w:lineRule="auto"/>
        <w:ind w:left="1843" w:hanging="425"/>
        <w:contextualSpacing w:val="0"/>
        <w:jc w:val="both"/>
        <w:rPr>
          <w:rFonts w:ascii="Tahoma" w:hAnsi="Tahoma" w:cs="Tahoma"/>
          <w:color w:val="000000"/>
          <w:sz w:val="24"/>
          <w:szCs w:val="24"/>
          <w:lang w:val="en-US"/>
        </w:rPr>
      </w:pPr>
      <w:proofErr w:type="gramStart"/>
      <w:r w:rsidRPr="000349E4">
        <w:rPr>
          <w:rFonts w:ascii="Tahoma" w:hAnsi="Tahoma" w:cs="Tahoma"/>
          <w:color w:val="000000"/>
          <w:sz w:val="24"/>
          <w:szCs w:val="24"/>
          <w:lang w:val="en-US"/>
        </w:rPr>
        <w:lastRenderedPageBreak/>
        <w:t>melaksanakan</w:t>
      </w:r>
      <w:proofErr w:type="gramEnd"/>
      <w:r w:rsidRPr="000349E4">
        <w:rPr>
          <w:rFonts w:ascii="Tahoma" w:hAnsi="Tahoma" w:cs="Tahoma"/>
          <w:color w:val="000000"/>
          <w:sz w:val="24"/>
          <w:szCs w:val="24"/>
          <w:lang w:val="en-US"/>
        </w:rPr>
        <w:t xml:space="preserve"> tugas kedinasan lain yang sesuai dengan tugas pokok dan fungsi.</w:t>
      </w:r>
    </w:p>
    <w:p w:rsidR="00087C0A" w:rsidRPr="000349E4" w:rsidRDefault="00087C0A" w:rsidP="00087C0A">
      <w:pPr>
        <w:numPr>
          <w:ilvl w:val="0"/>
          <w:numId w:val="3"/>
        </w:numPr>
        <w:tabs>
          <w:tab w:val="clear" w:pos="717"/>
        </w:tabs>
        <w:spacing w:line="360" w:lineRule="auto"/>
        <w:ind w:left="993" w:hanging="426"/>
        <w:jc w:val="both"/>
        <w:rPr>
          <w:rFonts w:ascii="Tahoma" w:hAnsi="Tahoma" w:cs="Tahoma"/>
          <w:sz w:val="24"/>
          <w:szCs w:val="24"/>
        </w:rPr>
      </w:pPr>
      <w:r w:rsidRPr="000349E4">
        <w:rPr>
          <w:rFonts w:ascii="Tahoma" w:hAnsi="Tahoma" w:cs="Tahoma"/>
          <w:b/>
          <w:sz w:val="24"/>
          <w:szCs w:val="24"/>
        </w:rPr>
        <w:t>Bagian Administrasi Pemerintahan</w:t>
      </w:r>
      <w:r w:rsidRPr="000349E4">
        <w:rPr>
          <w:rFonts w:ascii="Tahoma" w:hAnsi="Tahoma" w:cs="Tahoma"/>
          <w:sz w:val="24"/>
          <w:szCs w:val="24"/>
        </w:rPr>
        <w:t>, mempunyai tugas pokok menyelenggarakan perumusan kebijakan daerah, koordinasi, fasilitasi, pemantauan serta evaluasi di bidang Administrasi Aparatur Kepala Daerah, Administrasi Aparatur Legislatif dan Tata Usaha.  Untuk melaksanakan tugas tersebut  Bagian Administrasi Pemerintahan terdiri dari 3 (tiga) Sub Bagian :</w:t>
      </w:r>
    </w:p>
    <w:p w:rsidR="00087C0A" w:rsidRPr="000349E4" w:rsidRDefault="00087C0A" w:rsidP="00087C0A">
      <w:pPr>
        <w:numPr>
          <w:ilvl w:val="4"/>
          <w:numId w:val="1"/>
        </w:numPr>
        <w:tabs>
          <w:tab w:val="clear" w:pos="3600"/>
          <w:tab w:val="num" w:pos="-142"/>
        </w:tabs>
        <w:spacing w:line="360" w:lineRule="auto"/>
        <w:ind w:left="1418" w:hanging="425"/>
        <w:jc w:val="both"/>
        <w:rPr>
          <w:rFonts w:ascii="Tahoma" w:hAnsi="Tahoma" w:cs="Tahoma"/>
          <w:sz w:val="24"/>
          <w:szCs w:val="24"/>
        </w:rPr>
      </w:pPr>
      <w:r w:rsidRPr="000349E4">
        <w:rPr>
          <w:rFonts w:ascii="Tahoma" w:hAnsi="Tahoma" w:cs="Tahoma"/>
          <w:sz w:val="24"/>
          <w:szCs w:val="24"/>
        </w:rPr>
        <w:t xml:space="preserve">Sub Bagian </w:t>
      </w:r>
      <w:r w:rsidRPr="000349E4">
        <w:rPr>
          <w:rFonts w:ascii="Tahoma" w:hAnsi="Tahoma" w:cs="Tahoma"/>
          <w:sz w:val="24"/>
          <w:szCs w:val="24"/>
          <w:lang w:val="en-US"/>
        </w:rPr>
        <w:t>Administrasi Aparatur Kepala Daerah</w:t>
      </w:r>
      <w:r w:rsidRPr="000349E4">
        <w:rPr>
          <w:rFonts w:ascii="Tahoma" w:hAnsi="Tahoma" w:cs="Tahoma"/>
          <w:sz w:val="24"/>
          <w:szCs w:val="24"/>
        </w:rPr>
        <w:t xml:space="preserve">, </w:t>
      </w:r>
      <w:r w:rsidRPr="000349E4">
        <w:rPr>
          <w:rFonts w:ascii="Tahoma" w:hAnsi="Tahoma" w:cs="Tahoma"/>
          <w:sz w:val="24"/>
          <w:szCs w:val="24"/>
          <w:lang w:val="sv-SE"/>
        </w:rPr>
        <w:t>mempunyai tugas pokok melaksanakan pengoordinasian penyusunan kebijakan daerah dan koordinasi, fasilitasi, pemantauan serta evaluasi administrasi aparatur kepala daerah.</w:t>
      </w:r>
      <w:r w:rsidRPr="000349E4">
        <w:rPr>
          <w:rFonts w:ascii="Tahoma" w:hAnsi="Tahoma" w:cs="Tahoma"/>
          <w:sz w:val="24"/>
          <w:szCs w:val="24"/>
        </w:rPr>
        <w:t xml:space="preserve"> Tugas yang dimaksud meliputi:</w:t>
      </w:r>
    </w:p>
    <w:p w:rsidR="00087C0A" w:rsidRPr="000349E4" w:rsidRDefault="00087C0A" w:rsidP="00AD7207">
      <w:pPr>
        <w:numPr>
          <w:ilvl w:val="0"/>
          <w:numId w:val="18"/>
        </w:numPr>
        <w:spacing w:line="360" w:lineRule="auto"/>
        <w:ind w:left="1843" w:hanging="425"/>
        <w:jc w:val="both"/>
        <w:rPr>
          <w:rFonts w:ascii="Tahoma" w:hAnsi="Tahoma" w:cs="Tahoma"/>
          <w:color w:val="000000"/>
          <w:sz w:val="24"/>
          <w:szCs w:val="24"/>
          <w:lang w:val="sv-SE"/>
        </w:rPr>
      </w:pPr>
      <w:r w:rsidRPr="000349E4">
        <w:rPr>
          <w:rFonts w:ascii="Tahoma" w:hAnsi="Tahoma" w:cs="Tahoma"/>
          <w:color w:val="000000"/>
          <w:sz w:val="24"/>
          <w:szCs w:val="24"/>
          <w:lang w:val="en-US"/>
        </w:rPr>
        <w:t xml:space="preserve">menyiapkan bahan perumusan kebijakan di bidang </w:t>
      </w:r>
      <w:r w:rsidRPr="000349E4">
        <w:rPr>
          <w:rFonts w:ascii="Tahoma" w:hAnsi="Tahoma" w:cs="Tahoma"/>
          <w:color w:val="000000"/>
          <w:sz w:val="24"/>
          <w:szCs w:val="24"/>
          <w:lang w:val="sv-SE"/>
        </w:rPr>
        <w:t>administrasi aparatur kepala daerah;</w:t>
      </w:r>
    </w:p>
    <w:p w:rsidR="00087C0A" w:rsidRPr="000349E4" w:rsidRDefault="00087C0A" w:rsidP="00AD7207">
      <w:pPr>
        <w:numPr>
          <w:ilvl w:val="0"/>
          <w:numId w:val="18"/>
        </w:numPr>
        <w:spacing w:line="360" w:lineRule="auto"/>
        <w:ind w:left="1843" w:hanging="425"/>
        <w:jc w:val="both"/>
        <w:rPr>
          <w:rFonts w:ascii="Tahoma" w:hAnsi="Tahoma" w:cs="Tahoma"/>
          <w:color w:val="000000"/>
          <w:sz w:val="24"/>
          <w:szCs w:val="24"/>
          <w:lang w:val="sv-SE"/>
        </w:rPr>
      </w:pPr>
      <w:r w:rsidRPr="000349E4">
        <w:rPr>
          <w:rFonts w:ascii="Tahoma" w:hAnsi="Tahoma" w:cs="Tahoma"/>
          <w:color w:val="000000"/>
          <w:sz w:val="24"/>
          <w:szCs w:val="24"/>
          <w:lang w:val="sv-SE"/>
        </w:rPr>
        <w:t>menyiapkan bahan pelaksanaan administrasi aparatur kepala daerah;</w:t>
      </w:r>
    </w:p>
    <w:p w:rsidR="00087C0A" w:rsidRPr="000349E4" w:rsidRDefault="00087C0A" w:rsidP="00AD7207">
      <w:pPr>
        <w:numPr>
          <w:ilvl w:val="0"/>
          <w:numId w:val="18"/>
        </w:numPr>
        <w:spacing w:line="360" w:lineRule="auto"/>
        <w:ind w:left="1843" w:hanging="425"/>
        <w:jc w:val="both"/>
        <w:rPr>
          <w:rFonts w:ascii="Tahoma" w:hAnsi="Tahoma" w:cs="Tahoma"/>
          <w:color w:val="000000"/>
          <w:sz w:val="24"/>
          <w:szCs w:val="24"/>
          <w:lang w:val="sv-SE"/>
        </w:rPr>
      </w:pPr>
      <w:r w:rsidRPr="000349E4">
        <w:rPr>
          <w:rFonts w:ascii="Tahoma" w:hAnsi="Tahoma" w:cs="Tahoma"/>
          <w:color w:val="000000"/>
          <w:sz w:val="24"/>
          <w:szCs w:val="24"/>
          <w:lang w:val="sv-SE"/>
        </w:rPr>
        <w:t>menyiapkan bahan pelaksanaan fasilitasi dan koordinasi pelaksanaan pemilihan kepala daerah;</w:t>
      </w:r>
    </w:p>
    <w:p w:rsidR="00087C0A" w:rsidRPr="000349E4" w:rsidRDefault="00087C0A" w:rsidP="00AD7207">
      <w:pPr>
        <w:numPr>
          <w:ilvl w:val="0"/>
          <w:numId w:val="18"/>
        </w:numPr>
        <w:spacing w:line="360" w:lineRule="auto"/>
        <w:ind w:left="1843" w:hanging="425"/>
        <w:jc w:val="both"/>
        <w:rPr>
          <w:rFonts w:ascii="Tahoma" w:hAnsi="Tahoma" w:cs="Tahoma"/>
          <w:color w:val="000000"/>
          <w:sz w:val="24"/>
          <w:szCs w:val="24"/>
          <w:lang w:val="sv-SE"/>
        </w:rPr>
      </w:pPr>
      <w:r w:rsidRPr="000349E4">
        <w:rPr>
          <w:rFonts w:ascii="Tahoma" w:hAnsi="Tahoma" w:cs="Tahoma"/>
          <w:color w:val="000000"/>
          <w:sz w:val="24"/>
          <w:szCs w:val="24"/>
          <w:lang w:val="sv-SE"/>
        </w:rPr>
        <w:t>menyiapkan bahan</w:t>
      </w:r>
      <w:r w:rsidRPr="000349E4">
        <w:rPr>
          <w:rFonts w:ascii="Tahoma" w:hAnsi="Tahoma" w:cs="Tahoma"/>
          <w:color w:val="000000"/>
          <w:sz w:val="24"/>
          <w:szCs w:val="24"/>
        </w:rPr>
        <w:t xml:space="preserve"> </w:t>
      </w:r>
      <w:r w:rsidRPr="000349E4">
        <w:rPr>
          <w:rFonts w:ascii="Tahoma" w:hAnsi="Tahoma" w:cs="Tahoma"/>
          <w:color w:val="000000"/>
          <w:sz w:val="24"/>
          <w:szCs w:val="24"/>
          <w:lang w:val="en-US"/>
        </w:rPr>
        <w:t>peng</w:t>
      </w:r>
      <w:r w:rsidRPr="000349E4">
        <w:rPr>
          <w:rFonts w:ascii="Tahoma" w:hAnsi="Tahoma" w:cs="Tahoma"/>
          <w:color w:val="000000"/>
          <w:sz w:val="24"/>
          <w:szCs w:val="24"/>
          <w:lang w:val="sv-SE"/>
        </w:rPr>
        <w:t>usulan</w:t>
      </w:r>
      <w:r w:rsidRPr="000349E4">
        <w:rPr>
          <w:rFonts w:ascii="Tahoma" w:hAnsi="Tahoma" w:cs="Tahoma"/>
          <w:color w:val="000000"/>
          <w:sz w:val="24"/>
          <w:szCs w:val="24"/>
        </w:rPr>
        <w:t xml:space="preserve"> </w:t>
      </w:r>
      <w:r w:rsidRPr="000349E4">
        <w:rPr>
          <w:rFonts w:ascii="Tahoma" w:hAnsi="Tahoma" w:cs="Tahoma"/>
          <w:color w:val="000000"/>
          <w:sz w:val="24"/>
          <w:szCs w:val="24"/>
          <w:lang w:val="sv-SE"/>
        </w:rPr>
        <w:t>pengesahan, pengangkatan,</w:t>
      </w:r>
      <w:r w:rsidRPr="000349E4">
        <w:rPr>
          <w:rFonts w:ascii="Tahoma" w:hAnsi="Tahoma" w:cs="Tahoma"/>
          <w:color w:val="000000"/>
          <w:sz w:val="24"/>
          <w:szCs w:val="24"/>
        </w:rPr>
        <w:t xml:space="preserve"> </w:t>
      </w:r>
      <w:r w:rsidRPr="000349E4">
        <w:rPr>
          <w:rFonts w:ascii="Tahoma" w:hAnsi="Tahoma" w:cs="Tahoma"/>
          <w:color w:val="000000"/>
          <w:sz w:val="24"/>
          <w:szCs w:val="24"/>
          <w:lang w:val="sv-SE"/>
        </w:rPr>
        <w:t>pemberhentian dan  pensiun kepala daerah dan wakil kepala daerah;</w:t>
      </w:r>
    </w:p>
    <w:p w:rsidR="00087C0A" w:rsidRPr="000349E4" w:rsidRDefault="00087C0A" w:rsidP="00AD7207">
      <w:pPr>
        <w:numPr>
          <w:ilvl w:val="0"/>
          <w:numId w:val="18"/>
        </w:numPr>
        <w:spacing w:line="360" w:lineRule="auto"/>
        <w:ind w:left="1843" w:hanging="425"/>
        <w:jc w:val="both"/>
        <w:rPr>
          <w:rFonts w:ascii="Tahoma" w:hAnsi="Tahoma" w:cs="Tahoma"/>
          <w:color w:val="000000"/>
          <w:sz w:val="24"/>
          <w:szCs w:val="24"/>
        </w:rPr>
      </w:pPr>
      <w:r w:rsidRPr="000349E4">
        <w:rPr>
          <w:rFonts w:ascii="Tahoma" w:hAnsi="Tahoma" w:cs="Tahoma"/>
          <w:color w:val="000000"/>
          <w:sz w:val="24"/>
          <w:szCs w:val="24"/>
          <w:lang w:val="sv-SE"/>
        </w:rPr>
        <w:t>menyiapkan</w:t>
      </w:r>
      <w:r w:rsidRPr="000349E4">
        <w:rPr>
          <w:rFonts w:ascii="Tahoma" w:hAnsi="Tahoma" w:cs="Tahoma"/>
          <w:color w:val="000000"/>
          <w:sz w:val="24"/>
          <w:szCs w:val="24"/>
          <w:lang w:val="en-US"/>
        </w:rPr>
        <w:t xml:space="preserve"> bahan penyusunan LKPJ Tahunan, LKPJ Akhir Masa Jabatan dan Memori Serah Terima Jabatan Kepala Daerah;</w:t>
      </w:r>
    </w:p>
    <w:p w:rsidR="00087C0A" w:rsidRPr="000349E4" w:rsidRDefault="00087C0A" w:rsidP="00AD7207">
      <w:pPr>
        <w:numPr>
          <w:ilvl w:val="0"/>
          <w:numId w:val="18"/>
        </w:numPr>
        <w:spacing w:line="360" w:lineRule="auto"/>
        <w:ind w:left="1843" w:hanging="425"/>
        <w:jc w:val="both"/>
        <w:rPr>
          <w:rFonts w:ascii="Tahoma" w:hAnsi="Tahoma" w:cs="Tahoma"/>
          <w:color w:val="000000"/>
          <w:sz w:val="24"/>
          <w:szCs w:val="24"/>
          <w:lang w:val="sv-SE"/>
        </w:rPr>
      </w:pPr>
      <w:r w:rsidRPr="000349E4">
        <w:rPr>
          <w:rFonts w:ascii="Tahoma" w:hAnsi="Tahoma" w:cs="Tahoma"/>
          <w:color w:val="000000"/>
          <w:sz w:val="24"/>
          <w:szCs w:val="24"/>
          <w:lang w:val="sv-SE"/>
        </w:rPr>
        <w:t>menyiapkan bahan pelaksanaan fasilitasi dan koordinasi Asosiasi Pemerintahan;</w:t>
      </w:r>
    </w:p>
    <w:p w:rsidR="00087C0A" w:rsidRPr="000349E4" w:rsidRDefault="00087C0A" w:rsidP="00AD7207">
      <w:pPr>
        <w:numPr>
          <w:ilvl w:val="0"/>
          <w:numId w:val="18"/>
        </w:numPr>
        <w:spacing w:line="360" w:lineRule="auto"/>
        <w:ind w:left="1843" w:hanging="425"/>
        <w:jc w:val="both"/>
        <w:rPr>
          <w:rFonts w:ascii="Tahoma" w:hAnsi="Tahoma" w:cs="Tahoma"/>
          <w:color w:val="000000"/>
          <w:sz w:val="24"/>
          <w:szCs w:val="24"/>
          <w:lang w:val="sv-SE"/>
        </w:rPr>
      </w:pPr>
      <w:r w:rsidRPr="000349E4">
        <w:rPr>
          <w:rFonts w:ascii="Tahoma" w:hAnsi="Tahoma" w:cs="Tahoma"/>
          <w:color w:val="000000"/>
          <w:sz w:val="24"/>
          <w:szCs w:val="24"/>
          <w:lang w:val="sv-SE"/>
        </w:rPr>
        <w:t>menyiapkan bahan usulan dan penetapan cuti di luar tanggun</w:t>
      </w:r>
      <w:r w:rsidRPr="000349E4">
        <w:rPr>
          <w:rFonts w:ascii="Tahoma" w:hAnsi="Tahoma" w:cs="Tahoma"/>
          <w:color w:val="000000"/>
          <w:sz w:val="24"/>
          <w:szCs w:val="24"/>
        </w:rPr>
        <w:t>g</w:t>
      </w:r>
      <w:r w:rsidRPr="000349E4">
        <w:rPr>
          <w:rFonts w:ascii="Tahoma" w:hAnsi="Tahoma" w:cs="Tahoma"/>
          <w:color w:val="000000"/>
          <w:sz w:val="24"/>
          <w:szCs w:val="24"/>
          <w:lang w:val="sv-SE"/>
        </w:rPr>
        <w:t>an negara bagi kepala daerah dan wakil kepala daerah;</w:t>
      </w:r>
    </w:p>
    <w:p w:rsidR="00087C0A" w:rsidRPr="000349E4" w:rsidRDefault="00087C0A" w:rsidP="00AD7207">
      <w:pPr>
        <w:numPr>
          <w:ilvl w:val="0"/>
          <w:numId w:val="18"/>
        </w:numPr>
        <w:spacing w:line="360" w:lineRule="auto"/>
        <w:ind w:left="1843" w:hanging="425"/>
        <w:jc w:val="both"/>
        <w:rPr>
          <w:rFonts w:ascii="Tahoma" w:hAnsi="Tahoma" w:cs="Tahoma"/>
          <w:color w:val="000000"/>
          <w:sz w:val="24"/>
          <w:szCs w:val="24"/>
          <w:lang w:val="sv-SE"/>
        </w:rPr>
      </w:pPr>
      <w:r w:rsidRPr="000349E4">
        <w:rPr>
          <w:rFonts w:ascii="Tahoma" w:hAnsi="Tahoma" w:cs="Tahoma"/>
          <w:color w:val="000000"/>
          <w:sz w:val="24"/>
          <w:szCs w:val="24"/>
          <w:lang w:val="sv-SE"/>
        </w:rPr>
        <w:t>melaksanakan pemantauan, evaluasi dan pelaporan pelaksanaan tugas di bidang administrasi aparatur kepala daerah;</w:t>
      </w:r>
    </w:p>
    <w:p w:rsidR="00087C0A" w:rsidRPr="000349E4" w:rsidRDefault="00087C0A" w:rsidP="00AD7207">
      <w:pPr>
        <w:numPr>
          <w:ilvl w:val="0"/>
          <w:numId w:val="18"/>
        </w:numPr>
        <w:spacing w:line="360" w:lineRule="auto"/>
        <w:ind w:left="1843" w:hanging="425"/>
        <w:jc w:val="both"/>
        <w:rPr>
          <w:rFonts w:ascii="Tahoma" w:hAnsi="Tahoma" w:cs="Tahoma"/>
          <w:color w:val="000000"/>
          <w:sz w:val="24"/>
          <w:szCs w:val="24"/>
          <w:lang w:val="sv-SE"/>
        </w:rPr>
      </w:pPr>
      <w:r w:rsidRPr="000349E4">
        <w:rPr>
          <w:rFonts w:ascii="Tahoma" w:hAnsi="Tahoma" w:cs="Tahoma"/>
          <w:color w:val="000000"/>
          <w:sz w:val="24"/>
          <w:szCs w:val="24"/>
          <w:lang w:val="sv-SE"/>
        </w:rPr>
        <w:t>melaksanakan koordinasi dengan unit kerja terkait; dan</w:t>
      </w:r>
    </w:p>
    <w:p w:rsidR="00087C0A" w:rsidRPr="000349E4" w:rsidRDefault="00087C0A" w:rsidP="00AD7207">
      <w:pPr>
        <w:numPr>
          <w:ilvl w:val="0"/>
          <w:numId w:val="18"/>
        </w:numPr>
        <w:spacing w:line="360" w:lineRule="auto"/>
        <w:ind w:left="1843" w:hanging="425"/>
        <w:jc w:val="both"/>
        <w:rPr>
          <w:rFonts w:ascii="Tahoma" w:hAnsi="Tahoma" w:cs="Tahoma"/>
          <w:color w:val="000000"/>
          <w:sz w:val="24"/>
          <w:szCs w:val="24"/>
          <w:lang w:val="sv-SE"/>
        </w:rPr>
      </w:pPr>
      <w:r w:rsidRPr="000349E4">
        <w:rPr>
          <w:rFonts w:ascii="Tahoma" w:hAnsi="Tahoma" w:cs="Tahoma"/>
          <w:color w:val="000000"/>
          <w:sz w:val="24"/>
          <w:szCs w:val="24"/>
          <w:lang w:val="sv-SE"/>
        </w:rPr>
        <w:lastRenderedPageBreak/>
        <w:t>melaksanakan tugas kedinasan lain yang sesuai dengan tugas pokok dan fungsinya.</w:t>
      </w:r>
    </w:p>
    <w:p w:rsidR="00087C0A" w:rsidRPr="000349E4" w:rsidRDefault="00087C0A" w:rsidP="00087C0A">
      <w:pPr>
        <w:numPr>
          <w:ilvl w:val="4"/>
          <w:numId w:val="1"/>
        </w:numPr>
        <w:tabs>
          <w:tab w:val="clear" w:pos="3600"/>
          <w:tab w:val="num" w:pos="-142"/>
        </w:tabs>
        <w:spacing w:line="360" w:lineRule="auto"/>
        <w:ind w:left="1418" w:hanging="425"/>
        <w:jc w:val="both"/>
        <w:rPr>
          <w:rFonts w:ascii="Tahoma" w:hAnsi="Tahoma" w:cs="Tahoma"/>
          <w:sz w:val="24"/>
          <w:szCs w:val="24"/>
        </w:rPr>
      </w:pPr>
      <w:r w:rsidRPr="000349E4">
        <w:rPr>
          <w:rFonts w:ascii="Tahoma" w:hAnsi="Tahoma" w:cs="Tahoma"/>
          <w:sz w:val="24"/>
          <w:szCs w:val="24"/>
        </w:rPr>
        <w:tab/>
        <w:t xml:space="preserve">Sub Bagian </w:t>
      </w:r>
      <w:r w:rsidRPr="000349E4">
        <w:rPr>
          <w:rFonts w:ascii="Tahoma" w:hAnsi="Tahoma" w:cs="Tahoma"/>
          <w:sz w:val="24"/>
          <w:szCs w:val="24"/>
          <w:lang w:val="en-US"/>
        </w:rPr>
        <w:t>Administrasi Aparatur Legislatif</w:t>
      </w:r>
      <w:r w:rsidRPr="000349E4">
        <w:rPr>
          <w:rFonts w:ascii="Tahoma" w:hAnsi="Tahoma" w:cs="Tahoma"/>
          <w:sz w:val="24"/>
          <w:szCs w:val="24"/>
        </w:rPr>
        <w:t xml:space="preserve">, </w:t>
      </w:r>
      <w:r w:rsidRPr="000349E4">
        <w:rPr>
          <w:rFonts w:ascii="Tahoma" w:hAnsi="Tahoma" w:cs="Tahoma"/>
          <w:sz w:val="24"/>
          <w:szCs w:val="24"/>
          <w:lang w:val="sv-SE"/>
        </w:rPr>
        <w:t>mempunyai tugas pokok  melaksanakan pengoordinasian penyusunan kebijakan daerah dan koordinasi, fasilitasi, pemantauan serta evaluasi administrasi aparatur legislatif.</w:t>
      </w:r>
      <w:r w:rsidRPr="000349E4">
        <w:rPr>
          <w:rFonts w:ascii="Tahoma" w:hAnsi="Tahoma" w:cs="Tahoma"/>
          <w:sz w:val="24"/>
          <w:szCs w:val="24"/>
        </w:rPr>
        <w:t xml:space="preserve"> Tugas yang dimaksud meliputi:</w:t>
      </w:r>
    </w:p>
    <w:p w:rsidR="00087C0A" w:rsidRPr="000349E4" w:rsidRDefault="00087C0A" w:rsidP="00AD7207">
      <w:pPr>
        <w:numPr>
          <w:ilvl w:val="0"/>
          <w:numId w:val="19"/>
        </w:numPr>
        <w:tabs>
          <w:tab w:val="clear" w:pos="2028"/>
        </w:tabs>
        <w:spacing w:line="360" w:lineRule="auto"/>
        <w:ind w:left="1843" w:hanging="425"/>
        <w:jc w:val="both"/>
        <w:rPr>
          <w:rFonts w:ascii="Tahoma" w:hAnsi="Tahoma" w:cs="Tahoma"/>
          <w:color w:val="000000"/>
          <w:sz w:val="24"/>
          <w:szCs w:val="24"/>
          <w:lang w:val="sv-SE"/>
        </w:rPr>
      </w:pPr>
      <w:r w:rsidRPr="000349E4">
        <w:rPr>
          <w:rFonts w:ascii="Tahoma" w:hAnsi="Tahoma" w:cs="Tahoma"/>
          <w:color w:val="000000"/>
          <w:sz w:val="24"/>
          <w:szCs w:val="24"/>
          <w:lang w:val="en-US"/>
        </w:rPr>
        <w:t xml:space="preserve">menyiapkan bahan perumusan </w:t>
      </w:r>
      <w:r w:rsidRPr="000349E4">
        <w:rPr>
          <w:rFonts w:ascii="Tahoma" w:hAnsi="Tahoma" w:cs="Tahoma"/>
          <w:color w:val="000000"/>
          <w:sz w:val="24"/>
          <w:szCs w:val="24"/>
          <w:lang w:val="sv-SE"/>
        </w:rPr>
        <w:t>kebijakan di bidang administrasi aparatur legislatif;</w:t>
      </w:r>
    </w:p>
    <w:p w:rsidR="00087C0A" w:rsidRPr="000349E4" w:rsidRDefault="00087C0A" w:rsidP="00AD7207">
      <w:pPr>
        <w:numPr>
          <w:ilvl w:val="0"/>
          <w:numId w:val="19"/>
        </w:numPr>
        <w:tabs>
          <w:tab w:val="clear" w:pos="2028"/>
        </w:tabs>
        <w:spacing w:line="360" w:lineRule="auto"/>
        <w:ind w:left="1843" w:hanging="425"/>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fasilitasi kunjungan pimpinan dan anggota legislatif Tingkat Pusat dan Daerah;</w:t>
      </w:r>
    </w:p>
    <w:p w:rsidR="00087C0A" w:rsidRPr="000349E4" w:rsidRDefault="00087C0A" w:rsidP="00AD7207">
      <w:pPr>
        <w:numPr>
          <w:ilvl w:val="0"/>
          <w:numId w:val="19"/>
        </w:numPr>
        <w:tabs>
          <w:tab w:val="clear" w:pos="2028"/>
        </w:tabs>
        <w:spacing w:line="360" w:lineRule="auto"/>
        <w:ind w:left="1843" w:hanging="425"/>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pengesahan pengangkatan, pemberhentian antar waktu, pemberhentian sementara dan pengganti antar waktu pimpinan dan anggota DPRD Kabupaten/Kota;</w:t>
      </w:r>
    </w:p>
    <w:p w:rsidR="00087C0A" w:rsidRPr="000349E4" w:rsidRDefault="00087C0A" w:rsidP="00AD7207">
      <w:pPr>
        <w:numPr>
          <w:ilvl w:val="0"/>
          <w:numId w:val="19"/>
        </w:numPr>
        <w:tabs>
          <w:tab w:val="clear" w:pos="2028"/>
          <w:tab w:val="num" w:pos="1843"/>
        </w:tabs>
        <w:spacing w:line="360" w:lineRule="auto"/>
        <w:ind w:left="1843" w:hanging="425"/>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usulan pengesahan pengangkatan, pemberhentian antar waktu, pemberhentian sementara dan pengganti antar waktu pimpinan dan anggota DPRD Provinsi;</w:t>
      </w:r>
    </w:p>
    <w:p w:rsidR="00087C0A" w:rsidRPr="000349E4" w:rsidRDefault="00087C0A" w:rsidP="00AD7207">
      <w:pPr>
        <w:numPr>
          <w:ilvl w:val="0"/>
          <w:numId w:val="19"/>
        </w:numPr>
        <w:tabs>
          <w:tab w:val="clear" w:pos="2028"/>
          <w:tab w:val="num" w:pos="1843"/>
        </w:tabs>
        <w:spacing w:line="360" w:lineRule="auto"/>
        <w:ind w:left="1843" w:hanging="425"/>
        <w:jc w:val="both"/>
        <w:rPr>
          <w:rFonts w:ascii="Tahoma" w:hAnsi="Tahoma" w:cs="Tahoma"/>
          <w:color w:val="000000"/>
          <w:sz w:val="24"/>
          <w:szCs w:val="24"/>
          <w:lang w:val="en-US"/>
        </w:rPr>
      </w:pPr>
      <w:r w:rsidRPr="000349E4">
        <w:rPr>
          <w:rFonts w:ascii="Tahoma" w:hAnsi="Tahoma" w:cs="Tahoma"/>
          <w:color w:val="000000"/>
          <w:sz w:val="24"/>
          <w:szCs w:val="24"/>
          <w:lang w:val="en-US"/>
        </w:rPr>
        <w:t>menyiapkan bahan fasilitasi pemilihan legislative dan pemilihan presiden;</w:t>
      </w:r>
    </w:p>
    <w:p w:rsidR="00087C0A" w:rsidRPr="000349E4" w:rsidRDefault="00087C0A" w:rsidP="00AD7207">
      <w:pPr>
        <w:numPr>
          <w:ilvl w:val="0"/>
          <w:numId w:val="19"/>
        </w:numPr>
        <w:tabs>
          <w:tab w:val="clear" w:pos="2028"/>
          <w:tab w:val="num" w:pos="1843"/>
        </w:tabs>
        <w:spacing w:line="360" w:lineRule="auto"/>
        <w:ind w:left="1843" w:hanging="425"/>
        <w:jc w:val="both"/>
        <w:rPr>
          <w:rFonts w:ascii="Tahoma" w:hAnsi="Tahoma" w:cs="Tahoma"/>
          <w:color w:val="000000"/>
          <w:sz w:val="24"/>
          <w:szCs w:val="24"/>
          <w:lang w:val="en-US"/>
        </w:rPr>
      </w:pPr>
      <w:r w:rsidRPr="000349E4">
        <w:rPr>
          <w:rFonts w:ascii="Tahoma" w:hAnsi="Tahoma" w:cs="Tahoma"/>
          <w:color w:val="000000"/>
          <w:sz w:val="24"/>
          <w:szCs w:val="24"/>
          <w:lang w:val="en-US"/>
        </w:rPr>
        <w:t>menyiapkan rekomendasi izin pemeriksaan pimpinan dan anggota DPRD;</w:t>
      </w:r>
    </w:p>
    <w:p w:rsidR="00087C0A" w:rsidRPr="000349E4" w:rsidRDefault="00087C0A" w:rsidP="00AD7207">
      <w:pPr>
        <w:numPr>
          <w:ilvl w:val="0"/>
          <w:numId w:val="19"/>
        </w:numPr>
        <w:tabs>
          <w:tab w:val="clear" w:pos="2028"/>
          <w:tab w:val="num" w:pos="1843"/>
        </w:tabs>
        <w:spacing w:line="360" w:lineRule="auto"/>
        <w:ind w:left="1843" w:hanging="425"/>
        <w:jc w:val="both"/>
        <w:rPr>
          <w:rFonts w:ascii="Tahoma" w:hAnsi="Tahoma" w:cs="Tahoma"/>
          <w:color w:val="000000"/>
          <w:sz w:val="24"/>
          <w:szCs w:val="24"/>
          <w:lang w:val="en-US"/>
        </w:rPr>
      </w:pPr>
      <w:r w:rsidRPr="000349E4">
        <w:rPr>
          <w:rFonts w:ascii="Tahoma" w:hAnsi="Tahoma" w:cs="Tahoma"/>
          <w:color w:val="000000"/>
          <w:sz w:val="24"/>
          <w:szCs w:val="24"/>
          <w:lang w:val="en-US"/>
        </w:rPr>
        <w:t xml:space="preserve">melaksanakan pemantauan, evaluasi dan pelaporan pelaksanaan tugas di bidang </w:t>
      </w:r>
      <w:r w:rsidRPr="000349E4">
        <w:rPr>
          <w:rFonts w:ascii="Tahoma" w:hAnsi="Tahoma" w:cs="Tahoma"/>
          <w:color w:val="000000"/>
          <w:sz w:val="24"/>
          <w:szCs w:val="24"/>
          <w:lang w:val="sv-SE"/>
        </w:rPr>
        <w:t>administrasi aparatur legislatif</w:t>
      </w:r>
      <w:r w:rsidRPr="000349E4">
        <w:rPr>
          <w:rFonts w:ascii="Tahoma" w:hAnsi="Tahoma" w:cs="Tahoma"/>
          <w:color w:val="000000"/>
          <w:sz w:val="24"/>
          <w:szCs w:val="24"/>
          <w:lang w:val="en-US"/>
        </w:rPr>
        <w:t>;</w:t>
      </w:r>
    </w:p>
    <w:p w:rsidR="00087C0A" w:rsidRPr="000349E4" w:rsidRDefault="00087C0A" w:rsidP="00AD7207">
      <w:pPr>
        <w:numPr>
          <w:ilvl w:val="0"/>
          <w:numId w:val="19"/>
        </w:numPr>
        <w:tabs>
          <w:tab w:val="clear" w:pos="2028"/>
          <w:tab w:val="num" w:pos="1843"/>
        </w:tabs>
        <w:spacing w:line="360" w:lineRule="auto"/>
        <w:ind w:left="1843" w:hanging="425"/>
        <w:jc w:val="both"/>
        <w:rPr>
          <w:rFonts w:ascii="Tahoma" w:hAnsi="Tahoma" w:cs="Tahoma"/>
          <w:color w:val="000000"/>
          <w:sz w:val="24"/>
          <w:szCs w:val="24"/>
          <w:lang w:val="sv-SE"/>
        </w:rPr>
      </w:pPr>
      <w:r w:rsidRPr="000349E4">
        <w:rPr>
          <w:rFonts w:ascii="Tahoma" w:hAnsi="Tahoma" w:cs="Tahoma"/>
          <w:color w:val="000000"/>
          <w:sz w:val="24"/>
          <w:szCs w:val="24"/>
          <w:lang w:val="en-US"/>
        </w:rPr>
        <w:t>melaksanakan</w:t>
      </w:r>
      <w:r w:rsidRPr="000349E4">
        <w:rPr>
          <w:rFonts w:ascii="Tahoma" w:hAnsi="Tahoma" w:cs="Tahoma"/>
          <w:color w:val="000000"/>
          <w:sz w:val="24"/>
          <w:szCs w:val="24"/>
          <w:lang w:val="sv-SE"/>
        </w:rPr>
        <w:t xml:space="preserve"> koordinasi dengan unit kerja terkait; dan</w:t>
      </w:r>
    </w:p>
    <w:p w:rsidR="00087C0A" w:rsidRPr="000349E4" w:rsidRDefault="00087C0A" w:rsidP="00AD7207">
      <w:pPr>
        <w:numPr>
          <w:ilvl w:val="0"/>
          <w:numId w:val="19"/>
        </w:numPr>
        <w:tabs>
          <w:tab w:val="clear" w:pos="2028"/>
          <w:tab w:val="num" w:pos="1843"/>
        </w:tabs>
        <w:spacing w:line="360" w:lineRule="auto"/>
        <w:ind w:left="1843" w:hanging="425"/>
        <w:jc w:val="both"/>
        <w:rPr>
          <w:rFonts w:ascii="Tahoma" w:hAnsi="Tahoma" w:cs="Tahoma"/>
          <w:color w:val="000000"/>
          <w:sz w:val="24"/>
          <w:szCs w:val="24"/>
          <w:lang w:val="sv-SE"/>
        </w:rPr>
      </w:pPr>
      <w:proofErr w:type="gramStart"/>
      <w:r w:rsidRPr="000349E4">
        <w:rPr>
          <w:rFonts w:ascii="Tahoma" w:hAnsi="Tahoma" w:cs="Tahoma"/>
          <w:color w:val="000000"/>
          <w:sz w:val="24"/>
          <w:szCs w:val="24"/>
          <w:lang w:val="en-US"/>
        </w:rPr>
        <w:t>melaksanakan</w:t>
      </w:r>
      <w:proofErr w:type="gramEnd"/>
      <w:r w:rsidRPr="000349E4">
        <w:rPr>
          <w:rFonts w:ascii="Tahoma" w:hAnsi="Tahoma" w:cs="Tahoma"/>
          <w:color w:val="000000"/>
          <w:sz w:val="24"/>
          <w:szCs w:val="24"/>
          <w:lang w:val="sv-SE"/>
        </w:rPr>
        <w:t xml:space="preserve"> tugas kedinasan lain yang sesuai dengan tugas pokok dan fungsi.</w:t>
      </w:r>
    </w:p>
    <w:p w:rsidR="00087C0A" w:rsidRPr="000349E4" w:rsidRDefault="00087C0A" w:rsidP="00087C0A">
      <w:pPr>
        <w:numPr>
          <w:ilvl w:val="4"/>
          <w:numId w:val="1"/>
        </w:numPr>
        <w:tabs>
          <w:tab w:val="clear" w:pos="3600"/>
        </w:tabs>
        <w:spacing w:line="360" w:lineRule="auto"/>
        <w:ind w:left="1418" w:hanging="425"/>
        <w:jc w:val="both"/>
        <w:rPr>
          <w:rFonts w:ascii="Tahoma" w:hAnsi="Tahoma" w:cs="Tahoma"/>
          <w:color w:val="000000"/>
          <w:sz w:val="24"/>
          <w:szCs w:val="24"/>
          <w:lang w:val="sv-SE"/>
        </w:rPr>
      </w:pPr>
      <w:r w:rsidRPr="000349E4">
        <w:rPr>
          <w:rFonts w:ascii="Tahoma" w:hAnsi="Tahoma" w:cs="Tahoma"/>
          <w:color w:val="000000"/>
          <w:sz w:val="24"/>
          <w:szCs w:val="24"/>
        </w:rPr>
        <w:t xml:space="preserve">Sub Bagian Tata Usaha, </w:t>
      </w:r>
      <w:r w:rsidRPr="000349E4">
        <w:rPr>
          <w:rFonts w:ascii="Tahoma" w:hAnsi="Tahoma" w:cs="Tahoma"/>
          <w:color w:val="000000"/>
          <w:sz w:val="24"/>
          <w:szCs w:val="24"/>
          <w:lang w:val="sv-SE"/>
        </w:rPr>
        <w:t>mempunyai tugas pokok melaksanakan urusan ketatausahaan Biro.</w:t>
      </w:r>
      <w:r w:rsidRPr="000349E4">
        <w:rPr>
          <w:rFonts w:ascii="Tahoma" w:hAnsi="Tahoma" w:cs="Tahoma"/>
          <w:color w:val="000000"/>
          <w:sz w:val="24"/>
          <w:szCs w:val="24"/>
        </w:rPr>
        <w:t xml:space="preserve"> Tugas yang dimaksud meliputi:</w:t>
      </w:r>
    </w:p>
    <w:p w:rsidR="00087C0A" w:rsidRPr="000349E4" w:rsidRDefault="00087C0A" w:rsidP="00AD7207">
      <w:pPr>
        <w:pStyle w:val="Default"/>
        <w:numPr>
          <w:ilvl w:val="0"/>
          <w:numId w:val="20"/>
        </w:numPr>
        <w:tabs>
          <w:tab w:val="clear" w:pos="2028"/>
        </w:tabs>
        <w:spacing w:line="360" w:lineRule="auto"/>
        <w:ind w:left="1843" w:hanging="425"/>
        <w:jc w:val="both"/>
        <w:rPr>
          <w:rFonts w:ascii="Tahoma" w:hAnsi="Tahoma" w:cs="Tahoma"/>
        </w:rPr>
      </w:pPr>
      <w:r w:rsidRPr="000349E4">
        <w:rPr>
          <w:rFonts w:ascii="Tahoma" w:hAnsi="Tahoma" w:cs="Tahoma"/>
        </w:rPr>
        <w:t xml:space="preserve">menyiapkan bahan penyusunan rencana program, kegiatan dan anggaran; </w:t>
      </w:r>
    </w:p>
    <w:p w:rsidR="00087C0A" w:rsidRPr="000349E4" w:rsidRDefault="00087C0A" w:rsidP="00AD7207">
      <w:pPr>
        <w:pStyle w:val="Default"/>
        <w:numPr>
          <w:ilvl w:val="0"/>
          <w:numId w:val="20"/>
        </w:numPr>
        <w:tabs>
          <w:tab w:val="clear" w:pos="2028"/>
        </w:tabs>
        <w:spacing w:line="360" w:lineRule="auto"/>
        <w:ind w:left="1843" w:hanging="425"/>
        <w:jc w:val="both"/>
        <w:rPr>
          <w:rFonts w:ascii="Tahoma" w:hAnsi="Tahoma" w:cs="Tahoma"/>
        </w:rPr>
      </w:pPr>
      <w:r w:rsidRPr="000349E4">
        <w:rPr>
          <w:rFonts w:ascii="Tahoma" w:hAnsi="Tahoma" w:cs="Tahoma"/>
        </w:rPr>
        <w:lastRenderedPageBreak/>
        <w:t xml:space="preserve">menyiapkan bahan pengelolaan surat masuk dan surat keluar serta menyiapkan bahan rapat Kepala Biro; </w:t>
      </w:r>
    </w:p>
    <w:p w:rsidR="00087C0A" w:rsidRPr="000349E4" w:rsidRDefault="00087C0A" w:rsidP="00AD7207">
      <w:pPr>
        <w:pStyle w:val="Default"/>
        <w:numPr>
          <w:ilvl w:val="0"/>
          <w:numId w:val="20"/>
        </w:numPr>
        <w:tabs>
          <w:tab w:val="clear" w:pos="2028"/>
        </w:tabs>
        <w:spacing w:line="360" w:lineRule="auto"/>
        <w:ind w:left="1843" w:hanging="425"/>
        <w:jc w:val="both"/>
        <w:rPr>
          <w:rFonts w:ascii="Tahoma" w:hAnsi="Tahoma" w:cs="Tahoma"/>
        </w:rPr>
      </w:pPr>
      <w:r w:rsidRPr="000349E4">
        <w:rPr>
          <w:rFonts w:ascii="Tahoma" w:hAnsi="Tahoma" w:cs="Tahoma"/>
        </w:rPr>
        <w:t xml:space="preserve">menyiapkan bahan pemeliharaan dan pengkoordinasian arsip/laporan/ tindak lanjut hasil pengawasan/data lain; </w:t>
      </w:r>
    </w:p>
    <w:p w:rsidR="00087C0A" w:rsidRPr="000349E4" w:rsidRDefault="00087C0A" w:rsidP="00AD7207">
      <w:pPr>
        <w:pStyle w:val="Default"/>
        <w:numPr>
          <w:ilvl w:val="0"/>
          <w:numId w:val="20"/>
        </w:numPr>
        <w:tabs>
          <w:tab w:val="clear" w:pos="2028"/>
        </w:tabs>
        <w:spacing w:line="360" w:lineRule="auto"/>
        <w:ind w:left="1843" w:hanging="425"/>
        <w:jc w:val="both"/>
        <w:rPr>
          <w:rFonts w:ascii="Tahoma" w:hAnsi="Tahoma" w:cs="Tahoma"/>
        </w:rPr>
      </w:pPr>
      <w:r w:rsidRPr="000349E4">
        <w:rPr>
          <w:rFonts w:ascii="Tahoma" w:hAnsi="Tahoma" w:cs="Tahoma"/>
        </w:rPr>
        <w:t xml:space="preserve">menyiapkan kebutuhan dan pengelolaan sarana dan prasarana termasuk alat tulis serta perlengkapan kantor; </w:t>
      </w:r>
    </w:p>
    <w:p w:rsidR="00087C0A" w:rsidRPr="000349E4" w:rsidRDefault="00087C0A" w:rsidP="00AD7207">
      <w:pPr>
        <w:pStyle w:val="Default"/>
        <w:numPr>
          <w:ilvl w:val="0"/>
          <w:numId w:val="20"/>
        </w:numPr>
        <w:tabs>
          <w:tab w:val="clear" w:pos="2028"/>
          <w:tab w:val="num" w:pos="1843"/>
        </w:tabs>
        <w:spacing w:line="360" w:lineRule="auto"/>
        <w:ind w:left="1843" w:hanging="425"/>
        <w:jc w:val="both"/>
        <w:rPr>
          <w:rFonts w:ascii="Tahoma" w:hAnsi="Tahoma" w:cs="Tahoma"/>
        </w:rPr>
      </w:pPr>
      <w:r w:rsidRPr="000349E4">
        <w:rPr>
          <w:rFonts w:ascii="Tahoma" w:hAnsi="Tahoma" w:cs="Tahoma"/>
        </w:rPr>
        <w:t xml:space="preserve">menyiapkan bahan administrasi dan pengawasan kepegawaian; </w:t>
      </w:r>
    </w:p>
    <w:p w:rsidR="00087C0A" w:rsidRPr="000349E4" w:rsidRDefault="00087C0A" w:rsidP="00AD7207">
      <w:pPr>
        <w:pStyle w:val="Default"/>
        <w:numPr>
          <w:ilvl w:val="0"/>
          <w:numId w:val="20"/>
        </w:numPr>
        <w:tabs>
          <w:tab w:val="clear" w:pos="2028"/>
          <w:tab w:val="num" w:pos="1843"/>
        </w:tabs>
        <w:spacing w:line="360" w:lineRule="auto"/>
        <w:ind w:left="1843" w:hanging="425"/>
        <w:jc w:val="both"/>
        <w:rPr>
          <w:rFonts w:ascii="Tahoma" w:hAnsi="Tahoma" w:cs="Tahoma"/>
        </w:rPr>
      </w:pPr>
      <w:r w:rsidRPr="000349E4">
        <w:rPr>
          <w:rFonts w:ascii="Tahoma" w:hAnsi="Tahoma" w:cs="Tahoma"/>
        </w:rPr>
        <w:t>menyiapkan bahan penataan kepegawaian meliputi analisis jabatan, analisis beban kerja dan evaluasi jabatan di lingkungan biro;</w:t>
      </w:r>
    </w:p>
    <w:p w:rsidR="00087C0A" w:rsidRPr="000349E4" w:rsidRDefault="00087C0A" w:rsidP="00AD7207">
      <w:pPr>
        <w:pStyle w:val="Default"/>
        <w:numPr>
          <w:ilvl w:val="0"/>
          <w:numId w:val="20"/>
        </w:numPr>
        <w:tabs>
          <w:tab w:val="clear" w:pos="2028"/>
          <w:tab w:val="num" w:pos="1843"/>
        </w:tabs>
        <w:spacing w:line="360" w:lineRule="auto"/>
        <w:ind w:left="1843" w:hanging="425"/>
        <w:jc w:val="both"/>
        <w:rPr>
          <w:rFonts w:ascii="Tahoma" w:hAnsi="Tahoma" w:cs="Tahoma"/>
        </w:rPr>
      </w:pPr>
      <w:r w:rsidRPr="000349E4">
        <w:rPr>
          <w:rFonts w:ascii="Tahoma" w:hAnsi="Tahoma" w:cs="Tahoma"/>
        </w:rPr>
        <w:t xml:space="preserve">menyiapkan bahan administrasi keuangan yang meliputi akuntansi, gaji pegawai serta hak-hak keuangan lainnya; </w:t>
      </w:r>
    </w:p>
    <w:p w:rsidR="00087C0A" w:rsidRPr="000349E4" w:rsidRDefault="00087C0A" w:rsidP="00AD7207">
      <w:pPr>
        <w:pStyle w:val="Default"/>
        <w:numPr>
          <w:ilvl w:val="0"/>
          <w:numId w:val="20"/>
        </w:numPr>
        <w:tabs>
          <w:tab w:val="clear" w:pos="2028"/>
          <w:tab w:val="num" w:pos="1843"/>
        </w:tabs>
        <w:spacing w:line="360" w:lineRule="auto"/>
        <w:ind w:left="1843" w:hanging="425"/>
        <w:jc w:val="both"/>
        <w:rPr>
          <w:rFonts w:ascii="Tahoma" w:hAnsi="Tahoma" w:cs="Tahoma"/>
        </w:rPr>
      </w:pPr>
      <w:r w:rsidRPr="000349E4">
        <w:rPr>
          <w:rFonts w:ascii="Tahoma" w:hAnsi="Tahoma" w:cs="Tahoma"/>
        </w:rPr>
        <w:t xml:space="preserve">menyiapkan bahan penyusunan laporan pertanggungjawaban keuangan dan laporan kinerja; dan </w:t>
      </w:r>
    </w:p>
    <w:p w:rsidR="00087C0A" w:rsidRPr="00E21576" w:rsidRDefault="00087C0A" w:rsidP="00AD7207">
      <w:pPr>
        <w:pStyle w:val="Default"/>
        <w:numPr>
          <w:ilvl w:val="0"/>
          <w:numId w:val="20"/>
        </w:numPr>
        <w:tabs>
          <w:tab w:val="clear" w:pos="2028"/>
          <w:tab w:val="num" w:pos="1843"/>
        </w:tabs>
        <w:spacing w:line="360" w:lineRule="auto"/>
        <w:ind w:left="1843" w:hanging="425"/>
        <w:jc w:val="both"/>
        <w:rPr>
          <w:rFonts w:ascii="Tahoma" w:hAnsi="Tahoma" w:cs="Tahoma"/>
        </w:rPr>
      </w:pPr>
      <w:r w:rsidRPr="000349E4">
        <w:rPr>
          <w:rFonts w:ascii="Tahoma" w:hAnsi="Tahoma" w:cs="Tahoma"/>
        </w:rPr>
        <w:t>melaksanakan tugas kedinasan lain yang sesuai dengan tugas pokok dan fungsinya.</w:t>
      </w:r>
    </w:p>
    <w:p w:rsidR="00E21576" w:rsidRPr="000349E4" w:rsidRDefault="00E21576" w:rsidP="00E21576">
      <w:pPr>
        <w:pStyle w:val="Default"/>
        <w:spacing w:line="360" w:lineRule="auto"/>
        <w:ind w:left="1843"/>
        <w:jc w:val="both"/>
        <w:rPr>
          <w:rFonts w:ascii="Tahoma" w:hAnsi="Tahoma" w:cs="Tahoma"/>
        </w:rPr>
      </w:pPr>
    </w:p>
    <w:p w:rsidR="00087C0A" w:rsidRPr="000349E4" w:rsidRDefault="00087C0A" w:rsidP="00AD7207">
      <w:pPr>
        <w:pStyle w:val="ListParagraph"/>
        <w:numPr>
          <w:ilvl w:val="1"/>
          <w:numId w:val="8"/>
        </w:numPr>
        <w:spacing w:after="0" w:line="360" w:lineRule="auto"/>
        <w:ind w:left="426" w:hanging="426"/>
        <w:jc w:val="both"/>
        <w:rPr>
          <w:rFonts w:ascii="Tahoma" w:hAnsi="Tahoma" w:cs="Tahoma"/>
          <w:b/>
          <w:sz w:val="24"/>
          <w:szCs w:val="24"/>
        </w:rPr>
      </w:pPr>
      <w:r>
        <w:rPr>
          <w:rFonts w:ascii="Tahoma" w:hAnsi="Tahoma" w:cs="Tahoma"/>
          <w:b/>
          <w:sz w:val="24"/>
          <w:szCs w:val="24"/>
        </w:rPr>
        <w:t xml:space="preserve">  </w:t>
      </w:r>
      <w:r w:rsidRPr="000349E4">
        <w:rPr>
          <w:rFonts w:ascii="Tahoma" w:hAnsi="Tahoma" w:cs="Tahoma"/>
          <w:b/>
          <w:sz w:val="24"/>
          <w:szCs w:val="24"/>
        </w:rPr>
        <w:t>Struktur Organisasi</w:t>
      </w:r>
    </w:p>
    <w:p w:rsidR="00087C0A" w:rsidRPr="000349E4" w:rsidRDefault="00087C0A" w:rsidP="00087C0A">
      <w:pPr>
        <w:spacing w:line="360" w:lineRule="auto"/>
        <w:ind w:left="567"/>
        <w:jc w:val="both"/>
        <w:rPr>
          <w:rFonts w:ascii="Tahoma" w:hAnsi="Tahoma" w:cs="Tahoma"/>
          <w:color w:val="000000" w:themeColor="text1"/>
          <w:sz w:val="24"/>
          <w:szCs w:val="24"/>
          <w:lang w:val="en-US"/>
        </w:rPr>
      </w:pPr>
      <w:r w:rsidRPr="000349E4">
        <w:rPr>
          <w:rFonts w:ascii="Tahoma" w:hAnsi="Tahoma" w:cs="Tahoma"/>
          <w:color w:val="000000" w:themeColor="text1"/>
          <w:sz w:val="24"/>
          <w:szCs w:val="24"/>
        </w:rPr>
        <w:t xml:space="preserve">Struktur internal Biro </w:t>
      </w:r>
      <w:r w:rsidRPr="000349E4">
        <w:rPr>
          <w:rFonts w:ascii="Tahoma" w:hAnsi="Tahoma" w:cs="Tahoma"/>
          <w:color w:val="000000" w:themeColor="text1"/>
          <w:sz w:val="24"/>
          <w:szCs w:val="24"/>
          <w:lang w:val="en-US"/>
        </w:rPr>
        <w:t xml:space="preserve">Pemerintahan </w:t>
      </w:r>
      <w:r w:rsidRPr="000349E4">
        <w:rPr>
          <w:rFonts w:ascii="Tahoma" w:hAnsi="Tahoma" w:cs="Tahoma"/>
          <w:color w:val="000000" w:themeColor="text1"/>
          <w:sz w:val="24"/>
          <w:szCs w:val="24"/>
        </w:rPr>
        <w:t xml:space="preserve">Sekretariat Daerah Provinsi Sumatera Barat secara hirarkis sebagaimana diatur dalam Peraturan Gubernur Sumatera Barat Nomor </w:t>
      </w:r>
      <w:r w:rsidRPr="000349E4">
        <w:rPr>
          <w:rFonts w:ascii="Tahoma" w:hAnsi="Tahoma" w:cs="Tahoma"/>
          <w:color w:val="000000" w:themeColor="text1"/>
          <w:sz w:val="24"/>
          <w:szCs w:val="24"/>
          <w:lang w:val="en-US"/>
        </w:rPr>
        <w:t xml:space="preserve">89 </w:t>
      </w:r>
      <w:r w:rsidRPr="000349E4">
        <w:rPr>
          <w:rFonts w:ascii="Tahoma" w:hAnsi="Tahoma" w:cs="Tahoma"/>
          <w:color w:val="000000" w:themeColor="text1"/>
          <w:sz w:val="24"/>
          <w:szCs w:val="24"/>
        </w:rPr>
        <w:t>Tahun 201</w:t>
      </w:r>
      <w:r w:rsidRPr="000349E4">
        <w:rPr>
          <w:rFonts w:ascii="Tahoma" w:hAnsi="Tahoma" w:cs="Tahoma"/>
          <w:color w:val="000000" w:themeColor="text1"/>
          <w:sz w:val="24"/>
          <w:szCs w:val="24"/>
          <w:lang w:val="en-US"/>
        </w:rPr>
        <w:t>7</w:t>
      </w:r>
      <w:r w:rsidRPr="000349E4">
        <w:rPr>
          <w:rFonts w:ascii="Tahoma" w:hAnsi="Tahoma" w:cs="Tahoma"/>
          <w:color w:val="000000" w:themeColor="text1"/>
          <w:sz w:val="24"/>
          <w:szCs w:val="24"/>
        </w:rPr>
        <w:t xml:space="preserve"> , dapat dilihat pada bagan gambar I.1. berikut :</w:t>
      </w:r>
    </w:p>
    <w:p w:rsidR="00087C0A" w:rsidRDefault="00087C0A" w:rsidP="00087C0A">
      <w:pPr>
        <w:jc w:val="center"/>
        <w:rPr>
          <w:rFonts w:ascii="Tahoma" w:hAnsi="Tahoma" w:cs="Tahoma"/>
          <w:b/>
          <w:color w:val="000000" w:themeColor="text1"/>
          <w:sz w:val="24"/>
          <w:szCs w:val="24"/>
          <w:lang w:val="en-US"/>
        </w:rPr>
      </w:pPr>
    </w:p>
    <w:p w:rsidR="00E21576" w:rsidRDefault="00E21576" w:rsidP="00087C0A">
      <w:pPr>
        <w:jc w:val="center"/>
        <w:rPr>
          <w:rFonts w:ascii="Tahoma" w:hAnsi="Tahoma" w:cs="Tahoma"/>
          <w:b/>
          <w:color w:val="000000" w:themeColor="text1"/>
          <w:sz w:val="24"/>
          <w:szCs w:val="24"/>
          <w:lang w:val="en-US"/>
        </w:rPr>
      </w:pPr>
    </w:p>
    <w:p w:rsidR="00E21576" w:rsidRDefault="00E21576" w:rsidP="00087C0A">
      <w:pPr>
        <w:jc w:val="center"/>
        <w:rPr>
          <w:rFonts w:ascii="Tahoma" w:hAnsi="Tahoma" w:cs="Tahoma"/>
          <w:b/>
          <w:color w:val="000000" w:themeColor="text1"/>
          <w:sz w:val="24"/>
          <w:szCs w:val="24"/>
          <w:lang w:val="en-US"/>
        </w:rPr>
      </w:pPr>
    </w:p>
    <w:p w:rsidR="00E21576" w:rsidRDefault="00E21576" w:rsidP="00087C0A">
      <w:pPr>
        <w:jc w:val="center"/>
        <w:rPr>
          <w:rFonts w:ascii="Tahoma" w:hAnsi="Tahoma" w:cs="Tahoma"/>
          <w:b/>
          <w:color w:val="000000" w:themeColor="text1"/>
          <w:sz w:val="24"/>
          <w:szCs w:val="24"/>
          <w:lang w:val="en-US"/>
        </w:rPr>
      </w:pPr>
    </w:p>
    <w:p w:rsidR="00E21576" w:rsidRDefault="00E21576" w:rsidP="00087C0A">
      <w:pPr>
        <w:jc w:val="center"/>
        <w:rPr>
          <w:rFonts w:ascii="Tahoma" w:hAnsi="Tahoma" w:cs="Tahoma"/>
          <w:b/>
          <w:color w:val="000000" w:themeColor="text1"/>
          <w:sz w:val="24"/>
          <w:szCs w:val="24"/>
          <w:lang w:val="en-US"/>
        </w:rPr>
      </w:pPr>
    </w:p>
    <w:p w:rsidR="00E21576" w:rsidRDefault="00E21576" w:rsidP="00087C0A">
      <w:pPr>
        <w:jc w:val="center"/>
        <w:rPr>
          <w:rFonts w:ascii="Tahoma" w:hAnsi="Tahoma" w:cs="Tahoma"/>
          <w:b/>
          <w:color w:val="000000" w:themeColor="text1"/>
          <w:sz w:val="24"/>
          <w:szCs w:val="24"/>
          <w:lang w:val="en-US"/>
        </w:rPr>
      </w:pPr>
    </w:p>
    <w:p w:rsidR="00E21576" w:rsidRDefault="00E21576" w:rsidP="00087C0A">
      <w:pPr>
        <w:jc w:val="center"/>
        <w:rPr>
          <w:rFonts w:ascii="Tahoma" w:hAnsi="Tahoma" w:cs="Tahoma"/>
          <w:b/>
          <w:color w:val="000000" w:themeColor="text1"/>
          <w:sz w:val="24"/>
          <w:szCs w:val="24"/>
          <w:lang w:val="en-US"/>
        </w:rPr>
      </w:pPr>
    </w:p>
    <w:p w:rsidR="00E21576" w:rsidRDefault="00E21576" w:rsidP="00087C0A">
      <w:pPr>
        <w:jc w:val="center"/>
        <w:rPr>
          <w:rFonts w:ascii="Tahoma" w:hAnsi="Tahoma" w:cs="Tahoma"/>
          <w:b/>
          <w:color w:val="000000" w:themeColor="text1"/>
          <w:sz w:val="24"/>
          <w:szCs w:val="24"/>
          <w:lang w:val="en-US"/>
        </w:rPr>
      </w:pPr>
    </w:p>
    <w:p w:rsidR="00E21576" w:rsidRDefault="00E21576" w:rsidP="00087C0A">
      <w:pPr>
        <w:jc w:val="center"/>
        <w:rPr>
          <w:rFonts w:ascii="Tahoma" w:hAnsi="Tahoma" w:cs="Tahoma"/>
          <w:b/>
          <w:color w:val="000000" w:themeColor="text1"/>
          <w:sz w:val="24"/>
          <w:szCs w:val="24"/>
          <w:lang w:val="en-US"/>
        </w:rPr>
      </w:pPr>
    </w:p>
    <w:p w:rsidR="00E21576" w:rsidRDefault="00E21576" w:rsidP="00087C0A">
      <w:pPr>
        <w:jc w:val="center"/>
        <w:rPr>
          <w:rFonts w:ascii="Tahoma" w:hAnsi="Tahoma" w:cs="Tahoma"/>
          <w:b/>
          <w:color w:val="000000" w:themeColor="text1"/>
          <w:sz w:val="24"/>
          <w:szCs w:val="24"/>
          <w:lang w:val="en-US"/>
        </w:rPr>
      </w:pPr>
    </w:p>
    <w:p w:rsidR="00E21576" w:rsidRDefault="00E21576" w:rsidP="00087C0A">
      <w:pPr>
        <w:jc w:val="center"/>
        <w:rPr>
          <w:rFonts w:ascii="Tahoma" w:hAnsi="Tahoma" w:cs="Tahoma"/>
          <w:b/>
          <w:color w:val="000000" w:themeColor="text1"/>
          <w:sz w:val="24"/>
          <w:szCs w:val="24"/>
          <w:lang w:val="en-US"/>
        </w:rPr>
      </w:pPr>
    </w:p>
    <w:p w:rsidR="00087C0A" w:rsidRPr="00D736C0" w:rsidRDefault="00087C0A" w:rsidP="00087C0A">
      <w:pPr>
        <w:jc w:val="center"/>
        <w:rPr>
          <w:rFonts w:ascii="Tahoma" w:hAnsi="Tahoma" w:cs="Tahoma"/>
          <w:b/>
          <w:color w:val="000000" w:themeColor="text1"/>
          <w:sz w:val="24"/>
          <w:szCs w:val="24"/>
        </w:rPr>
      </w:pPr>
      <w:r w:rsidRPr="00D736C0">
        <w:rPr>
          <w:rFonts w:ascii="Tahoma" w:hAnsi="Tahoma" w:cs="Tahoma"/>
          <w:b/>
          <w:color w:val="000000" w:themeColor="text1"/>
          <w:sz w:val="24"/>
          <w:szCs w:val="24"/>
        </w:rPr>
        <w:lastRenderedPageBreak/>
        <w:t xml:space="preserve">Gambar I.1 </w:t>
      </w:r>
    </w:p>
    <w:p w:rsidR="00087C0A" w:rsidRDefault="00087C0A" w:rsidP="00087C0A">
      <w:pPr>
        <w:jc w:val="center"/>
        <w:rPr>
          <w:rFonts w:ascii="Tahoma" w:hAnsi="Tahoma" w:cs="Tahoma"/>
          <w:b/>
          <w:color w:val="000000" w:themeColor="text1"/>
          <w:sz w:val="24"/>
          <w:szCs w:val="24"/>
          <w:lang w:val="en-US"/>
        </w:rPr>
      </w:pPr>
      <w:r w:rsidRPr="00D736C0">
        <w:rPr>
          <w:rFonts w:ascii="Tahoma" w:hAnsi="Tahoma" w:cs="Tahoma"/>
          <w:b/>
          <w:color w:val="000000" w:themeColor="text1"/>
          <w:sz w:val="24"/>
          <w:szCs w:val="24"/>
        </w:rPr>
        <w:t xml:space="preserve">Struktur Organisasi Biro </w:t>
      </w:r>
      <w:r>
        <w:rPr>
          <w:rFonts w:ascii="Tahoma" w:hAnsi="Tahoma" w:cs="Tahoma"/>
          <w:b/>
          <w:color w:val="000000" w:themeColor="text1"/>
          <w:sz w:val="24"/>
          <w:szCs w:val="24"/>
          <w:lang w:val="en-US"/>
        </w:rPr>
        <w:t xml:space="preserve">Pemerintahan </w:t>
      </w:r>
      <w:r w:rsidRPr="00D736C0">
        <w:rPr>
          <w:rFonts w:ascii="Tahoma" w:hAnsi="Tahoma" w:cs="Tahoma"/>
          <w:b/>
          <w:color w:val="000000" w:themeColor="text1"/>
          <w:sz w:val="24"/>
          <w:szCs w:val="24"/>
        </w:rPr>
        <w:t xml:space="preserve">Sekretariat Daerah </w:t>
      </w:r>
    </w:p>
    <w:p w:rsidR="00087C0A" w:rsidRPr="00D736C0" w:rsidRDefault="00087C0A" w:rsidP="00087C0A">
      <w:pPr>
        <w:jc w:val="center"/>
        <w:rPr>
          <w:rFonts w:ascii="Tahoma" w:hAnsi="Tahoma" w:cs="Tahoma"/>
          <w:b/>
          <w:color w:val="000000" w:themeColor="text1"/>
          <w:sz w:val="24"/>
          <w:szCs w:val="24"/>
        </w:rPr>
      </w:pPr>
      <w:r w:rsidRPr="00D736C0">
        <w:rPr>
          <w:rFonts w:ascii="Tahoma" w:hAnsi="Tahoma" w:cs="Tahoma"/>
          <w:b/>
          <w:color w:val="000000" w:themeColor="text1"/>
          <w:sz w:val="24"/>
          <w:szCs w:val="24"/>
        </w:rPr>
        <w:t>Provinsi Sumatera Barat</w:t>
      </w:r>
    </w:p>
    <w:p w:rsidR="00087C0A" w:rsidRPr="00F3671B" w:rsidRDefault="00EA736D" w:rsidP="00087C0A">
      <w:pPr>
        <w:rPr>
          <w:lang w:val="sv-SE"/>
        </w:rPr>
      </w:pPr>
      <w:r w:rsidRPr="00EA736D">
        <w:rPr>
          <w:noProof/>
        </w:rPr>
        <w:pict>
          <v:rect id="_x0000_s1193" style="position:absolute;margin-left:173.7pt;margin-top:6.3pt;width:106.5pt;height:36.25pt;z-index:251742208">
            <v:textbox style="mso-next-textbox:#_x0000_s1193" inset=".5mm,.5mm,.5mm,.5mm">
              <w:txbxContent>
                <w:p w:rsidR="006E4606" w:rsidRPr="006A71FB" w:rsidRDefault="006E4606" w:rsidP="00087C0A">
                  <w:pPr>
                    <w:jc w:val="center"/>
                    <w:rPr>
                      <w:rFonts w:ascii="Calisto MT" w:hAnsi="Calisto MT"/>
                      <w:b/>
                      <w:sz w:val="12"/>
                      <w:szCs w:val="12"/>
                      <w:u w:val="single"/>
                    </w:rPr>
                  </w:pPr>
                </w:p>
                <w:p w:rsidR="006E4606" w:rsidRPr="003F3E42" w:rsidRDefault="006E4606" w:rsidP="00087C0A">
                  <w:pPr>
                    <w:jc w:val="center"/>
                    <w:rPr>
                      <w:rFonts w:ascii="Tahoma" w:hAnsi="Tahoma" w:cs="Tahoma"/>
                      <w:sz w:val="22"/>
                      <w:szCs w:val="22"/>
                      <w:lang w:val="en-US"/>
                    </w:rPr>
                  </w:pPr>
                  <w:r w:rsidRPr="003F3E42">
                    <w:rPr>
                      <w:rFonts w:ascii="Tahoma" w:hAnsi="Tahoma" w:cs="Tahoma"/>
                      <w:sz w:val="22"/>
                      <w:szCs w:val="22"/>
                      <w:lang w:val="en-US"/>
                    </w:rPr>
                    <w:t>KEPALA BIRO</w:t>
                  </w:r>
                </w:p>
                <w:p w:rsidR="006E4606" w:rsidRPr="002729EA" w:rsidRDefault="006E4606" w:rsidP="00087C0A">
                  <w:pPr>
                    <w:jc w:val="center"/>
                    <w:rPr>
                      <w:rFonts w:ascii="Calisto MT" w:hAnsi="Calisto MT"/>
                      <w:sz w:val="22"/>
                      <w:szCs w:val="22"/>
                      <w:lang w:val="en-US"/>
                    </w:rPr>
                  </w:pPr>
                  <w:r>
                    <w:rPr>
                      <w:rFonts w:ascii="Calisto MT" w:hAnsi="Calisto MT"/>
                      <w:sz w:val="22"/>
                      <w:szCs w:val="22"/>
                    </w:rPr>
                    <w:t xml:space="preserve"> </w:t>
                  </w:r>
                </w:p>
              </w:txbxContent>
            </v:textbox>
            <w10:wrap side="left"/>
          </v:rect>
        </w:pict>
      </w:r>
    </w:p>
    <w:p w:rsidR="00087C0A" w:rsidRPr="00F3671B" w:rsidRDefault="00087C0A" w:rsidP="00087C0A">
      <w:pPr>
        <w:rPr>
          <w:sz w:val="16"/>
          <w:szCs w:val="16"/>
          <w:lang w:val="sv-SE"/>
        </w:rPr>
      </w:pPr>
    </w:p>
    <w:p w:rsidR="00087C0A" w:rsidRPr="00F3671B" w:rsidRDefault="00087C0A" w:rsidP="00087C0A">
      <w:pPr>
        <w:rPr>
          <w:sz w:val="16"/>
          <w:szCs w:val="16"/>
          <w:lang w:val="sv-SE"/>
        </w:rPr>
      </w:pPr>
    </w:p>
    <w:p w:rsidR="00087C0A" w:rsidRPr="00F3671B" w:rsidRDefault="00087C0A" w:rsidP="00087C0A">
      <w:pPr>
        <w:rPr>
          <w:sz w:val="16"/>
          <w:szCs w:val="16"/>
          <w:lang w:val="sv-SE"/>
        </w:rPr>
      </w:pPr>
    </w:p>
    <w:p w:rsidR="00087C0A" w:rsidRPr="00F3671B" w:rsidRDefault="00EA736D" w:rsidP="00087C0A">
      <w:pPr>
        <w:rPr>
          <w:sz w:val="16"/>
          <w:szCs w:val="16"/>
          <w:lang w:val="sv-SE"/>
        </w:rPr>
      </w:pPr>
      <w:r w:rsidRPr="00EA736D">
        <w:rPr>
          <w:noProof/>
        </w:rPr>
        <w:pict>
          <v:line id="_x0000_s1156" style="position:absolute;flip:y;z-index:251704320" from="227.85pt,.7pt" to="227.85pt,14.35pt">
            <w10:wrap side="left"/>
          </v:line>
        </w:pict>
      </w:r>
    </w:p>
    <w:p w:rsidR="00087C0A" w:rsidRPr="00F3671B" w:rsidRDefault="00EA736D" w:rsidP="00087C0A">
      <w:pPr>
        <w:rPr>
          <w:lang w:val="sv-SE"/>
        </w:rPr>
      </w:pPr>
      <w:r>
        <w:rPr>
          <w:noProof/>
          <w:lang w:val="en-US"/>
        </w:rPr>
        <w:pict>
          <v:rect id="_x0000_s1157" style="position:absolute;margin-left:336.75pt;margin-top:14.3pt;width:108.45pt;height:41.85pt;z-index:251705344">
            <v:textbox style="mso-next-textbox:#_x0000_s1157" inset=".5mm,.5mm,.5mm,.5mm">
              <w:txbxContent>
                <w:p w:rsidR="006E4606" w:rsidRPr="005D36FB" w:rsidRDefault="006E4606" w:rsidP="00087C0A">
                  <w:pPr>
                    <w:jc w:val="center"/>
                    <w:rPr>
                      <w:rFonts w:ascii="Tahoma" w:hAnsi="Tahoma" w:cs="Tahoma"/>
                      <w:sz w:val="20"/>
                      <w:szCs w:val="20"/>
                      <w:lang w:val="en-US"/>
                    </w:rPr>
                  </w:pPr>
                  <w:r w:rsidRPr="005D36FB">
                    <w:rPr>
                      <w:rFonts w:ascii="Tahoma" w:hAnsi="Tahoma" w:cs="Tahoma"/>
                      <w:sz w:val="20"/>
                      <w:szCs w:val="20"/>
                      <w:lang w:val="en-US"/>
                    </w:rPr>
                    <w:t>KEPALA BAGIAN</w:t>
                  </w:r>
                </w:p>
                <w:p w:rsidR="006E4606" w:rsidRPr="00975FB9" w:rsidRDefault="006E4606" w:rsidP="00087C0A">
                  <w:pPr>
                    <w:jc w:val="center"/>
                    <w:rPr>
                      <w:szCs w:val="12"/>
                    </w:rPr>
                  </w:pPr>
                  <w:r>
                    <w:rPr>
                      <w:rFonts w:ascii="Tahoma" w:hAnsi="Tahoma" w:cs="Tahoma"/>
                      <w:sz w:val="20"/>
                      <w:szCs w:val="20"/>
                      <w:lang w:val="en-US"/>
                    </w:rPr>
                    <w:t xml:space="preserve">ADMINISTRASI </w:t>
                  </w:r>
                  <w:r>
                    <w:rPr>
                      <w:rFonts w:ascii="Tahoma" w:hAnsi="Tahoma" w:cs="Tahoma"/>
                      <w:sz w:val="20"/>
                      <w:szCs w:val="20"/>
                    </w:rPr>
                    <w:t>PEMERINTAHAN</w:t>
                  </w:r>
                  <w:r>
                    <w:rPr>
                      <w:rFonts w:ascii="Tahoma" w:hAnsi="Tahoma" w:cs="Tahoma"/>
                      <w:sz w:val="20"/>
                      <w:szCs w:val="20"/>
                      <w:lang w:val="en-US"/>
                    </w:rPr>
                    <w:t xml:space="preserve"> </w:t>
                  </w:r>
                </w:p>
              </w:txbxContent>
            </v:textbox>
            <w10:wrap side="left"/>
          </v:rect>
        </w:pict>
      </w:r>
      <w:r w:rsidRPr="00EA736D">
        <w:rPr>
          <w:noProof/>
        </w:rPr>
        <w:pict>
          <v:line id="_x0000_s1158" style="position:absolute;flip:y;z-index:251706368" from="391.5pt,3.65pt" to="391.5pt,16.55pt">
            <w10:wrap side="left"/>
          </v:line>
        </w:pict>
      </w:r>
      <w:r w:rsidRPr="00EA736D">
        <w:rPr>
          <w:noProof/>
        </w:rPr>
        <w:pict>
          <v:line id="_x0000_s1159" style="position:absolute;z-index:251707392" from="68.25pt,5.15pt" to="392.05pt,5.15pt">
            <w10:wrap side="left"/>
          </v:line>
        </w:pict>
      </w:r>
      <w:r>
        <w:rPr>
          <w:noProof/>
          <w:lang w:val="en-US"/>
        </w:rPr>
        <w:pict>
          <v:line id="_x0000_s1160" style="position:absolute;flip:x y;z-index:251708416" from="228pt,5.15pt" to="228pt,14.3pt">
            <w10:wrap side="left"/>
          </v:line>
        </w:pict>
      </w:r>
      <w:r w:rsidRPr="00EA736D">
        <w:rPr>
          <w:noProof/>
          <w:sz w:val="16"/>
          <w:szCs w:val="16"/>
          <w:lang w:val="en-US"/>
        </w:rPr>
        <w:pict>
          <v:line id="_x0000_s1161" style="position:absolute;flip:y;z-index:251709440" from="68.25pt,5.15pt" to="68.25pt,15.8pt">
            <w10:wrap side="left"/>
          </v:line>
        </w:pict>
      </w:r>
    </w:p>
    <w:p w:rsidR="00087C0A" w:rsidRPr="00F3671B" w:rsidRDefault="00EA736D" w:rsidP="00087C0A">
      <w:pPr>
        <w:rPr>
          <w:lang w:val="sv-SE"/>
        </w:rPr>
      </w:pPr>
      <w:r>
        <w:rPr>
          <w:noProof/>
          <w:lang w:val="en-US"/>
        </w:rPr>
        <w:pict>
          <v:rect id="_x0000_s1162" style="position:absolute;margin-left:174pt;margin-top:-.3pt;width:108.45pt;height:40.35pt;z-index:251710464">
            <v:textbox style="mso-next-textbox:#_x0000_s1162" inset=".5mm,.5mm,.5mm,.5mm">
              <w:txbxContent>
                <w:p w:rsidR="006E4606" w:rsidRPr="005D36FB" w:rsidRDefault="006E4606" w:rsidP="00087C0A">
                  <w:pPr>
                    <w:jc w:val="center"/>
                    <w:rPr>
                      <w:rFonts w:ascii="Tahoma" w:hAnsi="Tahoma" w:cs="Tahoma"/>
                      <w:sz w:val="20"/>
                      <w:szCs w:val="20"/>
                      <w:lang w:val="en-US"/>
                    </w:rPr>
                  </w:pPr>
                  <w:r w:rsidRPr="005D36FB">
                    <w:rPr>
                      <w:rFonts w:ascii="Tahoma" w:hAnsi="Tahoma" w:cs="Tahoma"/>
                      <w:sz w:val="20"/>
                      <w:szCs w:val="20"/>
                      <w:lang w:val="en-US"/>
                    </w:rPr>
                    <w:t>KEPALA BAGIAN</w:t>
                  </w:r>
                </w:p>
                <w:p w:rsidR="006E4606" w:rsidRPr="002225E0" w:rsidRDefault="006E4606" w:rsidP="00087C0A">
                  <w:pPr>
                    <w:jc w:val="center"/>
                    <w:rPr>
                      <w:rFonts w:ascii="Tahoma" w:hAnsi="Tahoma" w:cs="Tahoma"/>
                      <w:sz w:val="20"/>
                      <w:szCs w:val="20"/>
                      <w:lang w:val="en-US"/>
                    </w:rPr>
                  </w:pPr>
                  <w:r>
                    <w:rPr>
                      <w:rFonts w:ascii="Tahoma" w:hAnsi="Tahoma" w:cs="Tahoma"/>
                      <w:sz w:val="20"/>
                      <w:szCs w:val="20"/>
                    </w:rPr>
                    <w:t>PEMERINTAHAN</w:t>
                  </w:r>
                  <w:r>
                    <w:rPr>
                      <w:rFonts w:ascii="Tahoma" w:hAnsi="Tahoma" w:cs="Tahoma"/>
                      <w:sz w:val="20"/>
                      <w:szCs w:val="20"/>
                      <w:lang w:val="en-US"/>
                    </w:rPr>
                    <w:t xml:space="preserve"> UMUM</w:t>
                  </w:r>
                </w:p>
                <w:p w:rsidR="006E4606" w:rsidRPr="00975FB9" w:rsidRDefault="006E4606" w:rsidP="00087C0A">
                  <w:pPr>
                    <w:rPr>
                      <w:szCs w:val="12"/>
                    </w:rPr>
                  </w:pPr>
                </w:p>
              </w:txbxContent>
            </v:textbox>
            <w10:wrap side="left"/>
          </v:rect>
        </w:pict>
      </w:r>
      <w:r>
        <w:rPr>
          <w:noProof/>
          <w:lang w:val="en-US"/>
        </w:rPr>
        <w:pict>
          <v:rect id="_x0000_s1163" style="position:absolute;margin-left:14.25pt;margin-top:-.3pt;width:108.45pt;height:40.35pt;z-index:251711488">
            <v:textbox style="mso-next-textbox:#_x0000_s1163" inset=".5mm,.5mm,.5mm,.5mm">
              <w:txbxContent>
                <w:p w:rsidR="006E4606" w:rsidRPr="005D36FB" w:rsidRDefault="006E4606" w:rsidP="00087C0A">
                  <w:pPr>
                    <w:jc w:val="center"/>
                    <w:rPr>
                      <w:rFonts w:ascii="Tahoma" w:hAnsi="Tahoma" w:cs="Tahoma"/>
                      <w:sz w:val="20"/>
                      <w:szCs w:val="20"/>
                      <w:lang w:val="en-US"/>
                    </w:rPr>
                  </w:pPr>
                  <w:r w:rsidRPr="005D36FB">
                    <w:rPr>
                      <w:rFonts w:ascii="Tahoma" w:hAnsi="Tahoma" w:cs="Tahoma"/>
                      <w:sz w:val="20"/>
                      <w:szCs w:val="20"/>
                      <w:lang w:val="en-US"/>
                    </w:rPr>
                    <w:t>KEPALA BAGIAN</w:t>
                  </w:r>
                </w:p>
                <w:p w:rsidR="006E4606" w:rsidRPr="005D36FB" w:rsidRDefault="006E4606" w:rsidP="00087C0A">
                  <w:pPr>
                    <w:jc w:val="center"/>
                    <w:rPr>
                      <w:rFonts w:ascii="Tahoma" w:hAnsi="Tahoma" w:cs="Tahoma"/>
                      <w:sz w:val="20"/>
                      <w:szCs w:val="20"/>
                      <w:lang w:val="en-US"/>
                    </w:rPr>
                  </w:pPr>
                  <w:r w:rsidRPr="005D36FB">
                    <w:rPr>
                      <w:rFonts w:ascii="Tahoma" w:hAnsi="Tahoma" w:cs="Tahoma"/>
                      <w:sz w:val="20"/>
                      <w:szCs w:val="20"/>
                      <w:lang w:val="en-US"/>
                    </w:rPr>
                    <w:t>OTONOMI DAERAH</w:t>
                  </w:r>
                </w:p>
                <w:p w:rsidR="006E4606" w:rsidRPr="00975FB9" w:rsidRDefault="006E4606" w:rsidP="00087C0A">
                  <w:pPr>
                    <w:rPr>
                      <w:szCs w:val="12"/>
                    </w:rPr>
                  </w:pPr>
                </w:p>
              </w:txbxContent>
            </v:textbox>
            <w10:wrap side="left"/>
          </v:rect>
        </w:pict>
      </w:r>
    </w:p>
    <w:p w:rsidR="00087C0A" w:rsidRPr="00F3671B" w:rsidRDefault="00EA736D" w:rsidP="00087C0A">
      <w:pPr>
        <w:rPr>
          <w:lang w:val="sv-SE"/>
        </w:rPr>
      </w:pPr>
      <w:r w:rsidRPr="00EA736D">
        <w:rPr>
          <w:noProof/>
        </w:rPr>
        <w:pict>
          <v:line id="_x0000_s1164" style="position:absolute;z-index:251712512" from="-135pt,1.05pt" to="-99pt,1.05pt">
            <w10:wrap side="left"/>
          </v:line>
        </w:pict>
      </w:r>
    </w:p>
    <w:p w:rsidR="00087C0A" w:rsidRPr="00F3671B" w:rsidRDefault="00EA736D" w:rsidP="00087C0A">
      <w:pPr>
        <w:rPr>
          <w:lang w:val="sv-SE"/>
        </w:rPr>
      </w:pPr>
      <w:r>
        <w:rPr>
          <w:noProof/>
          <w:lang w:val="en-US"/>
        </w:rPr>
        <w:pict>
          <v:line id="_x0000_s1165" style="position:absolute;z-index:251713536" from="393.45pt,8.6pt" to="393.45pt,18.65pt">
            <w10:wrap side="left"/>
          </v:line>
        </w:pict>
      </w:r>
      <w:r>
        <w:rPr>
          <w:noProof/>
          <w:lang w:val="en-US"/>
        </w:rPr>
        <w:pict>
          <v:line id="_x0000_s1166" style="position:absolute;z-index:251714560" from="230.25pt,9.2pt" to="230.25pt,19.25pt">
            <w10:wrap side="left"/>
          </v:line>
        </w:pict>
      </w:r>
      <w:r>
        <w:rPr>
          <w:noProof/>
          <w:lang w:val="en-US"/>
        </w:rPr>
        <w:pict>
          <v:line id="_x0000_s1167" style="position:absolute;flip:y;z-index:251715584" from="70.5pt,9.2pt" to="70.5pt,20.6pt">
            <w10:wrap side="left"/>
          </v:line>
        </w:pict>
      </w:r>
    </w:p>
    <w:p w:rsidR="00087C0A" w:rsidRPr="00F3671B" w:rsidRDefault="00EA736D" w:rsidP="00087C0A">
      <w:pPr>
        <w:rPr>
          <w:lang w:val="sv-SE"/>
        </w:rPr>
      </w:pPr>
      <w:r>
        <w:rPr>
          <w:noProof/>
          <w:lang w:val="en-US"/>
        </w:rPr>
        <w:pict>
          <v:line id="_x0000_s1168" style="position:absolute;flip:y;z-index:251716608" from="335.1pt,4.5pt" to="335.1pt,157.05pt">
            <w10:wrap side="left"/>
          </v:line>
        </w:pict>
      </w:r>
      <w:r>
        <w:rPr>
          <w:noProof/>
          <w:lang w:val="en-US"/>
        </w:rPr>
        <w:pict>
          <v:line id="_x0000_s1169" style="position:absolute;flip:y;z-index:251717632" from="334.65pt,3.3pt" to="393.75pt,3.3pt">
            <w10:wrap side="left"/>
          </v:line>
        </w:pict>
      </w:r>
      <w:r>
        <w:rPr>
          <w:noProof/>
          <w:lang w:val="en-US"/>
        </w:rPr>
        <w:pict>
          <v:line id="_x0000_s1170" style="position:absolute;flip:y;z-index:251718656" from="171.6pt,4.5pt" to="171.6pt,157.05pt">
            <w10:wrap side="left"/>
          </v:line>
        </w:pict>
      </w:r>
      <w:r>
        <w:rPr>
          <w:noProof/>
          <w:lang w:val="en-US"/>
        </w:rPr>
        <w:pict>
          <v:line id="_x0000_s1171" style="position:absolute;flip:y;z-index:251719680" from="171.15pt,3.15pt" to="230.25pt,3.15pt">
            <w10:wrap side="left"/>
          </v:line>
        </w:pict>
      </w:r>
      <w:r>
        <w:rPr>
          <w:noProof/>
          <w:lang w:val="en-US"/>
        </w:rPr>
        <w:pict>
          <v:line id="_x0000_s1172" style="position:absolute;flip:y;z-index:251720704" from="11.85pt,4.5pt" to="11.85pt,157.8pt">
            <w10:wrap side="left"/>
          </v:line>
        </w:pict>
      </w:r>
      <w:r>
        <w:rPr>
          <w:noProof/>
          <w:lang w:val="en-US"/>
        </w:rPr>
        <w:pict>
          <v:line id="_x0000_s1173" style="position:absolute;flip:y;z-index:251721728" from="11.4pt,4.5pt" to="70.5pt,4.5pt">
            <w10:wrap side="left"/>
          </v:line>
        </w:pict>
      </w:r>
    </w:p>
    <w:p w:rsidR="00087C0A" w:rsidRPr="00F3671B" w:rsidRDefault="00EA736D" w:rsidP="00087C0A">
      <w:pPr>
        <w:rPr>
          <w:lang w:val="sv-SE"/>
        </w:rPr>
      </w:pPr>
      <w:r>
        <w:rPr>
          <w:noProof/>
          <w:lang w:val="en-US"/>
        </w:rPr>
        <w:pict>
          <v:rect id="_x0000_s1174" style="position:absolute;margin-left:346.5pt;margin-top:.55pt;width:108.45pt;height:47.55pt;z-index:251722752">
            <v:textbox style="mso-next-textbox:#_x0000_s1174" inset=".5mm,.5mm,.5mm,.5mm">
              <w:txbxContent>
                <w:p w:rsidR="006E4606" w:rsidRDefault="006E4606" w:rsidP="00087C0A">
                  <w:pPr>
                    <w:jc w:val="center"/>
                    <w:rPr>
                      <w:rFonts w:ascii="Tahoma" w:hAnsi="Tahoma" w:cs="Tahoma"/>
                      <w:sz w:val="18"/>
                      <w:szCs w:val="18"/>
                      <w:lang w:val="en-US"/>
                    </w:rPr>
                  </w:pPr>
                  <w:r w:rsidRPr="002225E0">
                    <w:rPr>
                      <w:rFonts w:ascii="Tahoma" w:hAnsi="Tahoma" w:cs="Tahoma"/>
                      <w:sz w:val="18"/>
                      <w:szCs w:val="18"/>
                      <w:lang w:val="en-US"/>
                    </w:rPr>
                    <w:t>KASUBAG</w:t>
                  </w:r>
                  <w:r w:rsidRPr="002225E0">
                    <w:rPr>
                      <w:rFonts w:ascii="Tahoma" w:hAnsi="Tahoma" w:cs="Tahoma"/>
                      <w:sz w:val="18"/>
                      <w:szCs w:val="18"/>
                    </w:rPr>
                    <w:t xml:space="preserve"> </w:t>
                  </w:r>
                </w:p>
                <w:p w:rsidR="006E4606" w:rsidRPr="002225E0" w:rsidRDefault="006E4606" w:rsidP="00087C0A">
                  <w:pPr>
                    <w:jc w:val="center"/>
                    <w:rPr>
                      <w:rFonts w:ascii="Tahoma" w:hAnsi="Tahoma" w:cs="Tahoma"/>
                      <w:sz w:val="18"/>
                      <w:szCs w:val="18"/>
                      <w:lang w:val="en-US"/>
                    </w:rPr>
                  </w:pPr>
                  <w:r w:rsidRPr="002225E0">
                    <w:rPr>
                      <w:rFonts w:ascii="Tahoma" w:hAnsi="Tahoma" w:cs="Tahoma"/>
                      <w:sz w:val="18"/>
                      <w:szCs w:val="18"/>
                      <w:lang w:val="en-US"/>
                    </w:rPr>
                    <w:t>ADMINISTRASI APARATUR KEPALA DAERAH</w:t>
                  </w:r>
                </w:p>
                <w:p w:rsidR="006E4606" w:rsidRPr="002225E0" w:rsidRDefault="006E4606" w:rsidP="00087C0A">
                  <w:pPr>
                    <w:rPr>
                      <w:sz w:val="16"/>
                      <w:szCs w:val="16"/>
                    </w:rPr>
                  </w:pPr>
                </w:p>
              </w:txbxContent>
            </v:textbox>
            <w10:wrap side="left"/>
          </v:rect>
        </w:pict>
      </w:r>
      <w:r>
        <w:rPr>
          <w:noProof/>
          <w:lang w:val="en-US"/>
        </w:rPr>
        <w:pict>
          <v:rect id="_x0000_s1175" style="position:absolute;margin-left:184.5pt;margin-top:1.3pt;width:108.45pt;height:41.85pt;z-index:251723776">
            <v:textbox style="mso-next-textbox:#_x0000_s1175" inset=".5mm,.5mm,.5mm,.5mm">
              <w:txbxContent>
                <w:p w:rsidR="006E4606" w:rsidRDefault="006E4606" w:rsidP="00087C0A">
                  <w:pPr>
                    <w:jc w:val="center"/>
                    <w:rPr>
                      <w:rFonts w:ascii="Tahoma" w:hAnsi="Tahoma" w:cs="Tahoma"/>
                      <w:sz w:val="20"/>
                      <w:szCs w:val="20"/>
                    </w:rPr>
                  </w:pPr>
                  <w:r w:rsidRPr="005D36FB">
                    <w:rPr>
                      <w:rFonts w:ascii="Tahoma" w:hAnsi="Tahoma" w:cs="Tahoma"/>
                      <w:sz w:val="20"/>
                      <w:szCs w:val="20"/>
                      <w:lang w:val="en-US"/>
                    </w:rPr>
                    <w:t>K</w:t>
                  </w:r>
                  <w:r>
                    <w:rPr>
                      <w:rFonts w:ascii="Tahoma" w:hAnsi="Tahoma" w:cs="Tahoma"/>
                      <w:sz w:val="20"/>
                      <w:szCs w:val="20"/>
                      <w:lang w:val="en-US"/>
                    </w:rPr>
                    <w:t>ASUBAG</w:t>
                  </w:r>
                </w:p>
                <w:p w:rsidR="006E4606" w:rsidRPr="002225E0" w:rsidRDefault="006E4606" w:rsidP="00087C0A">
                  <w:pPr>
                    <w:jc w:val="center"/>
                    <w:rPr>
                      <w:rFonts w:ascii="Tahoma" w:hAnsi="Tahoma" w:cs="Tahoma"/>
                      <w:sz w:val="20"/>
                      <w:szCs w:val="20"/>
                      <w:lang w:val="en-US"/>
                    </w:rPr>
                  </w:pPr>
                  <w:r>
                    <w:rPr>
                      <w:rFonts w:ascii="Tahoma" w:hAnsi="Tahoma" w:cs="Tahoma"/>
                      <w:sz w:val="20"/>
                      <w:szCs w:val="20"/>
                      <w:lang w:val="en-US"/>
                    </w:rPr>
                    <w:t>PEMBINAAN KECAMATAN</w:t>
                  </w:r>
                </w:p>
                <w:p w:rsidR="006E4606" w:rsidRPr="00975FB9" w:rsidRDefault="006E4606" w:rsidP="00087C0A">
                  <w:pPr>
                    <w:rPr>
                      <w:szCs w:val="12"/>
                    </w:rPr>
                  </w:pPr>
                </w:p>
              </w:txbxContent>
            </v:textbox>
            <w10:wrap side="left"/>
          </v:rect>
        </w:pict>
      </w:r>
      <w:r w:rsidRPr="00EA736D">
        <w:rPr>
          <w:rFonts w:ascii="Tahoma" w:hAnsi="Tahoma" w:cs="Tahoma"/>
          <w:noProof/>
          <w:sz w:val="24"/>
          <w:szCs w:val="24"/>
          <w:lang w:val="en-US"/>
        </w:rPr>
        <w:pict>
          <v:rect id="_x0000_s1176" style="position:absolute;margin-left:25.5pt;margin-top:.55pt;width:108.45pt;height:41.85pt;z-index:251724800">
            <v:textbox style="mso-next-textbox:#_x0000_s1176" inset=".5mm,.5mm,.5mm,.5mm">
              <w:txbxContent>
                <w:p w:rsidR="006E4606" w:rsidRDefault="006E4606" w:rsidP="00087C0A">
                  <w:pPr>
                    <w:jc w:val="center"/>
                    <w:rPr>
                      <w:rFonts w:ascii="Tahoma" w:hAnsi="Tahoma" w:cs="Tahoma"/>
                      <w:sz w:val="20"/>
                      <w:szCs w:val="20"/>
                    </w:rPr>
                  </w:pPr>
                  <w:r w:rsidRPr="005D36FB">
                    <w:rPr>
                      <w:rFonts w:ascii="Tahoma" w:hAnsi="Tahoma" w:cs="Tahoma"/>
                      <w:sz w:val="20"/>
                      <w:szCs w:val="20"/>
                      <w:lang w:val="en-US"/>
                    </w:rPr>
                    <w:t>K</w:t>
                  </w:r>
                  <w:r>
                    <w:rPr>
                      <w:rFonts w:ascii="Tahoma" w:hAnsi="Tahoma" w:cs="Tahoma"/>
                      <w:sz w:val="20"/>
                      <w:szCs w:val="20"/>
                      <w:lang w:val="en-US"/>
                    </w:rPr>
                    <w:t>ASUBAG</w:t>
                  </w:r>
                </w:p>
                <w:p w:rsidR="006E4606" w:rsidRPr="002225E0" w:rsidRDefault="006E4606" w:rsidP="00087C0A">
                  <w:pPr>
                    <w:jc w:val="center"/>
                    <w:rPr>
                      <w:rFonts w:ascii="Tahoma" w:hAnsi="Tahoma" w:cs="Tahoma"/>
                      <w:sz w:val="20"/>
                      <w:szCs w:val="20"/>
                      <w:lang w:val="en-US"/>
                    </w:rPr>
                  </w:pPr>
                  <w:r>
                    <w:rPr>
                      <w:rFonts w:ascii="Tahoma" w:hAnsi="Tahoma" w:cs="Tahoma"/>
                      <w:sz w:val="20"/>
                      <w:szCs w:val="20"/>
                      <w:lang w:val="en-US"/>
                    </w:rPr>
                    <w:t>TATA PRAJA</w:t>
                  </w:r>
                </w:p>
                <w:p w:rsidR="006E4606" w:rsidRPr="00975FB9" w:rsidRDefault="006E4606" w:rsidP="00087C0A">
                  <w:pPr>
                    <w:rPr>
                      <w:szCs w:val="12"/>
                    </w:rPr>
                  </w:pPr>
                </w:p>
              </w:txbxContent>
            </v:textbox>
            <w10:wrap side="left"/>
          </v:rect>
        </w:pict>
      </w:r>
    </w:p>
    <w:p w:rsidR="00087C0A" w:rsidRPr="00F3671B" w:rsidRDefault="00EA736D" w:rsidP="00087C0A">
      <w:pPr>
        <w:rPr>
          <w:lang w:val="sv-SE"/>
        </w:rPr>
      </w:pPr>
      <w:r w:rsidRPr="00EA736D">
        <w:rPr>
          <w:rFonts w:ascii="Calisto MT" w:hAnsi="Calisto MT"/>
          <w:noProof/>
          <w:sz w:val="22"/>
          <w:szCs w:val="22"/>
          <w:lang w:val="en-US"/>
        </w:rPr>
        <w:pict>
          <v:line id="_x0000_s1177" style="position:absolute;flip:y;z-index:251725824" from="335.1pt,4.1pt" to="347.25pt,4.1pt">
            <w10:wrap side="left"/>
          </v:line>
        </w:pict>
      </w:r>
      <w:r>
        <w:rPr>
          <w:noProof/>
          <w:lang w:val="en-US"/>
        </w:rPr>
        <w:pict>
          <v:line id="_x0000_s1178" style="position:absolute;flip:y;z-index:251726848" from="171.6pt,8.45pt" to="183.75pt,8.45pt">
            <w10:wrap side="left"/>
          </v:line>
        </w:pict>
      </w:r>
      <w:r>
        <w:rPr>
          <w:noProof/>
          <w:lang w:val="en-US"/>
        </w:rPr>
        <w:pict>
          <v:line id="_x0000_s1179" style="position:absolute;flip:y;z-index:251727872" from="11.85pt,4.1pt" to="24pt,4.1pt">
            <w10:wrap side="left"/>
          </v:line>
        </w:pict>
      </w:r>
    </w:p>
    <w:p w:rsidR="00087C0A" w:rsidRPr="00F3671B" w:rsidRDefault="00087C0A" w:rsidP="00087C0A">
      <w:pPr>
        <w:rPr>
          <w:lang w:val="sv-SE"/>
        </w:rPr>
      </w:pPr>
    </w:p>
    <w:p w:rsidR="00087C0A" w:rsidRPr="00F3671B" w:rsidRDefault="00EA736D" w:rsidP="00087C0A">
      <w:pPr>
        <w:rPr>
          <w:lang w:val="sv-SE"/>
        </w:rPr>
      </w:pPr>
      <w:r>
        <w:rPr>
          <w:noProof/>
          <w:lang w:val="en-US"/>
        </w:rPr>
        <w:pict>
          <v:rect id="_x0000_s1180" style="position:absolute;margin-left:347.25pt;margin-top:10.75pt;width:108.45pt;height:46.4pt;z-index:251728896">
            <v:textbox style="mso-next-textbox:#_x0000_s1180" inset=".5mm,.5mm,.5mm,.5mm">
              <w:txbxContent>
                <w:p w:rsidR="006E4606" w:rsidRDefault="006E4606" w:rsidP="00087C0A">
                  <w:pPr>
                    <w:jc w:val="center"/>
                    <w:rPr>
                      <w:rFonts w:ascii="Tahoma" w:hAnsi="Tahoma" w:cs="Tahoma"/>
                      <w:sz w:val="18"/>
                      <w:szCs w:val="18"/>
                      <w:lang w:val="en-US"/>
                    </w:rPr>
                  </w:pPr>
                  <w:r w:rsidRPr="002225E0">
                    <w:rPr>
                      <w:rFonts w:ascii="Tahoma" w:hAnsi="Tahoma" w:cs="Tahoma"/>
                      <w:sz w:val="18"/>
                      <w:szCs w:val="18"/>
                      <w:lang w:val="en-US"/>
                    </w:rPr>
                    <w:t>KASUBAG</w:t>
                  </w:r>
                  <w:r w:rsidRPr="002225E0">
                    <w:rPr>
                      <w:rFonts w:ascii="Tahoma" w:hAnsi="Tahoma" w:cs="Tahoma"/>
                      <w:sz w:val="18"/>
                      <w:szCs w:val="18"/>
                    </w:rPr>
                    <w:t xml:space="preserve"> </w:t>
                  </w:r>
                </w:p>
                <w:p w:rsidR="006E4606" w:rsidRPr="002225E0" w:rsidRDefault="006E4606" w:rsidP="00087C0A">
                  <w:pPr>
                    <w:jc w:val="center"/>
                    <w:rPr>
                      <w:rFonts w:ascii="Tahoma" w:hAnsi="Tahoma" w:cs="Tahoma"/>
                      <w:sz w:val="18"/>
                      <w:szCs w:val="18"/>
                      <w:lang w:val="en-US"/>
                    </w:rPr>
                  </w:pPr>
                  <w:r w:rsidRPr="002225E0">
                    <w:rPr>
                      <w:rFonts w:ascii="Tahoma" w:hAnsi="Tahoma" w:cs="Tahoma"/>
                      <w:sz w:val="18"/>
                      <w:szCs w:val="18"/>
                      <w:lang w:val="en-US"/>
                    </w:rPr>
                    <w:t xml:space="preserve">ADMINISTRASI APARATUR </w:t>
                  </w:r>
                  <w:r>
                    <w:rPr>
                      <w:rFonts w:ascii="Tahoma" w:hAnsi="Tahoma" w:cs="Tahoma"/>
                      <w:sz w:val="18"/>
                      <w:szCs w:val="18"/>
                      <w:lang w:val="en-US"/>
                    </w:rPr>
                    <w:t>LEGISLATIF</w:t>
                  </w:r>
                </w:p>
                <w:p w:rsidR="006E4606" w:rsidRPr="00975FB9" w:rsidRDefault="006E4606" w:rsidP="00087C0A">
                  <w:pPr>
                    <w:rPr>
                      <w:szCs w:val="12"/>
                    </w:rPr>
                  </w:pPr>
                </w:p>
              </w:txbxContent>
            </v:textbox>
            <w10:wrap side="left"/>
          </v:rect>
        </w:pict>
      </w:r>
      <w:r>
        <w:rPr>
          <w:noProof/>
          <w:lang w:val="en-US"/>
        </w:rPr>
        <w:pict>
          <v:rect id="_x0000_s1181" style="position:absolute;margin-left:185.25pt;margin-top:10.75pt;width:108.45pt;height:41.85pt;z-index:251729920">
            <v:textbox style="mso-next-textbox:#_x0000_s1181" inset=".5mm,.5mm,.5mm,.5mm">
              <w:txbxContent>
                <w:p w:rsidR="006E4606" w:rsidRPr="00250BA3" w:rsidRDefault="006E4606" w:rsidP="00087C0A">
                  <w:pPr>
                    <w:jc w:val="center"/>
                    <w:rPr>
                      <w:rFonts w:ascii="Tahoma" w:hAnsi="Tahoma" w:cs="Tahoma"/>
                      <w:sz w:val="20"/>
                      <w:szCs w:val="20"/>
                    </w:rPr>
                  </w:pPr>
                  <w:r w:rsidRPr="005D36FB">
                    <w:rPr>
                      <w:rFonts w:ascii="Tahoma" w:hAnsi="Tahoma" w:cs="Tahoma"/>
                      <w:sz w:val="20"/>
                      <w:szCs w:val="20"/>
                      <w:lang w:val="en-US"/>
                    </w:rPr>
                    <w:t>K</w:t>
                  </w:r>
                  <w:r>
                    <w:rPr>
                      <w:rFonts w:ascii="Tahoma" w:hAnsi="Tahoma" w:cs="Tahoma"/>
                      <w:sz w:val="20"/>
                      <w:szCs w:val="20"/>
                      <w:lang w:val="en-US"/>
                    </w:rPr>
                    <w:t>ASUBAG</w:t>
                  </w:r>
                  <w:r>
                    <w:rPr>
                      <w:rFonts w:ascii="Tahoma" w:hAnsi="Tahoma" w:cs="Tahoma"/>
                      <w:sz w:val="20"/>
                      <w:szCs w:val="20"/>
                    </w:rPr>
                    <w:t xml:space="preserve"> PEMERINTAHAN NAGARI/DESA</w:t>
                  </w:r>
                </w:p>
                <w:p w:rsidR="006E4606" w:rsidRPr="00975FB9" w:rsidRDefault="006E4606" w:rsidP="00087C0A">
                  <w:pPr>
                    <w:rPr>
                      <w:szCs w:val="12"/>
                    </w:rPr>
                  </w:pPr>
                </w:p>
              </w:txbxContent>
            </v:textbox>
            <w10:wrap side="left"/>
          </v:rect>
        </w:pict>
      </w:r>
      <w:r>
        <w:rPr>
          <w:noProof/>
          <w:lang w:val="en-US"/>
        </w:rPr>
        <w:pict>
          <v:rect id="_x0000_s1182" style="position:absolute;margin-left:25.5pt;margin-top:10.75pt;width:108.45pt;height:41.85pt;z-index:251730944">
            <v:textbox style="mso-next-textbox:#_x0000_s1182" inset=".5mm,.5mm,.5mm,.5mm">
              <w:txbxContent>
                <w:p w:rsidR="006E4606" w:rsidRPr="00250BA3" w:rsidRDefault="006E4606" w:rsidP="00087C0A">
                  <w:pPr>
                    <w:jc w:val="center"/>
                    <w:rPr>
                      <w:rFonts w:ascii="Tahoma" w:hAnsi="Tahoma" w:cs="Tahoma"/>
                      <w:sz w:val="20"/>
                      <w:szCs w:val="20"/>
                    </w:rPr>
                  </w:pPr>
                  <w:r w:rsidRPr="005D36FB">
                    <w:rPr>
                      <w:rFonts w:ascii="Tahoma" w:hAnsi="Tahoma" w:cs="Tahoma"/>
                      <w:sz w:val="20"/>
                      <w:szCs w:val="20"/>
                      <w:lang w:val="en-US"/>
                    </w:rPr>
                    <w:t>K</w:t>
                  </w:r>
                  <w:r>
                    <w:rPr>
                      <w:rFonts w:ascii="Tahoma" w:hAnsi="Tahoma" w:cs="Tahoma"/>
                      <w:sz w:val="20"/>
                      <w:szCs w:val="20"/>
                      <w:lang w:val="en-US"/>
                    </w:rPr>
                    <w:t>ASUBAG</w:t>
                  </w:r>
                  <w:r>
                    <w:rPr>
                      <w:rFonts w:ascii="Tahoma" w:hAnsi="Tahoma" w:cs="Tahoma"/>
                      <w:sz w:val="20"/>
                      <w:szCs w:val="20"/>
                    </w:rPr>
                    <w:t xml:space="preserve"> </w:t>
                  </w:r>
                  <w:r>
                    <w:rPr>
                      <w:rFonts w:ascii="Tahoma" w:hAnsi="Tahoma" w:cs="Tahoma"/>
                      <w:sz w:val="20"/>
                      <w:szCs w:val="20"/>
                      <w:lang w:val="en-US"/>
                    </w:rPr>
                    <w:t xml:space="preserve">PEMBINAAN </w:t>
                  </w:r>
                  <w:r>
                    <w:rPr>
                      <w:rFonts w:ascii="Tahoma" w:hAnsi="Tahoma" w:cs="Tahoma"/>
                      <w:sz w:val="20"/>
                      <w:szCs w:val="20"/>
                    </w:rPr>
                    <w:t>URUSAN PEMERINTAHAN</w:t>
                  </w:r>
                </w:p>
                <w:p w:rsidR="006E4606" w:rsidRPr="00975FB9" w:rsidRDefault="006E4606" w:rsidP="00087C0A">
                  <w:pPr>
                    <w:rPr>
                      <w:szCs w:val="12"/>
                    </w:rPr>
                  </w:pPr>
                </w:p>
              </w:txbxContent>
            </v:textbox>
            <w10:wrap side="left"/>
          </v:rect>
        </w:pict>
      </w:r>
    </w:p>
    <w:p w:rsidR="00087C0A" w:rsidRPr="00F3671B" w:rsidRDefault="00EA736D" w:rsidP="00087C0A">
      <w:pPr>
        <w:rPr>
          <w:lang w:val="sv-SE"/>
        </w:rPr>
      </w:pPr>
      <w:r w:rsidRPr="00EA736D">
        <w:rPr>
          <w:rFonts w:ascii="Calisto MT" w:hAnsi="Calisto MT"/>
          <w:noProof/>
          <w:sz w:val="22"/>
          <w:szCs w:val="22"/>
          <w:lang w:val="en-US"/>
        </w:rPr>
        <w:pict>
          <v:line id="_x0000_s1183" style="position:absolute;flip:y;z-index:251731968" from="12.75pt,12.65pt" to="24.9pt,12.65pt">
            <w10:wrap side="left"/>
          </v:line>
        </w:pict>
      </w:r>
    </w:p>
    <w:p w:rsidR="00087C0A" w:rsidRPr="00F3671B" w:rsidRDefault="00EA736D" w:rsidP="00087C0A">
      <w:pPr>
        <w:rPr>
          <w:lang w:val="sv-SE"/>
        </w:rPr>
      </w:pPr>
      <w:r w:rsidRPr="00EA736D">
        <w:rPr>
          <w:rFonts w:ascii="Calisto MT" w:hAnsi="Calisto MT"/>
          <w:noProof/>
          <w:sz w:val="22"/>
          <w:szCs w:val="22"/>
          <w:lang w:val="en-US"/>
        </w:rPr>
        <w:pict>
          <v:line id="_x0000_s1184" style="position:absolute;flip:y;z-index:251732992" from="335.4pt,.45pt" to="347.55pt,.45pt">
            <w10:wrap side="left"/>
          </v:line>
        </w:pict>
      </w:r>
      <w:r>
        <w:rPr>
          <w:noProof/>
          <w:lang w:val="en-US"/>
        </w:rPr>
        <w:pict>
          <v:line id="_x0000_s1185" style="position:absolute;flip:y;z-index:251734016" from="171.45pt,.45pt" to="183.6pt,.45pt">
            <w10:wrap side="left"/>
          </v:line>
        </w:pict>
      </w:r>
    </w:p>
    <w:p w:rsidR="00087C0A" w:rsidRPr="00F3671B" w:rsidRDefault="00087C0A" w:rsidP="00087C0A">
      <w:pPr>
        <w:rPr>
          <w:lang w:val="sv-SE"/>
        </w:rPr>
      </w:pPr>
    </w:p>
    <w:p w:rsidR="00087C0A" w:rsidRPr="00F3671B" w:rsidRDefault="00EA736D" w:rsidP="00087C0A">
      <w:pPr>
        <w:rPr>
          <w:lang w:val="sv-SE"/>
        </w:rPr>
      </w:pPr>
      <w:r>
        <w:rPr>
          <w:noProof/>
          <w:lang w:val="en-US"/>
        </w:rPr>
        <w:pict>
          <v:rect id="_x0000_s1186" style="position:absolute;margin-left:347.25pt;margin-top:7.1pt;width:108.45pt;height:58pt;z-index:251735040">
            <v:textbox style="mso-next-textbox:#_x0000_s1186" inset=".5mm,.5mm,.5mm,.5mm">
              <w:txbxContent>
                <w:p w:rsidR="006E4606" w:rsidRDefault="006E4606" w:rsidP="00087C0A">
                  <w:pPr>
                    <w:jc w:val="center"/>
                    <w:rPr>
                      <w:rFonts w:ascii="Tahoma" w:hAnsi="Tahoma" w:cs="Tahoma"/>
                      <w:sz w:val="20"/>
                      <w:szCs w:val="20"/>
                    </w:rPr>
                  </w:pPr>
                  <w:r w:rsidRPr="005D36FB">
                    <w:rPr>
                      <w:rFonts w:ascii="Tahoma" w:hAnsi="Tahoma" w:cs="Tahoma"/>
                      <w:sz w:val="20"/>
                      <w:szCs w:val="20"/>
                      <w:lang w:val="en-US"/>
                    </w:rPr>
                    <w:t>K</w:t>
                  </w:r>
                  <w:r>
                    <w:rPr>
                      <w:rFonts w:ascii="Tahoma" w:hAnsi="Tahoma" w:cs="Tahoma"/>
                      <w:sz w:val="20"/>
                      <w:szCs w:val="20"/>
                      <w:lang w:val="en-US"/>
                    </w:rPr>
                    <w:t>ASUBAG</w:t>
                  </w:r>
                </w:p>
                <w:p w:rsidR="006E4606" w:rsidRPr="00250BA3" w:rsidRDefault="006E4606" w:rsidP="00087C0A">
                  <w:pPr>
                    <w:jc w:val="center"/>
                    <w:rPr>
                      <w:rFonts w:ascii="Tahoma" w:hAnsi="Tahoma" w:cs="Tahoma"/>
                      <w:sz w:val="20"/>
                      <w:szCs w:val="20"/>
                    </w:rPr>
                  </w:pPr>
                  <w:r>
                    <w:rPr>
                      <w:rFonts w:ascii="Tahoma" w:hAnsi="Tahoma" w:cs="Tahoma"/>
                      <w:sz w:val="20"/>
                      <w:szCs w:val="20"/>
                    </w:rPr>
                    <w:t>TATA USAHA BIRO</w:t>
                  </w:r>
                </w:p>
                <w:p w:rsidR="006E4606" w:rsidRPr="00975FB9" w:rsidRDefault="006E4606" w:rsidP="00087C0A">
                  <w:pPr>
                    <w:rPr>
                      <w:szCs w:val="12"/>
                    </w:rPr>
                  </w:pPr>
                </w:p>
              </w:txbxContent>
            </v:textbox>
            <w10:wrap side="left"/>
          </v:rect>
        </w:pict>
      </w:r>
      <w:r>
        <w:rPr>
          <w:noProof/>
          <w:lang w:val="en-US"/>
        </w:rPr>
        <w:pict>
          <v:rect id="_x0000_s1187" style="position:absolute;margin-left:186pt;margin-top:7.1pt;width:108.45pt;height:58pt;z-index:251736064">
            <v:textbox style="mso-next-textbox:#_x0000_s1187" inset=".5mm,.5mm,.5mm,.5mm">
              <w:txbxContent>
                <w:p w:rsidR="006E4606" w:rsidRPr="00250BA3" w:rsidRDefault="006E4606" w:rsidP="00087C0A">
                  <w:pPr>
                    <w:jc w:val="center"/>
                    <w:rPr>
                      <w:rFonts w:ascii="Tahoma" w:hAnsi="Tahoma" w:cs="Tahoma"/>
                      <w:sz w:val="20"/>
                      <w:szCs w:val="20"/>
                    </w:rPr>
                  </w:pPr>
                  <w:r w:rsidRPr="005D36FB">
                    <w:rPr>
                      <w:rFonts w:ascii="Tahoma" w:hAnsi="Tahoma" w:cs="Tahoma"/>
                      <w:sz w:val="20"/>
                      <w:szCs w:val="20"/>
                      <w:lang w:val="en-US"/>
                    </w:rPr>
                    <w:t>K</w:t>
                  </w:r>
                  <w:r>
                    <w:rPr>
                      <w:rFonts w:ascii="Tahoma" w:hAnsi="Tahoma" w:cs="Tahoma"/>
                      <w:sz w:val="20"/>
                      <w:szCs w:val="20"/>
                      <w:lang w:val="en-US"/>
                    </w:rPr>
                    <w:t>ASUBAG</w:t>
                  </w:r>
                  <w:r>
                    <w:rPr>
                      <w:rFonts w:ascii="Tahoma" w:hAnsi="Tahoma" w:cs="Tahoma"/>
                      <w:sz w:val="20"/>
                      <w:szCs w:val="20"/>
                    </w:rPr>
                    <w:t xml:space="preserve"> ADMINISTRASI KEWILAYAHAN</w:t>
                  </w:r>
                </w:p>
                <w:p w:rsidR="006E4606" w:rsidRPr="00975FB9" w:rsidRDefault="006E4606" w:rsidP="00087C0A">
                  <w:pPr>
                    <w:rPr>
                      <w:szCs w:val="12"/>
                    </w:rPr>
                  </w:pPr>
                </w:p>
              </w:txbxContent>
            </v:textbox>
            <w10:wrap side="left"/>
          </v:rect>
        </w:pict>
      </w:r>
      <w:r w:rsidRPr="00EA736D">
        <w:rPr>
          <w:rFonts w:ascii="Calisto MT" w:hAnsi="Calisto MT"/>
          <w:noProof/>
          <w:sz w:val="22"/>
          <w:szCs w:val="22"/>
          <w:lang w:val="en-US"/>
        </w:rPr>
        <w:pict>
          <v:rect id="_x0000_s1188" style="position:absolute;margin-left:24.75pt;margin-top:7.1pt;width:108.45pt;height:58pt;z-index:251737088">
            <v:textbox style="mso-next-textbox:#_x0000_s1188" inset=".5mm,.5mm,.5mm,.5mm">
              <w:txbxContent>
                <w:p w:rsidR="006E4606" w:rsidRPr="00250BA3" w:rsidRDefault="006E4606" w:rsidP="00087C0A">
                  <w:pPr>
                    <w:jc w:val="center"/>
                    <w:rPr>
                      <w:rFonts w:ascii="Tahoma" w:hAnsi="Tahoma" w:cs="Tahoma"/>
                      <w:sz w:val="20"/>
                      <w:szCs w:val="20"/>
                    </w:rPr>
                  </w:pPr>
                  <w:r w:rsidRPr="005D36FB">
                    <w:rPr>
                      <w:rFonts w:ascii="Tahoma" w:hAnsi="Tahoma" w:cs="Tahoma"/>
                      <w:sz w:val="20"/>
                      <w:szCs w:val="20"/>
                      <w:lang w:val="en-US"/>
                    </w:rPr>
                    <w:t>K</w:t>
                  </w:r>
                  <w:r>
                    <w:rPr>
                      <w:rFonts w:ascii="Tahoma" w:hAnsi="Tahoma" w:cs="Tahoma"/>
                      <w:sz w:val="20"/>
                      <w:szCs w:val="20"/>
                      <w:lang w:val="en-US"/>
                    </w:rPr>
                    <w:t>ASUBAG</w:t>
                  </w:r>
                  <w:r>
                    <w:rPr>
                      <w:rFonts w:ascii="Tahoma" w:hAnsi="Tahoma" w:cs="Tahoma"/>
                      <w:sz w:val="20"/>
                      <w:szCs w:val="20"/>
                    </w:rPr>
                    <w:t xml:space="preserve"> EVALUASI KINERJA </w:t>
                  </w:r>
                  <w:r>
                    <w:rPr>
                      <w:rFonts w:ascii="Tahoma" w:hAnsi="Tahoma" w:cs="Tahoma"/>
                      <w:sz w:val="20"/>
                      <w:szCs w:val="20"/>
                      <w:lang w:val="en-US"/>
                    </w:rPr>
                    <w:t xml:space="preserve">DAN PENINGKATAN KAPASITAS </w:t>
                  </w:r>
                  <w:r>
                    <w:rPr>
                      <w:rFonts w:ascii="Tahoma" w:hAnsi="Tahoma" w:cs="Tahoma"/>
                      <w:sz w:val="20"/>
                      <w:szCs w:val="20"/>
                    </w:rPr>
                    <w:t>DAERAH</w:t>
                  </w:r>
                </w:p>
                <w:p w:rsidR="006E4606" w:rsidRPr="00975FB9" w:rsidRDefault="006E4606" w:rsidP="00087C0A">
                  <w:pPr>
                    <w:rPr>
                      <w:szCs w:val="12"/>
                    </w:rPr>
                  </w:pPr>
                </w:p>
              </w:txbxContent>
            </v:textbox>
            <w10:wrap side="left"/>
          </v:rect>
        </w:pict>
      </w:r>
    </w:p>
    <w:p w:rsidR="00087C0A" w:rsidRPr="00F3671B" w:rsidRDefault="00EA736D" w:rsidP="00087C0A">
      <w:pPr>
        <w:tabs>
          <w:tab w:val="left" w:pos="1636"/>
        </w:tabs>
      </w:pPr>
      <w:r w:rsidRPr="00EA736D">
        <w:rPr>
          <w:rFonts w:ascii="Calisto MT" w:hAnsi="Calisto MT"/>
          <w:noProof/>
          <w:sz w:val="22"/>
          <w:szCs w:val="22"/>
          <w:lang w:val="en-US"/>
        </w:rPr>
        <w:pict>
          <v:line id="_x0000_s1189" style="position:absolute;flip:y;z-index:251738112" from="335.1pt,12.9pt" to="347.25pt,12.9pt">
            <w10:wrap side="left"/>
          </v:line>
        </w:pict>
      </w:r>
      <w:r w:rsidRPr="00EA736D">
        <w:rPr>
          <w:rFonts w:ascii="Calisto MT" w:hAnsi="Calisto MT"/>
          <w:noProof/>
          <w:sz w:val="22"/>
          <w:szCs w:val="22"/>
          <w:lang w:val="en-US"/>
        </w:rPr>
        <w:pict>
          <v:line id="_x0000_s1190" style="position:absolute;flip:y;z-index:251739136" from="171.6pt,11.3pt" to="183.75pt,11.3pt">
            <w10:wrap side="left"/>
          </v:line>
        </w:pict>
      </w:r>
      <w:r w:rsidRPr="00EA736D">
        <w:rPr>
          <w:rFonts w:ascii="Calisto MT" w:hAnsi="Calisto MT"/>
          <w:noProof/>
          <w:sz w:val="22"/>
          <w:szCs w:val="22"/>
          <w:lang w:val="en-US"/>
        </w:rPr>
        <w:pict>
          <v:line id="_x0000_s1191" style="position:absolute;flip:y;z-index:251740160" from="11.85pt,13.65pt" to="24pt,13.65pt">
            <w10:wrap side="left"/>
          </v:line>
        </w:pict>
      </w:r>
      <w:r w:rsidRPr="00EA736D">
        <w:rPr>
          <w:noProof/>
        </w:rPr>
        <w:pict>
          <v:line id="_x0000_s1192" style="position:absolute;flip:y;z-index:251741184" from="547.2pt,9.05pt" to="547.2pt,73.9pt">
            <w10:wrap side="left"/>
          </v:line>
        </w:pict>
      </w:r>
      <w:r w:rsidR="00087C0A" w:rsidRPr="00F3671B">
        <w:tab/>
      </w:r>
    </w:p>
    <w:p w:rsidR="00087C0A" w:rsidRPr="00F3671B" w:rsidRDefault="00087C0A" w:rsidP="00087C0A">
      <w:pPr>
        <w:tabs>
          <w:tab w:val="left" w:pos="1636"/>
        </w:tabs>
      </w:pPr>
    </w:p>
    <w:p w:rsidR="00087C0A" w:rsidRPr="00F3671B" w:rsidRDefault="00087C0A" w:rsidP="00087C0A">
      <w:pPr>
        <w:tabs>
          <w:tab w:val="left" w:pos="1636"/>
        </w:tabs>
      </w:pPr>
    </w:p>
    <w:p w:rsidR="00087C0A" w:rsidRDefault="00087C0A" w:rsidP="00087C0A">
      <w:pPr>
        <w:spacing w:line="360" w:lineRule="auto"/>
        <w:jc w:val="both"/>
        <w:rPr>
          <w:rFonts w:ascii="Tahoma" w:hAnsi="Tahoma" w:cs="Tahoma"/>
          <w:color w:val="000000" w:themeColor="text1"/>
          <w:sz w:val="24"/>
          <w:szCs w:val="24"/>
          <w:lang w:val="en-US"/>
        </w:rPr>
      </w:pPr>
    </w:p>
    <w:p w:rsidR="00087C0A" w:rsidRPr="001764EC" w:rsidRDefault="00087C0A" w:rsidP="00087C0A">
      <w:pPr>
        <w:spacing w:line="360" w:lineRule="auto"/>
        <w:jc w:val="both"/>
        <w:rPr>
          <w:rFonts w:ascii="Tahoma" w:hAnsi="Tahoma" w:cs="Tahoma"/>
          <w:color w:val="000000" w:themeColor="text1"/>
          <w:sz w:val="24"/>
          <w:szCs w:val="24"/>
          <w:lang w:val="en-US"/>
        </w:rPr>
      </w:pPr>
    </w:p>
    <w:p w:rsidR="00087C0A" w:rsidRPr="001764EC" w:rsidRDefault="00087C0A" w:rsidP="00AD7207">
      <w:pPr>
        <w:pStyle w:val="ListParagraph"/>
        <w:numPr>
          <w:ilvl w:val="1"/>
          <w:numId w:val="8"/>
        </w:numPr>
        <w:spacing w:line="360" w:lineRule="auto"/>
        <w:ind w:left="709" w:hanging="709"/>
        <w:jc w:val="both"/>
        <w:rPr>
          <w:rFonts w:ascii="Tahoma" w:hAnsi="Tahoma" w:cs="Tahoma"/>
          <w:b/>
          <w:sz w:val="24"/>
          <w:szCs w:val="24"/>
        </w:rPr>
      </w:pPr>
      <w:r w:rsidRPr="001764EC">
        <w:rPr>
          <w:rFonts w:ascii="Tahoma" w:hAnsi="Tahoma" w:cs="Tahoma"/>
          <w:b/>
          <w:sz w:val="24"/>
          <w:szCs w:val="24"/>
        </w:rPr>
        <w:t xml:space="preserve">Sumber Daya </w:t>
      </w:r>
      <w:r>
        <w:rPr>
          <w:rFonts w:ascii="Tahoma" w:hAnsi="Tahoma" w:cs="Tahoma"/>
          <w:b/>
          <w:sz w:val="24"/>
          <w:szCs w:val="24"/>
        </w:rPr>
        <w:t>Biro Pemerintahan</w:t>
      </w:r>
    </w:p>
    <w:p w:rsidR="00087C0A" w:rsidRPr="00E60129" w:rsidRDefault="00087C0A" w:rsidP="00087C0A">
      <w:pPr>
        <w:pStyle w:val="ListParagraph"/>
        <w:tabs>
          <w:tab w:val="left" w:pos="1701"/>
        </w:tabs>
        <w:spacing w:line="360" w:lineRule="auto"/>
        <w:ind w:left="709" w:right="-21"/>
        <w:jc w:val="both"/>
        <w:rPr>
          <w:rFonts w:ascii="Tahoma" w:eastAsia="Calibri" w:hAnsi="Tahoma" w:cs="Tahoma"/>
          <w:bCs/>
          <w:sz w:val="24"/>
          <w:szCs w:val="24"/>
        </w:rPr>
      </w:pPr>
      <w:proofErr w:type="gramStart"/>
      <w:r w:rsidRPr="00E60129">
        <w:rPr>
          <w:rFonts w:ascii="Tahoma" w:eastAsia="Calibri" w:hAnsi="Tahoma" w:cs="Tahoma"/>
          <w:bCs/>
          <w:sz w:val="24"/>
          <w:szCs w:val="24"/>
        </w:rPr>
        <w:t>Sumber Daya Manusia Aparatur Biro Pemerintahan Setda Provinsi Sumatera Barat yang menjadi pelaksana tugas pokok dan fungsi Biro Pem</w:t>
      </w:r>
      <w:r w:rsidR="00AC0640" w:rsidRPr="00E60129">
        <w:rPr>
          <w:rFonts w:ascii="Tahoma" w:eastAsia="Calibri" w:hAnsi="Tahoma" w:cs="Tahoma"/>
          <w:bCs/>
          <w:sz w:val="24"/>
          <w:szCs w:val="24"/>
        </w:rPr>
        <w:t>e</w:t>
      </w:r>
      <w:r w:rsidRPr="00E60129">
        <w:rPr>
          <w:rFonts w:ascii="Tahoma" w:eastAsia="Calibri" w:hAnsi="Tahoma" w:cs="Tahoma"/>
          <w:bCs/>
          <w:sz w:val="24"/>
          <w:szCs w:val="24"/>
        </w:rPr>
        <w:t>rintahan yang selanjutnya diuraikan menjadi tugas pokok dan fungsi m</w:t>
      </w:r>
      <w:r w:rsidR="00AE5540" w:rsidRPr="00E60129">
        <w:rPr>
          <w:rFonts w:ascii="Tahoma" w:eastAsia="Calibri" w:hAnsi="Tahoma" w:cs="Tahoma"/>
          <w:bCs/>
          <w:sz w:val="24"/>
          <w:szCs w:val="24"/>
        </w:rPr>
        <w:t>asing-masing bidang berjumlah 3</w:t>
      </w:r>
      <w:r w:rsidR="00AC0640" w:rsidRPr="00E60129">
        <w:rPr>
          <w:rFonts w:ascii="Tahoma" w:eastAsia="Calibri" w:hAnsi="Tahoma" w:cs="Tahoma"/>
          <w:bCs/>
          <w:sz w:val="24"/>
          <w:szCs w:val="24"/>
        </w:rPr>
        <w:t>5</w:t>
      </w:r>
      <w:r w:rsidRPr="00E60129">
        <w:rPr>
          <w:rFonts w:ascii="Tahoma" w:eastAsia="Calibri" w:hAnsi="Tahoma" w:cs="Tahoma"/>
          <w:bCs/>
          <w:sz w:val="24"/>
          <w:szCs w:val="24"/>
        </w:rPr>
        <w:t xml:space="preserve"> orang.</w:t>
      </w:r>
      <w:proofErr w:type="gramEnd"/>
      <w:r w:rsidRPr="00E60129">
        <w:rPr>
          <w:rFonts w:ascii="Tahoma" w:eastAsia="Calibri" w:hAnsi="Tahoma" w:cs="Tahoma"/>
          <w:bCs/>
          <w:sz w:val="24"/>
          <w:szCs w:val="24"/>
        </w:rPr>
        <w:t xml:space="preserve"> Komposisi pegawai tersebut berdasarkan jenis kelamin terdiri dari 14 orang (38</w:t>
      </w:r>
      <w:proofErr w:type="gramStart"/>
      <w:r w:rsidRPr="00E60129">
        <w:rPr>
          <w:rFonts w:ascii="Tahoma" w:eastAsia="Calibri" w:hAnsi="Tahoma" w:cs="Tahoma"/>
          <w:bCs/>
          <w:sz w:val="24"/>
          <w:szCs w:val="24"/>
        </w:rPr>
        <w:t>,89</w:t>
      </w:r>
      <w:proofErr w:type="gramEnd"/>
      <w:r w:rsidRPr="00E60129">
        <w:rPr>
          <w:rFonts w:ascii="Tahoma" w:eastAsia="Calibri" w:hAnsi="Tahoma" w:cs="Tahoma"/>
          <w:bCs/>
          <w:sz w:val="24"/>
          <w:szCs w:val="24"/>
        </w:rPr>
        <w:t>%) perempuan dan 2</w:t>
      </w:r>
      <w:r w:rsidR="00AC0640" w:rsidRPr="00E60129">
        <w:rPr>
          <w:rFonts w:ascii="Tahoma" w:eastAsia="Calibri" w:hAnsi="Tahoma" w:cs="Tahoma"/>
          <w:bCs/>
          <w:sz w:val="24"/>
          <w:szCs w:val="24"/>
        </w:rPr>
        <w:t>1</w:t>
      </w:r>
      <w:r w:rsidRPr="00E60129">
        <w:rPr>
          <w:rFonts w:ascii="Tahoma" w:eastAsia="Calibri" w:hAnsi="Tahoma" w:cs="Tahoma"/>
          <w:bCs/>
          <w:sz w:val="24"/>
          <w:szCs w:val="24"/>
        </w:rPr>
        <w:t xml:space="preserve"> orang (61,11%) laki-laki. Dari data tersebut terdapat ketimpangan jumlah perempuan dengan laki-laki sebesar 22</w:t>
      </w:r>
      <w:proofErr w:type="gramStart"/>
      <w:r w:rsidRPr="00E60129">
        <w:rPr>
          <w:rFonts w:ascii="Tahoma" w:eastAsia="Calibri" w:hAnsi="Tahoma" w:cs="Tahoma"/>
          <w:bCs/>
          <w:sz w:val="24"/>
          <w:szCs w:val="24"/>
        </w:rPr>
        <w:t>,21</w:t>
      </w:r>
      <w:proofErr w:type="gramEnd"/>
      <w:r w:rsidRPr="00E60129">
        <w:rPr>
          <w:rFonts w:ascii="Tahoma" w:eastAsia="Calibri" w:hAnsi="Tahoma" w:cs="Tahoma"/>
          <w:bCs/>
          <w:sz w:val="24"/>
          <w:szCs w:val="24"/>
        </w:rPr>
        <w:t xml:space="preserve">% namun ketimpangan tersebut tidak berpengaruh secara signifikan terhadap lingkungan dan budaya kerja serta kinerjanya. </w:t>
      </w:r>
    </w:p>
    <w:p w:rsidR="00087C0A" w:rsidRDefault="00087C0A" w:rsidP="00087C0A">
      <w:pPr>
        <w:spacing w:line="360" w:lineRule="auto"/>
        <w:ind w:left="426" w:firstLine="425"/>
        <w:jc w:val="both"/>
        <w:rPr>
          <w:rFonts w:ascii="Tahoma" w:hAnsi="Tahoma" w:cs="Tahoma"/>
          <w:sz w:val="24"/>
          <w:szCs w:val="24"/>
          <w:lang w:val="en-US"/>
        </w:rPr>
      </w:pPr>
      <w:r>
        <w:rPr>
          <w:rFonts w:ascii="Tahoma" w:hAnsi="Tahoma" w:cs="Tahoma"/>
          <w:sz w:val="24"/>
          <w:szCs w:val="24"/>
          <w:lang w:val="en-US"/>
        </w:rPr>
        <w:lastRenderedPageBreak/>
        <w:t xml:space="preserve">Untuk melaksanakan tugas pokok dan fungsi, Biro Pemerintahan Sekretariat Daerah Provinsi Sumatera Barat didukung oleh personil yang berjumlah sebanyak </w:t>
      </w:r>
      <w:r>
        <w:rPr>
          <w:rFonts w:ascii="Tahoma" w:hAnsi="Tahoma" w:cs="Tahoma"/>
          <w:sz w:val="24"/>
          <w:szCs w:val="24"/>
        </w:rPr>
        <w:t>3</w:t>
      </w:r>
      <w:r w:rsidR="00E21576">
        <w:rPr>
          <w:rFonts w:ascii="Tahoma" w:hAnsi="Tahoma" w:cs="Tahoma"/>
          <w:sz w:val="24"/>
          <w:szCs w:val="24"/>
          <w:lang w:val="en-US"/>
        </w:rPr>
        <w:t>5</w:t>
      </w:r>
      <w:r>
        <w:rPr>
          <w:rFonts w:ascii="Tahoma" w:hAnsi="Tahoma" w:cs="Tahoma"/>
          <w:sz w:val="24"/>
          <w:szCs w:val="24"/>
          <w:lang w:val="en-US"/>
        </w:rPr>
        <w:t xml:space="preserve"> orang dengan latar belakang pendidikan, sebagai berikut:</w:t>
      </w:r>
    </w:p>
    <w:p w:rsidR="00087C0A" w:rsidRPr="00087C0A" w:rsidRDefault="00087C0A" w:rsidP="00AD7207">
      <w:pPr>
        <w:numPr>
          <w:ilvl w:val="2"/>
          <w:numId w:val="6"/>
        </w:numPr>
        <w:tabs>
          <w:tab w:val="clear" w:pos="3237"/>
          <w:tab w:val="left" w:pos="5812"/>
        </w:tabs>
        <w:spacing w:line="360" w:lineRule="auto"/>
        <w:ind w:left="1134" w:hanging="234"/>
        <w:jc w:val="both"/>
        <w:rPr>
          <w:rFonts w:ascii="Tahoma" w:hAnsi="Tahoma" w:cs="Tahoma"/>
          <w:sz w:val="24"/>
          <w:szCs w:val="24"/>
          <w:lang w:val="en-US"/>
        </w:rPr>
      </w:pPr>
      <w:r w:rsidRPr="00087C0A">
        <w:rPr>
          <w:rFonts w:ascii="Tahoma" w:hAnsi="Tahoma" w:cs="Tahoma"/>
          <w:sz w:val="24"/>
          <w:szCs w:val="24"/>
          <w:lang w:val="en-US"/>
        </w:rPr>
        <w:t>Jumlah  PNS yang berpendidikan S3 :</w:t>
      </w:r>
      <w:r w:rsidRPr="00087C0A">
        <w:rPr>
          <w:rFonts w:ascii="Tahoma" w:hAnsi="Tahoma" w:cs="Tahoma"/>
          <w:sz w:val="24"/>
          <w:szCs w:val="24"/>
          <w:lang w:val="en-US"/>
        </w:rPr>
        <w:tab/>
        <w:t xml:space="preserve"> </w:t>
      </w:r>
      <w:r w:rsidRPr="00087C0A">
        <w:rPr>
          <w:rFonts w:ascii="Tahoma" w:hAnsi="Tahoma" w:cs="Tahoma"/>
          <w:sz w:val="24"/>
          <w:szCs w:val="24"/>
        </w:rPr>
        <w:t>-</w:t>
      </w:r>
      <w:r w:rsidRPr="00087C0A">
        <w:rPr>
          <w:rFonts w:ascii="Tahoma" w:hAnsi="Tahoma" w:cs="Tahoma"/>
          <w:sz w:val="24"/>
          <w:szCs w:val="24"/>
          <w:lang w:val="en-US"/>
        </w:rPr>
        <w:tab/>
        <w:t>orang</w:t>
      </w:r>
    </w:p>
    <w:p w:rsidR="00087C0A" w:rsidRPr="00087C0A" w:rsidRDefault="00087C0A" w:rsidP="00AD7207">
      <w:pPr>
        <w:numPr>
          <w:ilvl w:val="2"/>
          <w:numId w:val="6"/>
        </w:numPr>
        <w:tabs>
          <w:tab w:val="clear" w:pos="3237"/>
          <w:tab w:val="left" w:pos="5812"/>
        </w:tabs>
        <w:spacing w:line="360" w:lineRule="auto"/>
        <w:ind w:left="1134" w:hanging="234"/>
        <w:jc w:val="both"/>
        <w:rPr>
          <w:rFonts w:ascii="Tahoma" w:hAnsi="Tahoma" w:cs="Tahoma"/>
          <w:sz w:val="24"/>
          <w:szCs w:val="24"/>
          <w:lang w:val="en-US"/>
        </w:rPr>
      </w:pPr>
      <w:r w:rsidRPr="00087C0A">
        <w:rPr>
          <w:rFonts w:ascii="Tahoma" w:hAnsi="Tahoma" w:cs="Tahoma"/>
          <w:sz w:val="24"/>
          <w:szCs w:val="24"/>
          <w:lang w:val="en-US"/>
        </w:rPr>
        <w:t>Jumlah  PNS yang berpendidikan S2 :</w:t>
      </w:r>
      <w:r w:rsidRPr="00087C0A">
        <w:rPr>
          <w:rFonts w:ascii="Tahoma" w:hAnsi="Tahoma" w:cs="Tahoma"/>
          <w:sz w:val="24"/>
          <w:szCs w:val="24"/>
          <w:lang w:val="en-US"/>
        </w:rPr>
        <w:tab/>
        <w:t xml:space="preserve"> </w:t>
      </w:r>
      <w:r w:rsidR="00AC0640">
        <w:rPr>
          <w:rFonts w:ascii="Tahoma" w:hAnsi="Tahoma" w:cs="Tahoma"/>
          <w:sz w:val="24"/>
          <w:szCs w:val="24"/>
          <w:lang w:val="en-US"/>
        </w:rPr>
        <w:t>6</w:t>
      </w:r>
      <w:r w:rsidRPr="00087C0A">
        <w:rPr>
          <w:rFonts w:ascii="Tahoma" w:hAnsi="Tahoma" w:cs="Tahoma"/>
          <w:sz w:val="24"/>
          <w:szCs w:val="24"/>
          <w:lang w:val="en-US"/>
        </w:rPr>
        <w:tab/>
        <w:t>orang</w:t>
      </w:r>
    </w:p>
    <w:p w:rsidR="00087C0A" w:rsidRPr="00087C0A" w:rsidRDefault="00087C0A" w:rsidP="00AD7207">
      <w:pPr>
        <w:numPr>
          <w:ilvl w:val="2"/>
          <w:numId w:val="6"/>
        </w:numPr>
        <w:tabs>
          <w:tab w:val="clear" w:pos="3237"/>
          <w:tab w:val="left" w:pos="5812"/>
        </w:tabs>
        <w:spacing w:line="360" w:lineRule="auto"/>
        <w:ind w:left="1134" w:hanging="234"/>
        <w:jc w:val="both"/>
        <w:rPr>
          <w:rFonts w:ascii="Tahoma" w:hAnsi="Tahoma" w:cs="Tahoma"/>
          <w:sz w:val="24"/>
          <w:szCs w:val="24"/>
          <w:lang w:val="en-US"/>
        </w:rPr>
      </w:pPr>
      <w:r w:rsidRPr="00087C0A">
        <w:rPr>
          <w:rFonts w:ascii="Tahoma" w:hAnsi="Tahoma" w:cs="Tahoma"/>
          <w:sz w:val="24"/>
          <w:szCs w:val="24"/>
          <w:lang w:val="en-US"/>
        </w:rPr>
        <w:t>Jumlah  PNS yang berpendidikan S1 :</w:t>
      </w:r>
      <w:r w:rsidRPr="00087C0A">
        <w:rPr>
          <w:rFonts w:ascii="Tahoma" w:hAnsi="Tahoma" w:cs="Tahoma"/>
          <w:sz w:val="24"/>
          <w:szCs w:val="24"/>
          <w:lang w:val="en-US"/>
        </w:rPr>
        <w:tab/>
      </w:r>
      <w:r w:rsidRPr="00087C0A">
        <w:rPr>
          <w:rFonts w:ascii="Tahoma" w:hAnsi="Tahoma" w:cs="Tahoma"/>
          <w:sz w:val="24"/>
          <w:szCs w:val="24"/>
        </w:rPr>
        <w:t>1</w:t>
      </w:r>
      <w:r w:rsidRPr="00087C0A">
        <w:rPr>
          <w:rFonts w:ascii="Tahoma" w:hAnsi="Tahoma" w:cs="Tahoma"/>
          <w:sz w:val="24"/>
          <w:szCs w:val="24"/>
          <w:lang w:val="en-US"/>
        </w:rPr>
        <w:t xml:space="preserve">4 </w:t>
      </w:r>
      <w:r w:rsidRPr="00087C0A">
        <w:rPr>
          <w:rFonts w:ascii="Tahoma" w:hAnsi="Tahoma" w:cs="Tahoma"/>
          <w:sz w:val="24"/>
          <w:szCs w:val="24"/>
          <w:lang w:val="en-US"/>
        </w:rPr>
        <w:tab/>
        <w:t>orang</w:t>
      </w:r>
    </w:p>
    <w:p w:rsidR="00087C0A" w:rsidRPr="00087C0A" w:rsidRDefault="00087C0A" w:rsidP="00AD7207">
      <w:pPr>
        <w:numPr>
          <w:ilvl w:val="2"/>
          <w:numId w:val="6"/>
        </w:numPr>
        <w:tabs>
          <w:tab w:val="clear" w:pos="3237"/>
          <w:tab w:val="left" w:pos="5812"/>
        </w:tabs>
        <w:spacing w:line="360" w:lineRule="auto"/>
        <w:ind w:left="1134" w:hanging="234"/>
        <w:jc w:val="both"/>
        <w:rPr>
          <w:rFonts w:ascii="Tahoma" w:hAnsi="Tahoma" w:cs="Tahoma"/>
          <w:sz w:val="24"/>
          <w:szCs w:val="24"/>
          <w:lang w:val="en-US"/>
        </w:rPr>
      </w:pPr>
      <w:r w:rsidRPr="00087C0A">
        <w:rPr>
          <w:rFonts w:ascii="Tahoma" w:hAnsi="Tahoma" w:cs="Tahoma"/>
          <w:sz w:val="24"/>
          <w:szCs w:val="24"/>
          <w:lang w:val="en-US"/>
        </w:rPr>
        <w:t>Jumlah  PNS yang berpendidikan D</w:t>
      </w:r>
      <w:r w:rsidRPr="00087C0A">
        <w:rPr>
          <w:rFonts w:ascii="Tahoma" w:hAnsi="Tahoma" w:cs="Tahoma"/>
          <w:sz w:val="24"/>
          <w:szCs w:val="24"/>
        </w:rPr>
        <w:t>3</w:t>
      </w:r>
      <w:r w:rsidRPr="00087C0A">
        <w:rPr>
          <w:rFonts w:ascii="Tahoma" w:hAnsi="Tahoma" w:cs="Tahoma"/>
          <w:sz w:val="24"/>
          <w:szCs w:val="24"/>
          <w:lang w:val="en-US"/>
        </w:rPr>
        <w:t xml:space="preserve"> :</w:t>
      </w:r>
      <w:r w:rsidRPr="00087C0A">
        <w:rPr>
          <w:rFonts w:ascii="Tahoma" w:hAnsi="Tahoma" w:cs="Tahoma"/>
          <w:sz w:val="24"/>
          <w:szCs w:val="24"/>
        </w:rPr>
        <w:tab/>
      </w:r>
      <w:r w:rsidRPr="00087C0A">
        <w:rPr>
          <w:rFonts w:ascii="Tahoma" w:hAnsi="Tahoma" w:cs="Tahoma"/>
          <w:sz w:val="24"/>
          <w:szCs w:val="24"/>
          <w:lang w:val="en-US"/>
        </w:rPr>
        <w:t xml:space="preserve"> 4 </w:t>
      </w:r>
      <w:r w:rsidRPr="00087C0A">
        <w:rPr>
          <w:rFonts w:ascii="Tahoma" w:hAnsi="Tahoma" w:cs="Tahoma"/>
          <w:sz w:val="24"/>
          <w:szCs w:val="24"/>
          <w:lang w:val="en-US"/>
        </w:rPr>
        <w:tab/>
        <w:t>orang</w:t>
      </w:r>
    </w:p>
    <w:p w:rsidR="00087C0A" w:rsidRDefault="00087C0A" w:rsidP="00AD7207">
      <w:pPr>
        <w:numPr>
          <w:ilvl w:val="2"/>
          <w:numId w:val="6"/>
        </w:numPr>
        <w:tabs>
          <w:tab w:val="clear" w:pos="3237"/>
          <w:tab w:val="left" w:pos="5812"/>
        </w:tabs>
        <w:spacing w:line="360" w:lineRule="auto"/>
        <w:ind w:left="1134" w:hanging="234"/>
        <w:jc w:val="both"/>
        <w:rPr>
          <w:rFonts w:ascii="Tahoma" w:hAnsi="Tahoma" w:cs="Tahoma"/>
          <w:sz w:val="24"/>
          <w:szCs w:val="24"/>
          <w:lang w:val="en-US"/>
        </w:rPr>
      </w:pPr>
      <w:r w:rsidRPr="00087C0A">
        <w:rPr>
          <w:rFonts w:ascii="Tahoma" w:hAnsi="Tahoma" w:cs="Tahoma"/>
          <w:sz w:val="24"/>
          <w:szCs w:val="24"/>
          <w:lang w:val="en-US"/>
        </w:rPr>
        <w:t>Jumlah  PNS yang berpendidikan SMA :</w:t>
      </w:r>
      <w:r w:rsidRPr="00087C0A">
        <w:rPr>
          <w:rFonts w:ascii="Tahoma" w:hAnsi="Tahoma" w:cs="Tahoma"/>
          <w:sz w:val="24"/>
          <w:szCs w:val="24"/>
          <w:lang w:val="en-US"/>
        </w:rPr>
        <w:tab/>
      </w:r>
      <w:r w:rsidRPr="00087C0A">
        <w:rPr>
          <w:rFonts w:ascii="Tahoma" w:hAnsi="Tahoma" w:cs="Tahoma"/>
          <w:sz w:val="24"/>
          <w:szCs w:val="24"/>
        </w:rPr>
        <w:t>1</w:t>
      </w:r>
      <w:r w:rsidR="00BE072C">
        <w:rPr>
          <w:rFonts w:ascii="Tahoma" w:hAnsi="Tahoma" w:cs="Tahoma"/>
          <w:sz w:val="24"/>
          <w:szCs w:val="24"/>
          <w:lang w:val="en-US"/>
        </w:rPr>
        <w:t>1</w:t>
      </w:r>
      <w:r w:rsidRPr="00087C0A">
        <w:rPr>
          <w:rFonts w:ascii="Tahoma" w:hAnsi="Tahoma" w:cs="Tahoma"/>
          <w:sz w:val="24"/>
          <w:szCs w:val="24"/>
          <w:lang w:val="en-US"/>
        </w:rPr>
        <w:t xml:space="preserve"> </w:t>
      </w:r>
      <w:r w:rsidRPr="00087C0A">
        <w:rPr>
          <w:rFonts w:ascii="Tahoma" w:hAnsi="Tahoma" w:cs="Tahoma"/>
          <w:sz w:val="24"/>
          <w:szCs w:val="24"/>
          <w:lang w:val="en-US"/>
        </w:rPr>
        <w:tab/>
        <w:t>orang</w:t>
      </w:r>
    </w:p>
    <w:p w:rsidR="00AC0640" w:rsidRDefault="00AC0640" w:rsidP="00AD7207">
      <w:pPr>
        <w:numPr>
          <w:ilvl w:val="2"/>
          <w:numId w:val="6"/>
        </w:numPr>
        <w:tabs>
          <w:tab w:val="clear" w:pos="3237"/>
          <w:tab w:val="left" w:pos="5812"/>
        </w:tabs>
        <w:spacing w:line="360" w:lineRule="auto"/>
        <w:ind w:left="1134" w:hanging="234"/>
        <w:jc w:val="both"/>
        <w:rPr>
          <w:rFonts w:ascii="Tahoma" w:hAnsi="Tahoma" w:cs="Tahoma"/>
          <w:sz w:val="24"/>
          <w:szCs w:val="24"/>
          <w:lang w:val="en-US"/>
        </w:rPr>
      </w:pPr>
      <w:r w:rsidRPr="00087C0A">
        <w:rPr>
          <w:rFonts w:ascii="Tahoma" w:hAnsi="Tahoma" w:cs="Tahoma"/>
          <w:sz w:val="24"/>
          <w:szCs w:val="24"/>
          <w:lang w:val="en-US"/>
        </w:rPr>
        <w:t>Jumlah  PNS yang berpendidikan S</w:t>
      </w:r>
      <w:r w:rsidR="00E21576">
        <w:rPr>
          <w:rFonts w:ascii="Tahoma" w:hAnsi="Tahoma" w:cs="Tahoma"/>
          <w:sz w:val="24"/>
          <w:szCs w:val="24"/>
          <w:lang w:val="en-US"/>
        </w:rPr>
        <w:t>LTP</w:t>
      </w:r>
      <w:r w:rsidRPr="00087C0A">
        <w:rPr>
          <w:rFonts w:ascii="Tahoma" w:hAnsi="Tahoma" w:cs="Tahoma"/>
          <w:sz w:val="24"/>
          <w:szCs w:val="24"/>
          <w:lang w:val="en-US"/>
        </w:rPr>
        <w:t xml:space="preserve"> :</w:t>
      </w:r>
      <w:r w:rsidRPr="00087C0A">
        <w:rPr>
          <w:rFonts w:ascii="Tahoma" w:hAnsi="Tahoma" w:cs="Tahoma"/>
          <w:sz w:val="24"/>
          <w:szCs w:val="24"/>
          <w:lang w:val="en-US"/>
        </w:rPr>
        <w:tab/>
      </w:r>
      <w:r w:rsidR="00BE072C">
        <w:rPr>
          <w:rFonts w:ascii="Tahoma" w:hAnsi="Tahoma" w:cs="Tahoma"/>
          <w:sz w:val="24"/>
          <w:szCs w:val="24"/>
          <w:lang w:val="en-US"/>
        </w:rPr>
        <w:t>0</w:t>
      </w:r>
      <w:r w:rsidRPr="00087C0A">
        <w:rPr>
          <w:rFonts w:ascii="Tahoma" w:hAnsi="Tahoma" w:cs="Tahoma"/>
          <w:sz w:val="24"/>
          <w:szCs w:val="24"/>
          <w:lang w:val="en-US"/>
        </w:rPr>
        <w:t xml:space="preserve"> </w:t>
      </w:r>
      <w:r w:rsidRPr="00087C0A">
        <w:rPr>
          <w:rFonts w:ascii="Tahoma" w:hAnsi="Tahoma" w:cs="Tahoma"/>
          <w:sz w:val="24"/>
          <w:szCs w:val="24"/>
          <w:lang w:val="en-US"/>
        </w:rPr>
        <w:tab/>
        <w:t>orang</w:t>
      </w:r>
    </w:p>
    <w:p w:rsidR="00BE072C" w:rsidRDefault="00BE072C" w:rsidP="00AD7207">
      <w:pPr>
        <w:numPr>
          <w:ilvl w:val="2"/>
          <w:numId w:val="6"/>
        </w:numPr>
        <w:tabs>
          <w:tab w:val="clear" w:pos="3237"/>
          <w:tab w:val="left" w:pos="5812"/>
        </w:tabs>
        <w:spacing w:line="360" w:lineRule="auto"/>
        <w:ind w:left="1134" w:hanging="234"/>
        <w:jc w:val="both"/>
        <w:rPr>
          <w:rFonts w:ascii="Tahoma" w:hAnsi="Tahoma" w:cs="Tahoma"/>
          <w:sz w:val="24"/>
          <w:szCs w:val="24"/>
          <w:lang w:val="en-US"/>
        </w:rPr>
      </w:pPr>
      <w:r w:rsidRPr="00087C0A">
        <w:rPr>
          <w:rFonts w:ascii="Tahoma" w:hAnsi="Tahoma" w:cs="Tahoma"/>
          <w:sz w:val="24"/>
          <w:szCs w:val="24"/>
          <w:lang w:val="en-US"/>
        </w:rPr>
        <w:t xml:space="preserve">Jumlah  PNS yang berpendidikan </w:t>
      </w:r>
      <w:r>
        <w:rPr>
          <w:rFonts w:ascii="Tahoma" w:hAnsi="Tahoma" w:cs="Tahoma"/>
          <w:sz w:val="24"/>
          <w:szCs w:val="24"/>
          <w:lang w:val="en-US"/>
        </w:rPr>
        <w:t>SD</w:t>
      </w:r>
      <w:r w:rsidRPr="00087C0A">
        <w:rPr>
          <w:rFonts w:ascii="Tahoma" w:hAnsi="Tahoma" w:cs="Tahoma"/>
          <w:sz w:val="24"/>
          <w:szCs w:val="24"/>
          <w:lang w:val="en-US"/>
        </w:rPr>
        <w:t xml:space="preserve"> :</w:t>
      </w:r>
      <w:r w:rsidRPr="00087C0A">
        <w:rPr>
          <w:rFonts w:ascii="Tahoma" w:hAnsi="Tahoma" w:cs="Tahoma"/>
          <w:sz w:val="24"/>
          <w:szCs w:val="24"/>
          <w:lang w:val="en-US"/>
        </w:rPr>
        <w:tab/>
      </w:r>
      <w:r>
        <w:rPr>
          <w:rFonts w:ascii="Tahoma" w:hAnsi="Tahoma" w:cs="Tahoma"/>
          <w:sz w:val="24"/>
          <w:szCs w:val="24"/>
          <w:lang w:val="en-US"/>
        </w:rPr>
        <w:t>0</w:t>
      </w:r>
      <w:r w:rsidRPr="00087C0A">
        <w:rPr>
          <w:rFonts w:ascii="Tahoma" w:hAnsi="Tahoma" w:cs="Tahoma"/>
          <w:sz w:val="24"/>
          <w:szCs w:val="24"/>
          <w:lang w:val="en-US"/>
        </w:rPr>
        <w:t xml:space="preserve"> </w:t>
      </w:r>
      <w:r w:rsidRPr="00087C0A">
        <w:rPr>
          <w:rFonts w:ascii="Tahoma" w:hAnsi="Tahoma" w:cs="Tahoma"/>
          <w:sz w:val="24"/>
          <w:szCs w:val="24"/>
          <w:lang w:val="en-US"/>
        </w:rPr>
        <w:tab/>
        <w:t>orang</w:t>
      </w:r>
    </w:p>
    <w:p w:rsidR="00BE072C" w:rsidRDefault="00BE072C" w:rsidP="00087C0A">
      <w:pPr>
        <w:spacing w:line="360" w:lineRule="auto"/>
        <w:ind w:left="1134" w:right="-21"/>
        <w:jc w:val="both"/>
        <w:rPr>
          <w:rFonts w:ascii="Tahoma" w:eastAsia="Calibri" w:hAnsi="Tahoma" w:cs="Tahoma"/>
          <w:bCs/>
          <w:sz w:val="24"/>
          <w:szCs w:val="24"/>
          <w:lang w:val="en-US"/>
        </w:rPr>
      </w:pPr>
    </w:p>
    <w:p w:rsidR="00087C0A" w:rsidRPr="005E1EAC" w:rsidRDefault="00087C0A" w:rsidP="00E60129">
      <w:pPr>
        <w:spacing w:line="360" w:lineRule="auto"/>
        <w:ind w:right="-21"/>
        <w:jc w:val="both"/>
        <w:rPr>
          <w:rFonts w:ascii="Tahoma" w:eastAsia="Calibri" w:hAnsi="Tahoma" w:cs="Tahoma"/>
          <w:bCs/>
          <w:sz w:val="24"/>
          <w:szCs w:val="24"/>
          <w:lang w:val="en-US"/>
        </w:rPr>
      </w:pPr>
      <w:r w:rsidRPr="005E1EAC">
        <w:rPr>
          <w:rFonts w:ascii="Tahoma" w:eastAsia="Calibri" w:hAnsi="Tahoma" w:cs="Tahoma"/>
          <w:bCs/>
          <w:sz w:val="24"/>
          <w:szCs w:val="24"/>
          <w:lang w:val="en-US"/>
        </w:rPr>
        <w:t>Berikut adalah tingkat</w:t>
      </w:r>
      <w:r w:rsidRPr="005E1EAC">
        <w:rPr>
          <w:rFonts w:ascii="Tahoma" w:eastAsia="Calibri" w:hAnsi="Tahoma" w:cs="Tahoma"/>
          <w:bCs/>
          <w:sz w:val="24"/>
          <w:szCs w:val="24"/>
        </w:rPr>
        <w:t xml:space="preserve"> pendidikan pegawai dapat dilihat pada tabe</w:t>
      </w:r>
      <w:r w:rsidRPr="005E1EAC">
        <w:rPr>
          <w:rFonts w:ascii="Tahoma" w:eastAsia="Calibri" w:hAnsi="Tahoma" w:cs="Tahoma"/>
          <w:bCs/>
          <w:sz w:val="24"/>
          <w:szCs w:val="24"/>
          <w:lang w:val="en-US"/>
        </w:rPr>
        <w:t xml:space="preserve">l </w:t>
      </w:r>
      <w:r w:rsidRPr="005E1EAC">
        <w:rPr>
          <w:rFonts w:ascii="Tahoma" w:eastAsia="Calibri" w:hAnsi="Tahoma" w:cs="Tahoma"/>
          <w:bCs/>
          <w:sz w:val="24"/>
          <w:szCs w:val="24"/>
        </w:rPr>
        <w:t>berikut:</w:t>
      </w:r>
    </w:p>
    <w:p w:rsidR="00087C0A" w:rsidRDefault="00087C0A" w:rsidP="00087C0A">
      <w:pPr>
        <w:ind w:left="360" w:right="-21"/>
        <w:jc w:val="center"/>
        <w:rPr>
          <w:rFonts w:ascii="Tahoma" w:eastAsia="Calibri" w:hAnsi="Tahoma" w:cs="Tahoma"/>
          <w:b/>
          <w:bCs/>
          <w:sz w:val="22"/>
          <w:szCs w:val="22"/>
          <w:lang w:val="en-US"/>
        </w:rPr>
      </w:pPr>
      <w:r>
        <w:rPr>
          <w:rFonts w:ascii="Tahoma" w:eastAsia="Calibri" w:hAnsi="Tahoma" w:cs="Tahoma"/>
          <w:b/>
          <w:bCs/>
          <w:lang w:val="en-US"/>
        </w:rPr>
        <w:t xml:space="preserve">  </w:t>
      </w:r>
      <w:proofErr w:type="gramStart"/>
      <w:r w:rsidRPr="00182910">
        <w:rPr>
          <w:rFonts w:ascii="Tahoma" w:eastAsia="Calibri" w:hAnsi="Tahoma" w:cs="Tahoma"/>
          <w:b/>
          <w:bCs/>
          <w:sz w:val="22"/>
          <w:szCs w:val="22"/>
          <w:lang w:val="en-US"/>
        </w:rPr>
        <w:t>Tabel 1.1.</w:t>
      </w:r>
      <w:proofErr w:type="gramEnd"/>
      <w:r w:rsidRPr="00182910">
        <w:rPr>
          <w:rFonts w:ascii="Tahoma" w:eastAsia="Calibri" w:hAnsi="Tahoma" w:cs="Tahoma"/>
          <w:b/>
          <w:bCs/>
          <w:sz w:val="22"/>
          <w:szCs w:val="22"/>
          <w:lang w:val="en-US"/>
        </w:rPr>
        <w:t xml:space="preserve"> </w:t>
      </w:r>
    </w:p>
    <w:p w:rsidR="00087C0A" w:rsidRPr="00AC0640" w:rsidRDefault="00087C0A" w:rsidP="00087C0A">
      <w:pPr>
        <w:ind w:left="360" w:right="-21"/>
        <w:jc w:val="center"/>
        <w:rPr>
          <w:rFonts w:ascii="Tahoma" w:eastAsia="Calibri" w:hAnsi="Tahoma" w:cs="Tahoma"/>
          <w:b/>
          <w:bCs/>
          <w:sz w:val="22"/>
          <w:szCs w:val="22"/>
          <w:lang w:val="en-US"/>
        </w:rPr>
      </w:pPr>
      <w:r w:rsidRPr="00182910">
        <w:rPr>
          <w:rFonts w:ascii="Tahoma" w:eastAsia="Calibri" w:hAnsi="Tahoma" w:cs="Tahoma"/>
          <w:b/>
          <w:bCs/>
          <w:sz w:val="22"/>
          <w:szCs w:val="22"/>
        </w:rPr>
        <w:t xml:space="preserve">DAFTAR TINGKAT PENDIDIKAN PEGAWAI </w:t>
      </w:r>
      <w:r w:rsidRPr="00182910">
        <w:rPr>
          <w:rFonts w:ascii="Tahoma" w:eastAsia="Calibri" w:hAnsi="Tahoma" w:cs="Tahoma"/>
          <w:b/>
          <w:bCs/>
          <w:sz w:val="22"/>
          <w:szCs w:val="22"/>
          <w:lang w:val="en-US"/>
        </w:rPr>
        <w:t xml:space="preserve">BIRO PEMERINTAHAN SETDA </w:t>
      </w:r>
      <w:r w:rsidRPr="00182910">
        <w:rPr>
          <w:rFonts w:ascii="Tahoma" w:eastAsia="Calibri" w:hAnsi="Tahoma" w:cs="Tahoma"/>
          <w:b/>
          <w:bCs/>
          <w:sz w:val="22"/>
          <w:szCs w:val="22"/>
        </w:rPr>
        <w:t xml:space="preserve">PROVINSI </w:t>
      </w:r>
      <w:r w:rsidR="00AC0640">
        <w:rPr>
          <w:rFonts w:ascii="Tahoma" w:eastAsia="Calibri" w:hAnsi="Tahoma" w:cs="Tahoma"/>
          <w:b/>
          <w:bCs/>
          <w:sz w:val="22"/>
          <w:szCs w:val="22"/>
        </w:rPr>
        <w:t>SUMATERA BARAT TAHUN 201</w:t>
      </w:r>
      <w:r w:rsidR="00AC0640">
        <w:rPr>
          <w:rFonts w:ascii="Tahoma" w:eastAsia="Calibri" w:hAnsi="Tahoma" w:cs="Tahoma"/>
          <w:b/>
          <w:bCs/>
          <w:sz w:val="22"/>
          <w:szCs w:val="22"/>
          <w:lang w:val="en-US"/>
        </w:rPr>
        <w:t>9</w:t>
      </w:r>
    </w:p>
    <w:p w:rsidR="00087C0A" w:rsidRPr="009164EA" w:rsidRDefault="00087C0A" w:rsidP="00087C0A">
      <w:pPr>
        <w:spacing w:line="276" w:lineRule="auto"/>
        <w:ind w:left="360" w:right="-21"/>
        <w:jc w:val="center"/>
        <w:rPr>
          <w:rFonts w:ascii="Tahoma" w:eastAsia="Calibri" w:hAnsi="Tahoma" w:cs="Tahoma"/>
          <w:b/>
          <w:bCs/>
          <w:sz w:val="12"/>
          <w:szCs w:val="12"/>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0"/>
        <w:gridCol w:w="2556"/>
        <w:gridCol w:w="1282"/>
        <w:gridCol w:w="1978"/>
      </w:tblGrid>
      <w:tr w:rsidR="00087C0A" w:rsidRPr="005E044F" w:rsidTr="00087C0A">
        <w:trPr>
          <w:trHeight w:val="501"/>
          <w:jc w:val="center"/>
        </w:trPr>
        <w:tc>
          <w:tcPr>
            <w:tcW w:w="710" w:type="dxa"/>
            <w:vAlign w:val="center"/>
          </w:tcPr>
          <w:p w:rsidR="00087C0A" w:rsidRPr="00087C0A" w:rsidRDefault="00087C0A" w:rsidP="00087C0A">
            <w:pPr>
              <w:spacing w:line="360" w:lineRule="auto"/>
              <w:ind w:right="-21"/>
              <w:jc w:val="center"/>
              <w:rPr>
                <w:rFonts w:ascii="Tahoma" w:eastAsia="Calibri" w:hAnsi="Tahoma" w:cs="Tahoma"/>
                <w:b/>
                <w:bCs/>
                <w:sz w:val="20"/>
                <w:szCs w:val="20"/>
              </w:rPr>
            </w:pPr>
            <w:r w:rsidRPr="00087C0A">
              <w:rPr>
                <w:rFonts w:ascii="Tahoma" w:eastAsia="Calibri" w:hAnsi="Tahoma" w:cs="Tahoma"/>
                <w:b/>
                <w:bCs/>
                <w:sz w:val="20"/>
                <w:szCs w:val="20"/>
              </w:rPr>
              <w:t>NO</w:t>
            </w:r>
          </w:p>
        </w:tc>
        <w:tc>
          <w:tcPr>
            <w:tcW w:w="2556" w:type="dxa"/>
            <w:vAlign w:val="center"/>
          </w:tcPr>
          <w:p w:rsidR="00087C0A" w:rsidRPr="00087C0A" w:rsidRDefault="00087C0A" w:rsidP="00087C0A">
            <w:pPr>
              <w:spacing w:line="360" w:lineRule="auto"/>
              <w:ind w:right="-21"/>
              <w:jc w:val="center"/>
              <w:rPr>
                <w:rFonts w:ascii="Tahoma" w:eastAsia="Calibri" w:hAnsi="Tahoma" w:cs="Tahoma"/>
                <w:b/>
                <w:bCs/>
                <w:sz w:val="20"/>
                <w:szCs w:val="20"/>
              </w:rPr>
            </w:pPr>
            <w:r w:rsidRPr="00087C0A">
              <w:rPr>
                <w:rFonts w:ascii="Tahoma" w:eastAsia="Calibri" w:hAnsi="Tahoma" w:cs="Tahoma"/>
                <w:b/>
                <w:bCs/>
                <w:sz w:val="20"/>
                <w:szCs w:val="20"/>
              </w:rPr>
              <w:t>TINGKAT PENDIDIKAN</w:t>
            </w:r>
          </w:p>
        </w:tc>
        <w:tc>
          <w:tcPr>
            <w:tcW w:w="1282" w:type="dxa"/>
            <w:vAlign w:val="center"/>
          </w:tcPr>
          <w:p w:rsidR="00087C0A" w:rsidRPr="00087C0A" w:rsidRDefault="00087C0A" w:rsidP="00087C0A">
            <w:pPr>
              <w:spacing w:line="360" w:lineRule="auto"/>
              <w:ind w:right="-21"/>
              <w:jc w:val="center"/>
              <w:rPr>
                <w:rFonts w:ascii="Tahoma" w:eastAsia="Calibri" w:hAnsi="Tahoma" w:cs="Tahoma"/>
                <w:b/>
                <w:bCs/>
                <w:sz w:val="20"/>
                <w:szCs w:val="20"/>
              </w:rPr>
            </w:pPr>
            <w:r w:rsidRPr="00087C0A">
              <w:rPr>
                <w:rFonts w:ascii="Tahoma" w:eastAsia="Calibri" w:hAnsi="Tahoma" w:cs="Tahoma"/>
                <w:b/>
                <w:bCs/>
                <w:sz w:val="20"/>
                <w:szCs w:val="20"/>
              </w:rPr>
              <w:t>JUMLAH</w:t>
            </w:r>
          </w:p>
        </w:tc>
        <w:tc>
          <w:tcPr>
            <w:tcW w:w="1978" w:type="dxa"/>
            <w:vAlign w:val="center"/>
          </w:tcPr>
          <w:p w:rsidR="00087C0A" w:rsidRPr="00087C0A" w:rsidRDefault="00087C0A" w:rsidP="00087C0A">
            <w:pPr>
              <w:spacing w:line="360" w:lineRule="auto"/>
              <w:ind w:right="-21"/>
              <w:jc w:val="center"/>
              <w:rPr>
                <w:rFonts w:ascii="Tahoma" w:eastAsia="Calibri" w:hAnsi="Tahoma" w:cs="Tahoma"/>
                <w:b/>
                <w:bCs/>
                <w:sz w:val="20"/>
                <w:szCs w:val="20"/>
              </w:rPr>
            </w:pPr>
            <w:r w:rsidRPr="00087C0A">
              <w:rPr>
                <w:rFonts w:ascii="Tahoma" w:eastAsia="Calibri" w:hAnsi="Tahoma" w:cs="Tahoma"/>
                <w:b/>
                <w:bCs/>
                <w:sz w:val="20"/>
                <w:szCs w:val="20"/>
              </w:rPr>
              <w:t>PERSENTASE</w:t>
            </w:r>
          </w:p>
        </w:tc>
      </w:tr>
      <w:tr w:rsidR="00087C0A" w:rsidRPr="005E044F" w:rsidTr="00087C0A">
        <w:trPr>
          <w:trHeight w:val="259"/>
          <w:jc w:val="center"/>
        </w:trPr>
        <w:tc>
          <w:tcPr>
            <w:tcW w:w="710" w:type="dxa"/>
          </w:tcPr>
          <w:p w:rsidR="00087C0A" w:rsidRPr="00087C0A" w:rsidRDefault="00087C0A" w:rsidP="00087C0A">
            <w:pPr>
              <w:spacing w:line="360" w:lineRule="auto"/>
              <w:ind w:right="-21"/>
              <w:jc w:val="center"/>
              <w:rPr>
                <w:rFonts w:ascii="Tahoma" w:eastAsia="Calibri" w:hAnsi="Tahoma" w:cs="Tahoma"/>
                <w:bCs/>
                <w:sz w:val="20"/>
                <w:szCs w:val="20"/>
              </w:rPr>
            </w:pPr>
            <w:r w:rsidRPr="00087C0A">
              <w:rPr>
                <w:rFonts w:ascii="Tahoma" w:eastAsia="Calibri" w:hAnsi="Tahoma" w:cs="Tahoma"/>
                <w:bCs/>
                <w:sz w:val="20"/>
                <w:szCs w:val="20"/>
              </w:rPr>
              <w:t>1</w:t>
            </w:r>
          </w:p>
        </w:tc>
        <w:tc>
          <w:tcPr>
            <w:tcW w:w="2556" w:type="dxa"/>
          </w:tcPr>
          <w:p w:rsidR="00087C0A" w:rsidRPr="00AC0640" w:rsidRDefault="00AC0640" w:rsidP="00087C0A">
            <w:pPr>
              <w:spacing w:line="360" w:lineRule="auto"/>
              <w:ind w:right="-21"/>
              <w:jc w:val="both"/>
              <w:rPr>
                <w:rFonts w:ascii="Tahoma" w:eastAsia="Calibri" w:hAnsi="Tahoma" w:cs="Tahoma"/>
                <w:bCs/>
                <w:sz w:val="20"/>
                <w:szCs w:val="20"/>
                <w:lang w:val="en-US"/>
              </w:rPr>
            </w:pPr>
            <w:r>
              <w:rPr>
                <w:rFonts w:ascii="Tahoma" w:eastAsia="Calibri" w:hAnsi="Tahoma" w:cs="Tahoma"/>
                <w:bCs/>
                <w:sz w:val="20"/>
                <w:szCs w:val="20"/>
                <w:lang w:val="en-US"/>
              </w:rPr>
              <w:t>SD</w:t>
            </w:r>
          </w:p>
        </w:tc>
        <w:tc>
          <w:tcPr>
            <w:tcW w:w="1282" w:type="dxa"/>
            <w:vAlign w:val="bottom"/>
          </w:tcPr>
          <w:p w:rsidR="00087C0A" w:rsidRPr="00AC0640" w:rsidRDefault="00E21576" w:rsidP="00E21576">
            <w:pPr>
              <w:spacing w:line="360" w:lineRule="auto"/>
              <w:jc w:val="right"/>
              <w:rPr>
                <w:rFonts w:ascii="Tahoma" w:hAnsi="Tahoma" w:cs="Tahoma"/>
                <w:sz w:val="20"/>
                <w:szCs w:val="20"/>
                <w:lang w:val="en-US"/>
              </w:rPr>
            </w:pPr>
            <w:r>
              <w:rPr>
                <w:rFonts w:ascii="Tahoma" w:hAnsi="Tahoma" w:cs="Tahoma"/>
                <w:sz w:val="20"/>
                <w:szCs w:val="20"/>
                <w:lang w:val="en-US"/>
              </w:rPr>
              <w:t>0</w:t>
            </w:r>
          </w:p>
        </w:tc>
        <w:tc>
          <w:tcPr>
            <w:tcW w:w="1978" w:type="dxa"/>
            <w:vAlign w:val="bottom"/>
          </w:tcPr>
          <w:p w:rsidR="00087C0A" w:rsidRPr="00087C0A" w:rsidRDefault="00087C0A" w:rsidP="00087C0A">
            <w:pPr>
              <w:spacing w:line="360" w:lineRule="auto"/>
              <w:jc w:val="right"/>
              <w:rPr>
                <w:rFonts w:ascii="Tahoma" w:hAnsi="Tahoma" w:cs="Tahoma"/>
                <w:sz w:val="20"/>
                <w:szCs w:val="20"/>
              </w:rPr>
            </w:pPr>
            <w:r w:rsidRPr="00087C0A">
              <w:rPr>
                <w:rFonts w:ascii="Tahoma" w:hAnsi="Tahoma" w:cs="Tahoma"/>
                <w:sz w:val="20"/>
                <w:szCs w:val="20"/>
              </w:rPr>
              <w:t>0%</w:t>
            </w:r>
          </w:p>
        </w:tc>
      </w:tr>
      <w:tr w:rsidR="00AC0640" w:rsidRPr="005E044F" w:rsidTr="00087C0A">
        <w:trPr>
          <w:trHeight w:val="259"/>
          <w:jc w:val="center"/>
        </w:trPr>
        <w:tc>
          <w:tcPr>
            <w:tcW w:w="710" w:type="dxa"/>
          </w:tcPr>
          <w:p w:rsidR="00AC0640" w:rsidRPr="00AC0640" w:rsidRDefault="00AC0640" w:rsidP="00AC0640">
            <w:pPr>
              <w:spacing w:line="360" w:lineRule="auto"/>
              <w:ind w:right="-21"/>
              <w:jc w:val="center"/>
              <w:rPr>
                <w:rFonts w:ascii="Tahoma" w:eastAsia="Calibri" w:hAnsi="Tahoma" w:cs="Tahoma"/>
                <w:bCs/>
                <w:sz w:val="20"/>
                <w:szCs w:val="20"/>
                <w:lang w:val="en-US"/>
              </w:rPr>
            </w:pPr>
            <w:r>
              <w:rPr>
                <w:rFonts w:ascii="Tahoma" w:eastAsia="Calibri" w:hAnsi="Tahoma" w:cs="Tahoma"/>
                <w:bCs/>
                <w:sz w:val="20"/>
                <w:szCs w:val="20"/>
                <w:lang w:val="en-US"/>
              </w:rPr>
              <w:t>2</w:t>
            </w:r>
          </w:p>
        </w:tc>
        <w:tc>
          <w:tcPr>
            <w:tcW w:w="2556" w:type="dxa"/>
          </w:tcPr>
          <w:p w:rsidR="00AC0640" w:rsidRPr="00087C0A" w:rsidRDefault="00AC0640" w:rsidP="00AC0640">
            <w:pPr>
              <w:spacing w:line="360" w:lineRule="auto"/>
              <w:ind w:right="-21"/>
              <w:jc w:val="both"/>
              <w:rPr>
                <w:rFonts w:ascii="Tahoma" w:eastAsia="Calibri" w:hAnsi="Tahoma" w:cs="Tahoma"/>
                <w:bCs/>
                <w:sz w:val="20"/>
                <w:szCs w:val="20"/>
              </w:rPr>
            </w:pPr>
            <w:r w:rsidRPr="00087C0A">
              <w:rPr>
                <w:rFonts w:ascii="Tahoma" w:eastAsia="Calibri" w:hAnsi="Tahoma" w:cs="Tahoma"/>
                <w:bCs/>
                <w:sz w:val="20"/>
                <w:szCs w:val="20"/>
              </w:rPr>
              <w:t>SLTP</w:t>
            </w:r>
          </w:p>
        </w:tc>
        <w:tc>
          <w:tcPr>
            <w:tcW w:w="1282" w:type="dxa"/>
            <w:vAlign w:val="bottom"/>
          </w:tcPr>
          <w:p w:rsidR="00AC0640" w:rsidRPr="00087C0A" w:rsidRDefault="00AC0640" w:rsidP="00AC0640">
            <w:pPr>
              <w:spacing w:line="360" w:lineRule="auto"/>
              <w:jc w:val="right"/>
              <w:rPr>
                <w:rFonts w:ascii="Tahoma" w:hAnsi="Tahoma" w:cs="Tahoma"/>
                <w:sz w:val="20"/>
                <w:szCs w:val="20"/>
              </w:rPr>
            </w:pPr>
            <w:r w:rsidRPr="00087C0A">
              <w:rPr>
                <w:rFonts w:ascii="Tahoma" w:hAnsi="Tahoma" w:cs="Tahoma"/>
                <w:sz w:val="20"/>
                <w:szCs w:val="20"/>
              </w:rPr>
              <w:t>0</w:t>
            </w:r>
          </w:p>
        </w:tc>
        <w:tc>
          <w:tcPr>
            <w:tcW w:w="1978" w:type="dxa"/>
            <w:vAlign w:val="bottom"/>
          </w:tcPr>
          <w:p w:rsidR="00AC0640" w:rsidRPr="00087C0A" w:rsidRDefault="00AC0640" w:rsidP="00AC0640">
            <w:pPr>
              <w:spacing w:line="360" w:lineRule="auto"/>
              <w:jc w:val="right"/>
              <w:rPr>
                <w:rFonts w:ascii="Tahoma" w:hAnsi="Tahoma" w:cs="Tahoma"/>
                <w:sz w:val="20"/>
                <w:szCs w:val="20"/>
              </w:rPr>
            </w:pPr>
            <w:r w:rsidRPr="00087C0A">
              <w:rPr>
                <w:rFonts w:ascii="Tahoma" w:hAnsi="Tahoma" w:cs="Tahoma"/>
                <w:sz w:val="20"/>
                <w:szCs w:val="20"/>
              </w:rPr>
              <w:t>0%</w:t>
            </w:r>
          </w:p>
        </w:tc>
      </w:tr>
      <w:tr w:rsidR="00AC0640" w:rsidRPr="005E044F" w:rsidTr="00087C0A">
        <w:trPr>
          <w:trHeight w:val="242"/>
          <w:jc w:val="center"/>
        </w:trPr>
        <w:tc>
          <w:tcPr>
            <w:tcW w:w="710" w:type="dxa"/>
          </w:tcPr>
          <w:p w:rsidR="00AC0640" w:rsidRPr="00AC0640" w:rsidRDefault="00AC0640" w:rsidP="00087C0A">
            <w:pPr>
              <w:spacing w:line="360" w:lineRule="auto"/>
              <w:ind w:right="-21"/>
              <w:jc w:val="center"/>
              <w:rPr>
                <w:rFonts w:ascii="Tahoma" w:eastAsia="Calibri" w:hAnsi="Tahoma" w:cs="Tahoma"/>
                <w:bCs/>
                <w:sz w:val="20"/>
                <w:szCs w:val="20"/>
                <w:lang w:val="en-US"/>
              </w:rPr>
            </w:pPr>
            <w:r>
              <w:rPr>
                <w:rFonts w:ascii="Tahoma" w:eastAsia="Calibri" w:hAnsi="Tahoma" w:cs="Tahoma"/>
                <w:bCs/>
                <w:sz w:val="20"/>
                <w:szCs w:val="20"/>
                <w:lang w:val="en-US"/>
              </w:rPr>
              <w:t>3</w:t>
            </w:r>
          </w:p>
        </w:tc>
        <w:tc>
          <w:tcPr>
            <w:tcW w:w="2556" w:type="dxa"/>
          </w:tcPr>
          <w:p w:rsidR="00AC0640" w:rsidRPr="00087C0A" w:rsidRDefault="00AC0640" w:rsidP="00087C0A">
            <w:pPr>
              <w:spacing w:line="360" w:lineRule="auto"/>
              <w:ind w:right="-21"/>
              <w:jc w:val="both"/>
              <w:rPr>
                <w:rFonts w:ascii="Tahoma" w:eastAsia="Calibri" w:hAnsi="Tahoma" w:cs="Tahoma"/>
                <w:bCs/>
                <w:sz w:val="20"/>
                <w:szCs w:val="20"/>
              </w:rPr>
            </w:pPr>
            <w:r w:rsidRPr="00087C0A">
              <w:rPr>
                <w:rFonts w:ascii="Tahoma" w:eastAsia="Calibri" w:hAnsi="Tahoma" w:cs="Tahoma"/>
                <w:bCs/>
                <w:sz w:val="20"/>
                <w:szCs w:val="20"/>
              </w:rPr>
              <w:t>SLTA</w:t>
            </w:r>
          </w:p>
        </w:tc>
        <w:tc>
          <w:tcPr>
            <w:tcW w:w="1282" w:type="dxa"/>
            <w:vAlign w:val="bottom"/>
          </w:tcPr>
          <w:p w:rsidR="00AC0640" w:rsidRPr="00087C0A" w:rsidRDefault="00AC0640" w:rsidP="00BE072C">
            <w:pPr>
              <w:spacing w:line="360" w:lineRule="auto"/>
              <w:jc w:val="right"/>
              <w:rPr>
                <w:rFonts w:ascii="Tahoma" w:hAnsi="Tahoma" w:cs="Tahoma"/>
                <w:sz w:val="20"/>
                <w:szCs w:val="20"/>
                <w:lang w:val="en-US"/>
              </w:rPr>
            </w:pPr>
            <w:r w:rsidRPr="00087C0A">
              <w:rPr>
                <w:rFonts w:ascii="Tahoma" w:hAnsi="Tahoma" w:cs="Tahoma"/>
                <w:sz w:val="20"/>
                <w:szCs w:val="20"/>
                <w:lang w:val="en-US"/>
              </w:rPr>
              <w:t>1</w:t>
            </w:r>
            <w:r w:rsidR="00BE072C">
              <w:rPr>
                <w:rFonts w:ascii="Tahoma" w:hAnsi="Tahoma" w:cs="Tahoma"/>
                <w:sz w:val="20"/>
                <w:szCs w:val="20"/>
                <w:lang w:val="en-US"/>
              </w:rPr>
              <w:t>1</w:t>
            </w:r>
          </w:p>
        </w:tc>
        <w:tc>
          <w:tcPr>
            <w:tcW w:w="1978" w:type="dxa"/>
            <w:vAlign w:val="bottom"/>
          </w:tcPr>
          <w:p w:rsidR="00AC0640" w:rsidRPr="00087C0A" w:rsidRDefault="00AC0640" w:rsidP="00087C0A">
            <w:pPr>
              <w:spacing w:line="360" w:lineRule="auto"/>
              <w:jc w:val="right"/>
              <w:rPr>
                <w:rFonts w:ascii="Tahoma" w:hAnsi="Tahoma" w:cs="Tahoma"/>
                <w:sz w:val="20"/>
                <w:szCs w:val="20"/>
              </w:rPr>
            </w:pPr>
            <w:r w:rsidRPr="00087C0A">
              <w:rPr>
                <w:rFonts w:ascii="Tahoma" w:hAnsi="Tahoma" w:cs="Tahoma"/>
                <w:sz w:val="20"/>
                <w:szCs w:val="20"/>
                <w:lang w:val="en-US"/>
              </w:rPr>
              <w:t>31</w:t>
            </w:r>
            <w:r w:rsidRPr="00087C0A">
              <w:rPr>
                <w:rFonts w:ascii="Tahoma" w:hAnsi="Tahoma" w:cs="Tahoma"/>
                <w:sz w:val="20"/>
                <w:szCs w:val="20"/>
              </w:rPr>
              <w:t>%</w:t>
            </w:r>
          </w:p>
        </w:tc>
      </w:tr>
      <w:tr w:rsidR="00AC0640" w:rsidRPr="005E044F" w:rsidTr="00087C0A">
        <w:trPr>
          <w:trHeight w:val="259"/>
          <w:jc w:val="center"/>
        </w:trPr>
        <w:tc>
          <w:tcPr>
            <w:tcW w:w="710" w:type="dxa"/>
          </w:tcPr>
          <w:p w:rsidR="00AC0640" w:rsidRPr="00AC0640" w:rsidRDefault="00AC0640" w:rsidP="00087C0A">
            <w:pPr>
              <w:spacing w:line="360" w:lineRule="auto"/>
              <w:ind w:right="-21"/>
              <w:jc w:val="center"/>
              <w:rPr>
                <w:rFonts w:ascii="Tahoma" w:eastAsia="Calibri" w:hAnsi="Tahoma" w:cs="Tahoma"/>
                <w:bCs/>
                <w:sz w:val="20"/>
                <w:szCs w:val="20"/>
                <w:lang w:val="en-US"/>
              </w:rPr>
            </w:pPr>
            <w:r>
              <w:rPr>
                <w:rFonts w:ascii="Tahoma" w:eastAsia="Calibri" w:hAnsi="Tahoma" w:cs="Tahoma"/>
                <w:bCs/>
                <w:sz w:val="20"/>
                <w:szCs w:val="20"/>
                <w:lang w:val="en-US"/>
              </w:rPr>
              <w:t>4</w:t>
            </w:r>
          </w:p>
        </w:tc>
        <w:tc>
          <w:tcPr>
            <w:tcW w:w="2556" w:type="dxa"/>
          </w:tcPr>
          <w:p w:rsidR="00AC0640" w:rsidRPr="00087C0A" w:rsidRDefault="00AC0640" w:rsidP="00087C0A">
            <w:pPr>
              <w:spacing w:line="360" w:lineRule="auto"/>
              <w:ind w:right="-21"/>
              <w:jc w:val="both"/>
              <w:rPr>
                <w:rFonts w:ascii="Tahoma" w:eastAsia="Calibri" w:hAnsi="Tahoma" w:cs="Tahoma"/>
                <w:bCs/>
                <w:sz w:val="20"/>
                <w:szCs w:val="20"/>
              </w:rPr>
            </w:pPr>
            <w:r w:rsidRPr="00087C0A">
              <w:rPr>
                <w:rFonts w:ascii="Tahoma" w:eastAsia="Calibri" w:hAnsi="Tahoma" w:cs="Tahoma"/>
                <w:bCs/>
                <w:sz w:val="20"/>
                <w:szCs w:val="20"/>
              </w:rPr>
              <w:t>DIPLOMA III/ D-3</w:t>
            </w:r>
          </w:p>
        </w:tc>
        <w:tc>
          <w:tcPr>
            <w:tcW w:w="1282" w:type="dxa"/>
            <w:vAlign w:val="bottom"/>
          </w:tcPr>
          <w:p w:rsidR="00AC0640" w:rsidRPr="00087C0A" w:rsidRDefault="00AC0640" w:rsidP="00087C0A">
            <w:pPr>
              <w:spacing w:line="360" w:lineRule="auto"/>
              <w:jc w:val="right"/>
              <w:rPr>
                <w:rFonts w:ascii="Tahoma" w:hAnsi="Tahoma" w:cs="Tahoma"/>
                <w:sz w:val="20"/>
                <w:szCs w:val="20"/>
                <w:lang w:val="en-US"/>
              </w:rPr>
            </w:pPr>
            <w:r w:rsidRPr="00087C0A">
              <w:rPr>
                <w:rFonts w:ascii="Tahoma" w:hAnsi="Tahoma" w:cs="Tahoma"/>
                <w:sz w:val="20"/>
                <w:szCs w:val="20"/>
                <w:lang w:val="en-US"/>
              </w:rPr>
              <w:t>4</w:t>
            </w:r>
          </w:p>
        </w:tc>
        <w:tc>
          <w:tcPr>
            <w:tcW w:w="1978" w:type="dxa"/>
            <w:vAlign w:val="bottom"/>
          </w:tcPr>
          <w:p w:rsidR="00AC0640" w:rsidRPr="00087C0A" w:rsidRDefault="00AC0640" w:rsidP="00087C0A">
            <w:pPr>
              <w:spacing w:line="360" w:lineRule="auto"/>
              <w:jc w:val="right"/>
              <w:rPr>
                <w:rFonts w:ascii="Tahoma" w:hAnsi="Tahoma" w:cs="Tahoma"/>
                <w:sz w:val="20"/>
                <w:szCs w:val="20"/>
              </w:rPr>
            </w:pPr>
            <w:r w:rsidRPr="00087C0A">
              <w:rPr>
                <w:rFonts w:ascii="Tahoma" w:hAnsi="Tahoma" w:cs="Tahoma"/>
                <w:sz w:val="20"/>
                <w:szCs w:val="20"/>
                <w:lang w:val="en-US"/>
              </w:rPr>
              <w:t>11</w:t>
            </w:r>
            <w:r w:rsidRPr="00087C0A">
              <w:rPr>
                <w:rFonts w:ascii="Tahoma" w:hAnsi="Tahoma" w:cs="Tahoma"/>
                <w:sz w:val="20"/>
                <w:szCs w:val="20"/>
              </w:rPr>
              <w:t>%</w:t>
            </w:r>
          </w:p>
        </w:tc>
      </w:tr>
      <w:tr w:rsidR="00AC0640" w:rsidRPr="005E044F" w:rsidTr="00087C0A">
        <w:trPr>
          <w:trHeight w:val="242"/>
          <w:jc w:val="center"/>
        </w:trPr>
        <w:tc>
          <w:tcPr>
            <w:tcW w:w="710" w:type="dxa"/>
          </w:tcPr>
          <w:p w:rsidR="00AC0640" w:rsidRPr="00AC0640" w:rsidRDefault="00AC0640" w:rsidP="00087C0A">
            <w:pPr>
              <w:spacing w:line="360" w:lineRule="auto"/>
              <w:ind w:right="-21"/>
              <w:jc w:val="center"/>
              <w:rPr>
                <w:rFonts w:ascii="Tahoma" w:eastAsia="Calibri" w:hAnsi="Tahoma" w:cs="Tahoma"/>
                <w:bCs/>
                <w:sz w:val="20"/>
                <w:szCs w:val="20"/>
                <w:lang w:val="en-US"/>
              </w:rPr>
            </w:pPr>
            <w:r>
              <w:rPr>
                <w:rFonts w:ascii="Tahoma" w:eastAsia="Calibri" w:hAnsi="Tahoma" w:cs="Tahoma"/>
                <w:bCs/>
                <w:sz w:val="20"/>
                <w:szCs w:val="20"/>
                <w:lang w:val="en-US"/>
              </w:rPr>
              <w:t>5</w:t>
            </w:r>
          </w:p>
        </w:tc>
        <w:tc>
          <w:tcPr>
            <w:tcW w:w="2556" w:type="dxa"/>
          </w:tcPr>
          <w:p w:rsidR="00AC0640" w:rsidRPr="00087C0A" w:rsidRDefault="00AC0640" w:rsidP="00087C0A">
            <w:pPr>
              <w:spacing w:line="360" w:lineRule="auto"/>
              <w:ind w:right="-21"/>
              <w:jc w:val="both"/>
              <w:rPr>
                <w:rFonts w:ascii="Tahoma" w:eastAsia="Calibri" w:hAnsi="Tahoma" w:cs="Tahoma"/>
                <w:bCs/>
                <w:sz w:val="20"/>
                <w:szCs w:val="20"/>
              </w:rPr>
            </w:pPr>
            <w:r w:rsidRPr="00087C0A">
              <w:rPr>
                <w:rFonts w:ascii="Tahoma" w:eastAsia="Calibri" w:hAnsi="Tahoma" w:cs="Tahoma"/>
                <w:bCs/>
                <w:sz w:val="20"/>
                <w:szCs w:val="20"/>
              </w:rPr>
              <w:t>STRATA 1</w:t>
            </w:r>
          </w:p>
        </w:tc>
        <w:tc>
          <w:tcPr>
            <w:tcW w:w="1282" w:type="dxa"/>
            <w:vAlign w:val="bottom"/>
          </w:tcPr>
          <w:p w:rsidR="00AC0640" w:rsidRPr="00087C0A" w:rsidRDefault="00AC0640" w:rsidP="00087C0A">
            <w:pPr>
              <w:spacing w:line="360" w:lineRule="auto"/>
              <w:jc w:val="right"/>
              <w:rPr>
                <w:rFonts w:ascii="Tahoma" w:hAnsi="Tahoma" w:cs="Tahoma"/>
                <w:sz w:val="20"/>
                <w:szCs w:val="20"/>
                <w:lang w:val="en-US"/>
              </w:rPr>
            </w:pPr>
            <w:r w:rsidRPr="00087C0A">
              <w:rPr>
                <w:rFonts w:ascii="Tahoma" w:hAnsi="Tahoma" w:cs="Tahoma"/>
                <w:sz w:val="20"/>
                <w:szCs w:val="20"/>
                <w:lang w:val="en-US"/>
              </w:rPr>
              <w:t>14</w:t>
            </w:r>
          </w:p>
        </w:tc>
        <w:tc>
          <w:tcPr>
            <w:tcW w:w="1978" w:type="dxa"/>
            <w:vAlign w:val="bottom"/>
          </w:tcPr>
          <w:p w:rsidR="00AC0640" w:rsidRPr="00087C0A" w:rsidRDefault="00AC0640" w:rsidP="00087C0A">
            <w:pPr>
              <w:spacing w:line="360" w:lineRule="auto"/>
              <w:jc w:val="right"/>
              <w:rPr>
                <w:rFonts w:ascii="Tahoma" w:hAnsi="Tahoma" w:cs="Tahoma"/>
                <w:sz w:val="20"/>
                <w:szCs w:val="20"/>
              </w:rPr>
            </w:pPr>
            <w:r w:rsidRPr="00087C0A">
              <w:rPr>
                <w:rFonts w:ascii="Tahoma" w:hAnsi="Tahoma" w:cs="Tahoma"/>
                <w:sz w:val="20"/>
                <w:szCs w:val="20"/>
                <w:lang w:val="en-US"/>
              </w:rPr>
              <w:t>39</w:t>
            </w:r>
            <w:r w:rsidRPr="00087C0A">
              <w:rPr>
                <w:rFonts w:ascii="Tahoma" w:hAnsi="Tahoma" w:cs="Tahoma"/>
                <w:sz w:val="20"/>
                <w:szCs w:val="20"/>
              </w:rPr>
              <w:t>%</w:t>
            </w:r>
          </w:p>
        </w:tc>
      </w:tr>
      <w:tr w:rsidR="00AC0640" w:rsidRPr="005E044F" w:rsidTr="00087C0A">
        <w:trPr>
          <w:trHeight w:val="242"/>
          <w:jc w:val="center"/>
        </w:trPr>
        <w:tc>
          <w:tcPr>
            <w:tcW w:w="710" w:type="dxa"/>
          </w:tcPr>
          <w:p w:rsidR="00AC0640" w:rsidRPr="00AC0640" w:rsidRDefault="00AC0640" w:rsidP="00087C0A">
            <w:pPr>
              <w:spacing w:line="360" w:lineRule="auto"/>
              <w:ind w:right="-21"/>
              <w:jc w:val="center"/>
              <w:rPr>
                <w:rFonts w:ascii="Tahoma" w:eastAsia="Calibri" w:hAnsi="Tahoma" w:cs="Tahoma"/>
                <w:bCs/>
                <w:sz w:val="20"/>
                <w:szCs w:val="20"/>
                <w:lang w:val="en-US"/>
              </w:rPr>
            </w:pPr>
            <w:r>
              <w:rPr>
                <w:rFonts w:ascii="Tahoma" w:eastAsia="Calibri" w:hAnsi="Tahoma" w:cs="Tahoma"/>
                <w:bCs/>
                <w:sz w:val="20"/>
                <w:szCs w:val="20"/>
                <w:lang w:val="en-US"/>
              </w:rPr>
              <w:t>6</w:t>
            </w:r>
          </w:p>
        </w:tc>
        <w:tc>
          <w:tcPr>
            <w:tcW w:w="2556" w:type="dxa"/>
          </w:tcPr>
          <w:p w:rsidR="00AC0640" w:rsidRPr="00087C0A" w:rsidRDefault="00AC0640" w:rsidP="00087C0A">
            <w:pPr>
              <w:spacing w:line="360" w:lineRule="auto"/>
              <w:ind w:right="-21"/>
              <w:jc w:val="both"/>
              <w:rPr>
                <w:rFonts w:ascii="Tahoma" w:eastAsia="Calibri" w:hAnsi="Tahoma" w:cs="Tahoma"/>
                <w:bCs/>
                <w:sz w:val="20"/>
                <w:szCs w:val="20"/>
              </w:rPr>
            </w:pPr>
            <w:r w:rsidRPr="00087C0A">
              <w:rPr>
                <w:rFonts w:ascii="Tahoma" w:eastAsia="Calibri" w:hAnsi="Tahoma" w:cs="Tahoma"/>
                <w:bCs/>
                <w:sz w:val="20"/>
                <w:szCs w:val="20"/>
              </w:rPr>
              <w:t>STRATA 2</w:t>
            </w:r>
          </w:p>
        </w:tc>
        <w:tc>
          <w:tcPr>
            <w:tcW w:w="1282" w:type="dxa"/>
            <w:vAlign w:val="bottom"/>
          </w:tcPr>
          <w:p w:rsidR="00AC0640" w:rsidRPr="00087C0A" w:rsidRDefault="00AC0640" w:rsidP="00087C0A">
            <w:pPr>
              <w:spacing w:line="360" w:lineRule="auto"/>
              <w:jc w:val="right"/>
              <w:rPr>
                <w:rFonts w:ascii="Tahoma" w:hAnsi="Tahoma" w:cs="Tahoma"/>
                <w:sz w:val="20"/>
                <w:szCs w:val="20"/>
                <w:lang w:val="en-US"/>
              </w:rPr>
            </w:pPr>
            <w:r>
              <w:rPr>
                <w:rFonts w:ascii="Tahoma" w:hAnsi="Tahoma" w:cs="Tahoma"/>
                <w:sz w:val="20"/>
                <w:szCs w:val="20"/>
                <w:lang w:val="en-US"/>
              </w:rPr>
              <w:t>6</w:t>
            </w:r>
          </w:p>
        </w:tc>
        <w:tc>
          <w:tcPr>
            <w:tcW w:w="1978" w:type="dxa"/>
            <w:vAlign w:val="bottom"/>
          </w:tcPr>
          <w:p w:rsidR="00AC0640" w:rsidRPr="00087C0A" w:rsidRDefault="00AC0640" w:rsidP="00087C0A">
            <w:pPr>
              <w:spacing w:line="360" w:lineRule="auto"/>
              <w:jc w:val="right"/>
              <w:rPr>
                <w:rFonts w:ascii="Tahoma" w:hAnsi="Tahoma" w:cs="Tahoma"/>
                <w:sz w:val="20"/>
                <w:szCs w:val="20"/>
              </w:rPr>
            </w:pPr>
            <w:r w:rsidRPr="00087C0A">
              <w:rPr>
                <w:rFonts w:ascii="Tahoma" w:hAnsi="Tahoma" w:cs="Tahoma"/>
                <w:sz w:val="20"/>
                <w:szCs w:val="20"/>
                <w:lang w:val="en-US"/>
              </w:rPr>
              <w:t>19</w:t>
            </w:r>
            <w:r w:rsidRPr="00087C0A">
              <w:rPr>
                <w:rFonts w:ascii="Tahoma" w:hAnsi="Tahoma" w:cs="Tahoma"/>
                <w:sz w:val="20"/>
                <w:szCs w:val="20"/>
              </w:rPr>
              <w:t>%</w:t>
            </w:r>
          </w:p>
        </w:tc>
      </w:tr>
      <w:tr w:rsidR="00AC0640" w:rsidRPr="005E044F" w:rsidTr="00087C0A">
        <w:trPr>
          <w:trHeight w:val="259"/>
          <w:jc w:val="center"/>
        </w:trPr>
        <w:tc>
          <w:tcPr>
            <w:tcW w:w="710" w:type="dxa"/>
          </w:tcPr>
          <w:p w:rsidR="00AC0640" w:rsidRPr="00AC0640" w:rsidRDefault="00AC0640" w:rsidP="00087C0A">
            <w:pPr>
              <w:spacing w:line="360" w:lineRule="auto"/>
              <w:ind w:right="-21"/>
              <w:jc w:val="center"/>
              <w:rPr>
                <w:rFonts w:ascii="Tahoma" w:eastAsia="Calibri" w:hAnsi="Tahoma" w:cs="Tahoma"/>
                <w:bCs/>
                <w:sz w:val="20"/>
                <w:szCs w:val="20"/>
                <w:lang w:val="en-US"/>
              </w:rPr>
            </w:pPr>
            <w:r>
              <w:rPr>
                <w:rFonts w:ascii="Tahoma" w:eastAsia="Calibri" w:hAnsi="Tahoma" w:cs="Tahoma"/>
                <w:bCs/>
                <w:sz w:val="20"/>
                <w:szCs w:val="20"/>
                <w:lang w:val="en-US"/>
              </w:rPr>
              <w:t>7</w:t>
            </w:r>
          </w:p>
        </w:tc>
        <w:tc>
          <w:tcPr>
            <w:tcW w:w="2556" w:type="dxa"/>
          </w:tcPr>
          <w:p w:rsidR="00AC0640" w:rsidRPr="00087C0A" w:rsidRDefault="00AC0640" w:rsidP="00087C0A">
            <w:pPr>
              <w:spacing w:line="360" w:lineRule="auto"/>
              <w:ind w:right="-21"/>
              <w:jc w:val="both"/>
              <w:rPr>
                <w:rFonts w:ascii="Tahoma" w:eastAsia="Calibri" w:hAnsi="Tahoma" w:cs="Tahoma"/>
                <w:bCs/>
                <w:sz w:val="20"/>
                <w:szCs w:val="20"/>
              </w:rPr>
            </w:pPr>
            <w:r w:rsidRPr="00087C0A">
              <w:rPr>
                <w:rFonts w:ascii="Tahoma" w:eastAsia="Calibri" w:hAnsi="Tahoma" w:cs="Tahoma"/>
                <w:bCs/>
                <w:sz w:val="20"/>
                <w:szCs w:val="20"/>
              </w:rPr>
              <w:t>STRATA 3</w:t>
            </w:r>
          </w:p>
        </w:tc>
        <w:tc>
          <w:tcPr>
            <w:tcW w:w="1282" w:type="dxa"/>
            <w:vAlign w:val="bottom"/>
          </w:tcPr>
          <w:p w:rsidR="00AC0640" w:rsidRPr="00087C0A" w:rsidRDefault="00AC0640" w:rsidP="00087C0A">
            <w:pPr>
              <w:spacing w:line="360" w:lineRule="auto"/>
              <w:jc w:val="right"/>
              <w:rPr>
                <w:rFonts w:ascii="Tahoma" w:hAnsi="Tahoma" w:cs="Tahoma"/>
                <w:sz w:val="20"/>
                <w:szCs w:val="20"/>
              </w:rPr>
            </w:pPr>
            <w:r w:rsidRPr="00087C0A">
              <w:rPr>
                <w:rFonts w:ascii="Tahoma" w:hAnsi="Tahoma" w:cs="Tahoma"/>
                <w:sz w:val="20"/>
                <w:szCs w:val="20"/>
              </w:rPr>
              <w:t>0</w:t>
            </w:r>
          </w:p>
        </w:tc>
        <w:tc>
          <w:tcPr>
            <w:tcW w:w="1978" w:type="dxa"/>
            <w:vAlign w:val="bottom"/>
          </w:tcPr>
          <w:p w:rsidR="00AC0640" w:rsidRPr="00087C0A" w:rsidRDefault="00AC0640" w:rsidP="00087C0A">
            <w:pPr>
              <w:spacing w:line="360" w:lineRule="auto"/>
              <w:jc w:val="right"/>
              <w:rPr>
                <w:rFonts w:ascii="Tahoma" w:hAnsi="Tahoma" w:cs="Tahoma"/>
                <w:sz w:val="20"/>
                <w:szCs w:val="20"/>
              </w:rPr>
            </w:pPr>
            <w:r w:rsidRPr="00087C0A">
              <w:rPr>
                <w:rFonts w:ascii="Tahoma" w:hAnsi="Tahoma" w:cs="Tahoma"/>
                <w:sz w:val="20"/>
                <w:szCs w:val="20"/>
              </w:rPr>
              <w:t>0%</w:t>
            </w:r>
          </w:p>
        </w:tc>
      </w:tr>
      <w:tr w:rsidR="00AC0640" w:rsidRPr="005E044F" w:rsidTr="00087C0A">
        <w:trPr>
          <w:trHeight w:val="439"/>
          <w:jc w:val="center"/>
        </w:trPr>
        <w:tc>
          <w:tcPr>
            <w:tcW w:w="710" w:type="dxa"/>
            <w:vAlign w:val="center"/>
          </w:tcPr>
          <w:p w:rsidR="00AC0640" w:rsidRPr="00087C0A" w:rsidRDefault="00AC0640" w:rsidP="00087C0A">
            <w:pPr>
              <w:spacing w:line="360" w:lineRule="auto"/>
              <w:ind w:right="-21"/>
              <w:jc w:val="center"/>
              <w:rPr>
                <w:rFonts w:ascii="Tahoma" w:eastAsia="Calibri" w:hAnsi="Tahoma" w:cs="Tahoma"/>
                <w:bCs/>
                <w:sz w:val="20"/>
                <w:szCs w:val="20"/>
              </w:rPr>
            </w:pPr>
          </w:p>
        </w:tc>
        <w:tc>
          <w:tcPr>
            <w:tcW w:w="2556" w:type="dxa"/>
            <w:vAlign w:val="center"/>
          </w:tcPr>
          <w:p w:rsidR="00AC0640" w:rsidRPr="00087C0A" w:rsidRDefault="00AC0640" w:rsidP="00087C0A">
            <w:pPr>
              <w:spacing w:line="360" w:lineRule="auto"/>
              <w:ind w:right="-21"/>
              <w:jc w:val="center"/>
              <w:rPr>
                <w:rFonts w:ascii="Tahoma" w:eastAsia="Calibri" w:hAnsi="Tahoma" w:cs="Tahoma"/>
                <w:b/>
                <w:bCs/>
                <w:sz w:val="20"/>
                <w:szCs w:val="20"/>
              </w:rPr>
            </w:pPr>
            <w:r w:rsidRPr="00087C0A">
              <w:rPr>
                <w:rFonts w:ascii="Tahoma" w:eastAsia="Calibri" w:hAnsi="Tahoma" w:cs="Tahoma"/>
                <w:b/>
                <w:bCs/>
                <w:sz w:val="20"/>
                <w:szCs w:val="20"/>
              </w:rPr>
              <w:t>JUMLAH</w:t>
            </w:r>
          </w:p>
        </w:tc>
        <w:tc>
          <w:tcPr>
            <w:tcW w:w="1282" w:type="dxa"/>
            <w:vAlign w:val="center"/>
          </w:tcPr>
          <w:p w:rsidR="00AC0640" w:rsidRPr="00087C0A" w:rsidRDefault="00AC0640" w:rsidP="00AC0640">
            <w:pPr>
              <w:spacing w:line="360" w:lineRule="auto"/>
              <w:ind w:right="-21"/>
              <w:jc w:val="right"/>
              <w:rPr>
                <w:rFonts w:ascii="Tahoma" w:eastAsia="Calibri" w:hAnsi="Tahoma" w:cs="Tahoma"/>
                <w:b/>
                <w:bCs/>
                <w:sz w:val="20"/>
                <w:szCs w:val="20"/>
                <w:lang w:val="en-US"/>
              </w:rPr>
            </w:pPr>
            <w:r w:rsidRPr="00087C0A">
              <w:rPr>
                <w:rFonts w:ascii="Tahoma" w:eastAsia="Calibri" w:hAnsi="Tahoma" w:cs="Tahoma"/>
                <w:b/>
                <w:bCs/>
                <w:sz w:val="20"/>
                <w:szCs w:val="20"/>
                <w:lang w:val="en-US"/>
              </w:rPr>
              <w:t>3</w:t>
            </w:r>
            <w:r>
              <w:rPr>
                <w:rFonts w:ascii="Tahoma" w:eastAsia="Calibri" w:hAnsi="Tahoma" w:cs="Tahoma"/>
                <w:b/>
                <w:bCs/>
                <w:sz w:val="20"/>
                <w:szCs w:val="20"/>
                <w:lang w:val="en-US"/>
              </w:rPr>
              <w:t>5</w:t>
            </w:r>
          </w:p>
        </w:tc>
        <w:tc>
          <w:tcPr>
            <w:tcW w:w="1978" w:type="dxa"/>
            <w:vAlign w:val="center"/>
          </w:tcPr>
          <w:p w:rsidR="00AC0640" w:rsidRPr="00087C0A" w:rsidRDefault="00AC0640" w:rsidP="00087C0A">
            <w:pPr>
              <w:spacing w:line="360" w:lineRule="auto"/>
              <w:ind w:right="-21"/>
              <w:jc w:val="right"/>
              <w:rPr>
                <w:rFonts w:ascii="Tahoma" w:eastAsia="Calibri" w:hAnsi="Tahoma" w:cs="Tahoma"/>
                <w:b/>
                <w:bCs/>
                <w:sz w:val="20"/>
                <w:szCs w:val="20"/>
              </w:rPr>
            </w:pPr>
            <w:r w:rsidRPr="00087C0A">
              <w:rPr>
                <w:rFonts w:ascii="Tahoma" w:eastAsia="Calibri" w:hAnsi="Tahoma" w:cs="Tahoma"/>
                <w:b/>
                <w:bCs/>
                <w:sz w:val="20"/>
                <w:szCs w:val="20"/>
              </w:rPr>
              <w:t>100,00%</w:t>
            </w:r>
          </w:p>
        </w:tc>
      </w:tr>
    </w:tbl>
    <w:p w:rsidR="00087C0A" w:rsidRPr="00141D16" w:rsidRDefault="00087C0A" w:rsidP="00087C0A">
      <w:pPr>
        <w:tabs>
          <w:tab w:val="left" w:pos="1134"/>
        </w:tabs>
        <w:ind w:right="-21"/>
        <w:rPr>
          <w:rFonts w:ascii="Tahoma" w:eastAsia="Calibri" w:hAnsi="Tahoma" w:cs="Tahoma"/>
          <w:bCs/>
          <w:i/>
          <w:sz w:val="20"/>
          <w:szCs w:val="20"/>
        </w:rPr>
      </w:pPr>
      <w:r>
        <w:rPr>
          <w:rFonts w:ascii="Tahoma" w:eastAsia="Calibri" w:hAnsi="Tahoma" w:cs="Tahoma"/>
          <w:bCs/>
          <w:i/>
          <w:lang w:val="en-US"/>
        </w:rPr>
        <w:tab/>
      </w:r>
      <w:r w:rsidRPr="009A1ABD">
        <w:rPr>
          <w:rFonts w:ascii="Tahoma" w:eastAsia="Calibri" w:hAnsi="Tahoma" w:cs="Tahoma"/>
          <w:bCs/>
          <w:i/>
        </w:rPr>
        <w:t xml:space="preserve"> </w:t>
      </w:r>
    </w:p>
    <w:p w:rsidR="00087C0A" w:rsidRPr="00BE072C" w:rsidRDefault="00087C0A" w:rsidP="00087C0A">
      <w:pPr>
        <w:spacing w:line="360" w:lineRule="auto"/>
        <w:ind w:left="720" w:right="-21" w:firstLine="360"/>
        <w:jc w:val="both"/>
        <w:rPr>
          <w:rFonts w:ascii="Tahoma" w:eastAsia="Calibri" w:hAnsi="Tahoma" w:cs="Tahoma"/>
          <w:bCs/>
          <w:sz w:val="24"/>
          <w:szCs w:val="24"/>
          <w:lang w:val="en-US"/>
        </w:rPr>
      </w:pPr>
      <w:r w:rsidRPr="00BE072C">
        <w:rPr>
          <w:rFonts w:ascii="Tahoma" w:eastAsia="Calibri" w:hAnsi="Tahoma" w:cs="Tahoma"/>
          <w:bCs/>
          <w:sz w:val="24"/>
          <w:szCs w:val="24"/>
        </w:rPr>
        <w:t xml:space="preserve">Dilihat dari segi pendidikan, komposisi pegawai </w:t>
      </w:r>
      <w:r w:rsidRPr="00BE072C">
        <w:rPr>
          <w:rFonts w:ascii="Tahoma" w:eastAsia="Calibri" w:hAnsi="Tahoma" w:cs="Tahoma"/>
          <w:bCs/>
          <w:sz w:val="24"/>
          <w:szCs w:val="24"/>
          <w:lang w:val="en-US"/>
        </w:rPr>
        <w:t xml:space="preserve">Biro Pemerintahan Setda </w:t>
      </w:r>
      <w:r w:rsidRPr="00BE072C">
        <w:rPr>
          <w:rFonts w:ascii="Tahoma" w:eastAsia="Calibri" w:hAnsi="Tahoma" w:cs="Tahoma"/>
          <w:bCs/>
          <w:sz w:val="24"/>
          <w:szCs w:val="24"/>
        </w:rPr>
        <w:t xml:space="preserve">Provinsi Sumatera Barat sudah memadai untuk melaksanakan tugas-tugas </w:t>
      </w:r>
      <w:r w:rsidRPr="00BE072C">
        <w:rPr>
          <w:rFonts w:ascii="Tahoma" w:eastAsia="Calibri" w:hAnsi="Tahoma" w:cs="Tahoma"/>
          <w:bCs/>
          <w:sz w:val="24"/>
          <w:szCs w:val="24"/>
          <w:lang w:val="en-US"/>
        </w:rPr>
        <w:t xml:space="preserve">Biro Pemerintahan  </w:t>
      </w:r>
      <w:r w:rsidRPr="00BE072C">
        <w:rPr>
          <w:rFonts w:ascii="Tahoma" w:eastAsia="Calibri" w:hAnsi="Tahoma" w:cs="Tahoma"/>
          <w:bCs/>
          <w:sz w:val="24"/>
          <w:szCs w:val="24"/>
        </w:rPr>
        <w:t xml:space="preserve">karena lebih dari </w:t>
      </w:r>
      <w:r w:rsidRPr="00BE072C">
        <w:rPr>
          <w:rFonts w:ascii="Tahoma" w:eastAsia="Calibri" w:hAnsi="Tahoma" w:cs="Tahoma"/>
          <w:bCs/>
          <w:sz w:val="24"/>
          <w:szCs w:val="24"/>
          <w:lang w:val="en-US"/>
        </w:rPr>
        <w:t>69</w:t>
      </w:r>
      <w:r w:rsidRPr="00BE072C">
        <w:rPr>
          <w:rFonts w:ascii="Tahoma" w:eastAsia="Calibri" w:hAnsi="Tahoma" w:cs="Tahoma"/>
          <w:bCs/>
          <w:sz w:val="24"/>
          <w:szCs w:val="24"/>
        </w:rPr>
        <w:t xml:space="preserve">% pegawai sudah berpendidikan sarjana, namun sebanyak </w:t>
      </w:r>
      <w:r w:rsidRPr="00BE072C">
        <w:rPr>
          <w:rFonts w:ascii="Tahoma" w:eastAsia="Calibri" w:hAnsi="Tahoma" w:cs="Tahoma"/>
          <w:bCs/>
          <w:sz w:val="24"/>
          <w:szCs w:val="24"/>
          <w:lang w:val="en-US"/>
        </w:rPr>
        <w:t>31</w:t>
      </w:r>
      <w:r w:rsidRPr="00BE072C">
        <w:rPr>
          <w:rFonts w:ascii="Tahoma" w:eastAsia="Calibri" w:hAnsi="Tahoma" w:cs="Tahoma"/>
          <w:bCs/>
          <w:sz w:val="24"/>
          <w:szCs w:val="24"/>
        </w:rPr>
        <w:t xml:space="preserve">% adalah tamatan SLTA yang tidak dapat naik pangkat lagi kecuali melalui pendidikan jabatan fungsional atau jabatan struktural. Sehingga perlu adanya pengarahan pegawai dikelompok lulusan </w:t>
      </w:r>
      <w:r w:rsidRPr="00BE072C">
        <w:rPr>
          <w:rFonts w:ascii="Tahoma" w:eastAsia="Calibri" w:hAnsi="Tahoma" w:cs="Tahoma"/>
          <w:bCs/>
          <w:sz w:val="24"/>
          <w:szCs w:val="24"/>
        </w:rPr>
        <w:lastRenderedPageBreak/>
        <w:t xml:space="preserve">SLTA sederajat dan untuk dikembangkan lebih baik melalui diklat teknis/substantif, diklat gelar maupun diklat fungsional. </w:t>
      </w:r>
    </w:p>
    <w:p w:rsidR="00087C0A" w:rsidRDefault="00087C0A" w:rsidP="00087C0A">
      <w:pPr>
        <w:spacing w:line="360" w:lineRule="auto"/>
        <w:ind w:left="720" w:firstLine="698"/>
        <w:jc w:val="both"/>
        <w:rPr>
          <w:rFonts w:ascii="Tahoma" w:hAnsi="Tahoma" w:cs="Tahoma"/>
          <w:sz w:val="24"/>
          <w:szCs w:val="24"/>
          <w:lang w:val="en-US"/>
        </w:rPr>
      </w:pPr>
      <w:r>
        <w:rPr>
          <w:rFonts w:ascii="Tahoma" w:hAnsi="Tahoma" w:cs="Tahoma"/>
          <w:sz w:val="24"/>
          <w:szCs w:val="24"/>
          <w:lang w:val="en-US"/>
        </w:rPr>
        <w:t xml:space="preserve">Data personil Biro Pemerintahan Sekretariat Daerah Provinsi Sumatera Barat sebagai </w:t>
      </w:r>
      <w:proofErr w:type="gramStart"/>
      <w:r>
        <w:rPr>
          <w:rFonts w:ascii="Tahoma" w:hAnsi="Tahoma" w:cs="Tahoma"/>
          <w:sz w:val="24"/>
          <w:szCs w:val="24"/>
          <w:lang w:val="en-US"/>
        </w:rPr>
        <w:t>berikut :</w:t>
      </w:r>
      <w:proofErr w:type="gramEnd"/>
      <w:r>
        <w:rPr>
          <w:rFonts w:ascii="Tahoma" w:hAnsi="Tahoma" w:cs="Tahoma"/>
          <w:sz w:val="24"/>
          <w:szCs w:val="24"/>
          <w:lang w:val="en-US"/>
        </w:rPr>
        <w:t xml:space="preserve"> </w:t>
      </w:r>
    </w:p>
    <w:tbl>
      <w:tblPr>
        <w:tblW w:w="96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3168"/>
        <w:gridCol w:w="2268"/>
        <w:gridCol w:w="2410"/>
        <w:gridCol w:w="1253"/>
      </w:tblGrid>
      <w:tr w:rsidR="00087C0A" w:rsidTr="00087C0A">
        <w:trPr>
          <w:trHeight w:val="559"/>
        </w:trPr>
        <w:tc>
          <w:tcPr>
            <w:tcW w:w="518" w:type="dxa"/>
            <w:vAlign w:val="center"/>
          </w:tcPr>
          <w:p w:rsidR="00087C0A" w:rsidRPr="00087C0A" w:rsidRDefault="00087C0A" w:rsidP="00087C0A">
            <w:pPr>
              <w:spacing w:line="360" w:lineRule="auto"/>
              <w:jc w:val="center"/>
              <w:rPr>
                <w:rFonts w:ascii="Tahoma" w:hAnsi="Tahoma" w:cs="Tahoma"/>
                <w:b/>
                <w:sz w:val="18"/>
                <w:szCs w:val="18"/>
                <w:lang w:val="en-US"/>
              </w:rPr>
            </w:pPr>
            <w:r w:rsidRPr="00087C0A">
              <w:rPr>
                <w:rFonts w:ascii="Tahoma" w:hAnsi="Tahoma" w:cs="Tahoma"/>
                <w:b/>
                <w:sz w:val="18"/>
                <w:szCs w:val="18"/>
                <w:lang w:val="en-US"/>
              </w:rPr>
              <w:t>No</w:t>
            </w:r>
          </w:p>
        </w:tc>
        <w:tc>
          <w:tcPr>
            <w:tcW w:w="3168" w:type="dxa"/>
            <w:vAlign w:val="center"/>
          </w:tcPr>
          <w:p w:rsidR="00087C0A" w:rsidRPr="00087C0A" w:rsidRDefault="00087C0A" w:rsidP="00087C0A">
            <w:pPr>
              <w:spacing w:line="360" w:lineRule="auto"/>
              <w:jc w:val="center"/>
              <w:rPr>
                <w:rFonts w:ascii="Tahoma" w:hAnsi="Tahoma" w:cs="Tahoma"/>
                <w:b/>
                <w:sz w:val="18"/>
                <w:szCs w:val="18"/>
                <w:lang w:val="en-US"/>
              </w:rPr>
            </w:pPr>
            <w:r w:rsidRPr="00087C0A">
              <w:rPr>
                <w:rFonts w:ascii="Tahoma" w:hAnsi="Tahoma" w:cs="Tahoma"/>
                <w:b/>
                <w:sz w:val="18"/>
                <w:szCs w:val="18"/>
                <w:lang w:val="en-US"/>
              </w:rPr>
              <w:t>Nama / NIP</w:t>
            </w:r>
          </w:p>
        </w:tc>
        <w:tc>
          <w:tcPr>
            <w:tcW w:w="2268" w:type="dxa"/>
            <w:vAlign w:val="center"/>
          </w:tcPr>
          <w:p w:rsidR="00087C0A" w:rsidRPr="00087C0A" w:rsidRDefault="00087C0A" w:rsidP="00087C0A">
            <w:pPr>
              <w:spacing w:line="360" w:lineRule="auto"/>
              <w:jc w:val="center"/>
              <w:rPr>
                <w:rFonts w:ascii="Tahoma" w:hAnsi="Tahoma" w:cs="Tahoma"/>
                <w:b/>
                <w:sz w:val="18"/>
                <w:szCs w:val="18"/>
                <w:lang w:val="en-US"/>
              </w:rPr>
            </w:pPr>
            <w:r w:rsidRPr="00087C0A">
              <w:rPr>
                <w:rFonts w:ascii="Tahoma" w:hAnsi="Tahoma" w:cs="Tahoma"/>
                <w:b/>
                <w:sz w:val="18"/>
                <w:szCs w:val="18"/>
                <w:lang w:val="en-US"/>
              </w:rPr>
              <w:t>Pangkat</w:t>
            </w:r>
            <w:r w:rsidRPr="00087C0A">
              <w:rPr>
                <w:rFonts w:ascii="Tahoma" w:hAnsi="Tahoma" w:cs="Tahoma"/>
                <w:b/>
                <w:sz w:val="18"/>
                <w:szCs w:val="18"/>
              </w:rPr>
              <w:t xml:space="preserve"> </w:t>
            </w:r>
            <w:r w:rsidRPr="00087C0A">
              <w:rPr>
                <w:rFonts w:ascii="Tahoma" w:hAnsi="Tahoma" w:cs="Tahoma"/>
                <w:b/>
                <w:sz w:val="18"/>
                <w:szCs w:val="18"/>
                <w:lang w:val="en-US"/>
              </w:rPr>
              <w:t>/</w:t>
            </w:r>
            <w:r w:rsidRPr="00087C0A">
              <w:rPr>
                <w:rFonts w:ascii="Tahoma" w:hAnsi="Tahoma" w:cs="Tahoma"/>
                <w:b/>
                <w:sz w:val="18"/>
                <w:szCs w:val="18"/>
              </w:rPr>
              <w:t xml:space="preserve"> </w:t>
            </w:r>
            <w:r w:rsidRPr="00087C0A">
              <w:rPr>
                <w:rFonts w:ascii="Tahoma" w:hAnsi="Tahoma" w:cs="Tahoma"/>
                <w:b/>
                <w:sz w:val="18"/>
                <w:szCs w:val="18"/>
                <w:lang w:val="en-US"/>
              </w:rPr>
              <w:t>Gol</w:t>
            </w:r>
          </w:p>
        </w:tc>
        <w:tc>
          <w:tcPr>
            <w:tcW w:w="2410" w:type="dxa"/>
            <w:vAlign w:val="center"/>
          </w:tcPr>
          <w:p w:rsidR="00087C0A" w:rsidRPr="00087C0A" w:rsidRDefault="00087C0A" w:rsidP="00087C0A">
            <w:pPr>
              <w:spacing w:line="360" w:lineRule="auto"/>
              <w:jc w:val="center"/>
              <w:rPr>
                <w:rFonts w:ascii="Tahoma" w:hAnsi="Tahoma" w:cs="Tahoma"/>
                <w:b/>
                <w:sz w:val="18"/>
                <w:szCs w:val="18"/>
                <w:lang w:val="en-US"/>
              </w:rPr>
            </w:pPr>
            <w:r w:rsidRPr="00087C0A">
              <w:rPr>
                <w:rFonts w:ascii="Tahoma" w:hAnsi="Tahoma" w:cs="Tahoma"/>
                <w:b/>
                <w:sz w:val="18"/>
                <w:szCs w:val="18"/>
                <w:lang w:val="en-US"/>
              </w:rPr>
              <w:t>Jabatan</w:t>
            </w:r>
          </w:p>
        </w:tc>
        <w:tc>
          <w:tcPr>
            <w:tcW w:w="1253" w:type="dxa"/>
            <w:vAlign w:val="center"/>
          </w:tcPr>
          <w:p w:rsidR="00087C0A" w:rsidRPr="00087C0A" w:rsidRDefault="00087C0A" w:rsidP="00087C0A">
            <w:pPr>
              <w:spacing w:line="360" w:lineRule="auto"/>
              <w:ind w:left="-115" w:right="-108"/>
              <w:jc w:val="center"/>
              <w:rPr>
                <w:rFonts w:ascii="Tahoma" w:hAnsi="Tahoma" w:cs="Tahoma"/>
                <w:b/>
                <w:sz w:val="18"/>
                <w:szCs w:val="18"/>
              </w:rPr>
            </w:pPr>
            <w:r w:rsidRPr="00087C0A">
              <w:rPr>
                <w:rFonts w:ascii="Tahoma" w:hAnsi="Tahoma" w:cs="Tahoma"/>
                <w:b/>
                <w:sz w:val="18"/>
                <w:szCs w:val="18"/>
                <w:lang w:val="en-US"/>
              </w:rPr>
              <w:t>Pendidikan</w:t>
            </w:r>
          </w:p>
        </w:tc>
      </w:tr>
      <w:tr w:rsidR="00087C0A" w:rsidTr="00087C0A">
        <w:tc>
          <w:tcPr>
            <w:tcW w:w="518" w:type="dxa"/>
          </w:tcPr>
          <w:p w:rsidR="00087C0A" w:rsidRPr="00087C0A" w:rsidRDefault="00087C0A" w:rsidP="00E60129">
            <w:pPr>
              <w:jc w:val="center"/>
              <w:rPr>
                <w:rFonts w:ascii="Tahoma" w:hAnsi="Tahoma" w:cs="Tahoma"/>
                <w:sz w:val="18"/>
                <w:szCs w:val="18"/>
                <w:lang w:val="en-US"/>
              </w:rPr>
            </w:pPr>
            <w:r w:rsidRPr="00087C0A">
              <w:rPr>
                <w:rFonts w:ascii="Tahoma" w:hAnsi="Tahoma" w:cs="Tahoma"/>
                <w:sz w:val="18"/>
                <w:szCs w:val="18"/>
                <w:lang w:val="en-US"/>
              </w:rPr>
              <w:t>1.</w:t>
            </w:r>
          </w:p>
        </w:tc>
        <w:tc>
          <w:tcPr>
            <w:tcW w:w="3168" w:type="dxa"/>
          </w:tcPr>
          <w:p w:rsidR="00087C0A" w:rsidRPr="00087C0A" w:rsidRDefault="00087C0A" w:rsidP="00E60129">
            <w:pPr>
              <w:jc w:val="both"/>
              <w:rPr>
                <w:rFonts w:ascii="Tahoma" w:hAnsi="Tahoma" w:cs="Tahoma"/>
                <w:b/>
                <w:sz w:val="18"/>
                <w:szCs w:val="18"/>
                <w:lang w:val="en-US"/>
              </w:rPr>
            </w:pPr>
            <w:r w:rsidRPr="00087C0A">
              <w:rPr>
                <w:rFonts w:ascii="Tahoma" w:hAnsi="Tahoma" w:cs="Tahoma"/>
                <w:b/>
                <w:sz w:val="18"/>
                <w:szCs w:val="18"/>
                <w:lang w:val="en-US"/>
              </w:rPr>
              <w:t>Drs.</w:t>
            </w:r>
            <w:r w:rsidRPr="00087C0A">
              <w:rPr>
                <w:rFonts w:ascii="Tahoma" w:hAnsi="Tahoma" w:cs="Tahoma"/>
                <w:b/>
                <w:sz w:val="18"/>
                <w:szCs w:val="18"/>
              </w:rPr>
              <w:t xml:space="preserve"> Iqbal Ramadi Payana</w:t>
            </w:r>
            <w:r w:rsidRPr="00087C0A">
              <w:rPr>
                <w:rFonts w:ascii="Tahoma" w:hAnsi="Tahoma" w:cs="Tahoma"/>
                <w:b/>
                <w:sz w:val="18"/>
                <w:szCs w:val="18"/>
                <w:lang w:val="en-US"/>
              </w:rPr>
              <w:t>, M.Si</w:t>
            </w:r>
          </w:p>
          <w:p w:rsidR="00087C0A" w:rsidRPr="00087C0A" w:rsidRDefault="00087C0A" w:rsidP="00E60129">
            <w:pPr>
              <w:jc w:val="both"/>
              <w:rPr>
                <w:rFonts w:ascii="Tahoma" w:hAnsi="Tahoma" w:cs="Tahoma"/>
                <w:sz w:val="18"/>
                <w:szCs w:val="18"/>
              </w:rPr>
            </w:pPr>
            <w:r w:rsidRPr="00087C0A">
              <w:rPr>
                <w:rFonts w:ascii="Tahoma" w:hAnsi="Tahoma" w:cs="Tahoma"/>
                <w:sz w:val="18"/>
                <w:szCs w:val="18"/>
                <w:lang w:val="en-US"/>
              </w:rPr>
              <w:t>1</w:t>
            </w:r>
            <w:r w:rsidRPr="00087C0A">
              <w:rPr>
                <w:rFonts w:ascii="Tahoma" w:hAnsi="Tahoma" w:cs="Tahoma"/>
                <w:sz w:val="18"/>
                <w:szCs w:val="18"/>
              </w:rPr>
              <w:t>9720706 198903 2 003</w:t>
            </w:r>
          </w:p>
        </w:tc>
        <w:tc>
          <w:tcPr>
            <w:tcW w:w="2268" w:type="dxa"/>
          </w:tcPr>
          <w:p w:rsidR="00087C0A" w:rsidRPr="00087C0A" w:rsidRDefault="00087C0A" w:rsidP="00E60129">
            <w:pPr>
              <w:rPr>
                <w:rFonts w:ascii="Tahoma" w:hAnsi="Tahoma" w:cs="Tahoma"/>
                <w:sz w:val="18"/>
                <w:szCs w:val="18"/>
              </w:rPr>
            </w:pPr>
            <w:r w:rsidRPr="00087C0A">
              <w:rPr>
                <w:rFonts w:ascii="Tahoma" w:hAnsi="Tahoma" w:cs="Tahoma"/>
                <w:sz w:val="18"/>
                <w:szCs w:val="18"/>
                <w:lang w:val="en-US"/>
              </w:rPr>
              <w:t xml:space="preserve">Pembina </w:t>
            </w:r>
            <w:r w:rsidRPr="00087C0A">
              <w:rPr>
                <w:rFonts w:ascii="Tahoma" w:hAnsi="Tahoma" w:cs="Tahoma"/>
                <w:sz w:val="18"/>
                <w:szCs w:val="18"/>
              </w:rPr>
              <w:t>Utama Muda</w:t>
            </w:r>
          </w:p>
          <w:p w:rsidR="00087C0A" w:rsidRPr="00087C0A" w:rsidRDefault="00087C0A" w:rsidP="00E60129">
            <w:pPr>
              <w:rPr>
                <w:rFonts w:ascii="Tahoma" w:hAnsi="Tahoma" w:cs="Tahoma"/>
                <w:sz w:val="18"/>
                <w:szCs w:val="18"/>
                <w:lang w:val="en-US"/>
              </w:rPr>
            </w:pPr>
            <w:r w:rsidRPr="00087C0A">
              <w:rPr>
                <w:rFonts w:ascii="Tahoma" w:hAnsi="Tahoma" w:cs="Tahoma"/>
                <w:sz w:val="18"/>
                <w:szCs w:val="18"/>
                <w:lang w:val="en-US"/>
              </w:rPr>
              <w:t>(IV/</w:t>
            </w:r>
            <w:r w:rsidRPr="00087C0A">
              <w:rPr>
                <w:rFonts w:ascii="Tahoma" w:hAnsi="Tahoma" w:cs="Tahoma"/>
                <w:sz w:val="18"/>
                <w:szCs w:val="18"/>
              </w:rPr>
              <w:t>c</w:t>
            </w:r>
            <w:r w:rsidRPr="00087C0A">
              <w:rPr>
                <w:rFonts w:ascii="Tahoma" w:hAnsi="Tahoma" w:cs="Tahoma"/>
                <w:sz w:val="18"/>
                <w:szCs w:val="18"/>
                <w:lang w:val="en-US"/>
              </w:rPr>
              <w:t>)</w:t>
            </w:r>
          </w:p>
        </w:tc>
        <w:tc>
          <w:tcPr>
            <w:tcW w:w="2410" w:type="dxa"/>
          </w:tcPr>
          <w:p w:rsidR="00087C0A" w:rsidRPr="00087C0A" w:rsidRDefault="00087C0A" w:rsidP="00E60129">
            <w:pPr>
              <w:rPr>
                <w:rFonts w:ascii="Tahoma" w:hAnsi="Tahoma" w:cs="Tahoma"/>
                <w:sz w:val="18"/>
                <w:szCs w:val="18"/>
              </w:rPr>
            </w:pPr>
            <w:r w:rsidRPr="00087C0A">
              <w:rPr>
                <w:rFonts w:ascii="Tahoma" w:hAnsi="Tahoma" w:cs="Tahoma"/>
                <w:sz w:val="18"/>
                <w:szCs w:val="18"/>
                <w:lang w:val="en-US"/>
              </w:rPr>
              <w:t>Kepala Biro Pemerintahan</w:t>
            </w:r>
          </w:p>
        </w:tc>
        <w:tc>
          <w:tcPr>
            <w:tcW w:w="1253" w:type="dxa"/>
          </w:tcPr>
          <w:p w:rsidR="00087C0A" w:rsidRPr="00087C0A" w:rsidRDefault="00087C0A" w:rsidP="00E60129">
            <w:pPr>
              <w:jc w:val="center"/>
              <w:rPr>
                <w:rFonts w:ascii="Tahoma" w:hAnsi="Tahoma" w:cs="Tahoma"/>
                <w:sz w:val="18"/>
                <w:szCs w:val="18"/>
                <w:lang w:val="en-US"/>
              </w:rPr>
            </w:pPr>
            <w:r w:rsidRPr="00087C0A">
              <w:rPr>
                <w:rFonts w:ascii="Tahoma" w:hAnsi="Tahoma" w:cs="Tahoma"/>
                <w:sz w:val="18"/>
                <w:szCs w:val="18"/>
                <w:lang w:val="en-US"/>
              </w:rPr>
              <w:t>S 2</w:t>
            </w:r>
          </w:p>
        </w:tc>
      </w:tr>
      <w:tr w:rsidR="00087C0A" w:rsidTr="00087C0A">
        <w:tc>
          <w:tcPr>
            <w:tcW w:w="518" w:type="dxa"/>
          </w:tcPr>
          <w:p w:rsidR="00087C0A" w:rsidRPr="00087C0A" w:rsidRDefault="00087C0A" w:rsidP="00E60129">
            <w:pPr>
              <w:jc w:val="center"/>
              <w:rPr>
                <w:rFonts w:ascii="Tahoma" w:hAnsi="Tahoma" w:cs="Tahoma"/>
                <w:sz w:val="18"/>
                <w:szCs w:val="18"/>
              </w:rPr>
            </w:pPr>
            <w:r w:rsidRPr="00087C0A">
              <w:rPr>
                <w:rFonts w:ascii="Tahoma" w:hAnsi="Tahoma" w:cs="Tahoma"/>
                <w:sz w:val="18"/>
                <w:szCs w:val="18"/>
              </w:rPr>
              <w:t>2.</w:t>
            </w:r>
          </w:p>
        </w:tc>
        <w:tc>
          <w:tcPr>
            <w:tcW w:w="3168" w:type="dxa"/>
          </w:tcPr>
          <w:p w:rsidR="00087C0A" w:rsidRPr="00087C0A" w:rsidRDefault="00087C0A" w:rsidP="00E60129">
            <w:pPr>
              <w:jc w:val="both"/>
              <w:rPr>
                <w:rFonts w:ascii="Tahoma" w:hAnsi="Tahoma" w:cs="Tahoma"/>
                <w:b/>
                <w:sz w:val="18"/>
                <w:szCs w:val="18"/>
              </w:rPr>
            </w:pPr>
            <w:r w:rsidRPr="00087C0A">
              <w:rPr>
                <w:rFonts w:ascii="Tahoma" w:hAnsi="Tahoma" w:cs="Tahoma"/>
                <w:b/>
                <w:sz w:val="18"/>
                <w:szCs w:val="18"/>
              </w:rPr>
              <w:t>Marliosni, S.Sos MM</w:t>
            </w:r>
          </w:p>
          <w:p w:rsidR="00087C0A" w:rsidRPr="00087C0A" w:rsidRDefault="00087C0A" w:rsidP="00E60129">
            <w:pPr>
              <w:jc w:val="both"/>
              <w:rPr>
                <w:rFonts w:ascii="Tahoma" w:hAnsi="Tahoma" w:cs="Tahoma"/>
                <w:sz w:val="18"/>
                <w:szCs w:val="18"/>
              </w:rPr>
            </w:pPr>
            <w:r w:rsidRPr="00087C0A">
              <w:rPr>
                <w:rFonts w:ascii="Tahoma" w:hAnsi="Tahoma" w:cs="Tahoma"/>
                <w:sz w:val="18"/>
                <w:szCs w:val="18"/>
              </w:rPr>
              <w:t>19641023 198903 2 003</w:t>
            </w:r>
          </w:p>
        </w:tc>
        <w:tc>
          <w:tcPr>
            <w:tcW w:w="2268" w:type="dxa"/>
          </w:tcPr>
          <w:p w:rsidR="00087C0A" w:rsidRPr="00087C0A" w:rsidRDefault="00087C0A" w:rsidP="00E60129">
            <w:pPr>
              <w:rPr>
                <w:rFonts w:ascii="Tahoma" w:hAnsi="Tahoma" w:cs="Tahoma"/>
                <w:sz w:val="18"/>
                <w:szCs w:val="18"/>
              </w:rPr>
            </w:pPr>
            <w:r w:rsidRPr="00087C0A">
              <w:rPr>
                <w:rFonts w:ascii="Tahoma" w:hAnsi="Tahoma" w:cs="Tahoma"/>
                <w:sz w:val="18"/>
                <w:szCs w:val="18"/>
                <w:lang w:val="en-US"/>
              </w:rPr>
              <w:t xml:space="preserve">Pembina  </w:t>
            </w:r>
            <w:r w:rsidRPr="00087C0A">
              <w:rPr>
                <w:rFonts w:ascii="Tahoma" w:hAnsi="Tahoma" w:cs="Tahoma"/>
                <w:sz w:val="18"/>
                <w:szCs w:val="18"/>
              </w:rPr>
              <w:t>Tk.I</w:t>
            </w:r>
          </w:p>
          <w:p w:rsidR="00087C0A" w:rsidRPr="00087C0A" w:rsidRDefault="00087C0A" w:rsidP="00E60129">
            <w:pPr>
              <w:rPr>
                <w:rFonts w:ascii="Tahoma" w:hAnsi="Tahoma" w:cs="Tahoma"/>
                <w:sz w:val="18"/>
                <w:szCs w:val="18"/>
                <w:lang w:val="en-US"/>
              </w:rPr>
            </w:pPr>
            <w:r w:rsidRPr="00087C0A">
              <w:rPr>
                <w:rFonts w:ascii="Tahoma" w:hAnsi="Tahoma" w:cs="Tahoma"/>
                <w:sz w:val="18"/>
                <w:szCs w:val="18"/>
              </w:rPr>
              <w:t xml:space="preserve"> </w:t>
            </w:r>
            <w:r w:rsidRPr="00087C0A">
              <w:rPr>
                <w:rFonts w:ascii="Tahoma" w:hAnsi="Tahoma" w:cs="Tahoma"/>
                <w:sz w:val="18"/>
                <w:szCs w:val="18"/>
                <w:lang w:val="en-US"/>
              </w:rPr>
              <w:t>(IV/</w:t>
            </w:r>
            <w:r w:rsidRPr="00087C0A">
              <w:rPr>
                <w:rFonts w:ascii="Tahoma" w:hAnsi="Tahoma" w:cs="Tahoma"/>
                <w:sz w:val="18"/>
                <w:szCs w:val="18"/>
              </w:rPr>
              <w:t>b</w:t>
            </w:r>
            <w:r w:rsidRPr="00087C0A">
              <w:rPr>
                <w:rFonts w:ascii="Tahoma" w:hAnsi="Tahoma" w:cs="Tahoma"/>
                <w:sz w:val="18"/>
                <w:szCs w:val="18"/>
                <w:lang w:val="en-US"/>
              </w:rPr>
              <w:t>)</w:t>
            </w:r>
          </w:p>
        </w:tc>
        <w:tc>
          <w:tcPr>
            <w:tcW w:w="2410" w:type="dxa"/>
          </w:tcPr>
          <w:p w:rsidR="00087C0A" w:rsidRPr="00087C0A" w:rsidRDefault="00087C0A" w:rsidP="00E60129">
            <w:pPr>
              <w:rPr>
                <w:rFonts w:ascii="Tahoma" w:hAnsi="Tahoma" w:cs="Tahoma"/>
                <w:sz w:val="18"/>
                <w:szCs w:val="18"/>
              </w:rPr>
            </w:pPr>
            <w:r w:rsidRPr="00087C0A">
              <w:rPr>
                <w:rFonts w:ascii="Tahoma" w:hAnsi="Tahoma" w:cs="Tahoma"/>
                <w:sz w:val="18"/>
                <w:szCs w:val="18"/>
                <w:lang w:val="en-US"/>
              </w:rPr>
              <w:t xml:space="preserve">Kabag </w:t>
            </w:r>
            <w:r w:rsidRPr="00087C0A">
              <w:rPr>
                <w:rFonts w:ascii="Tahoma" w:hAnsi="Tahoma" w:cs="Tahoma"/>
                <w:sz w:val="18"/>
                <w:szCs w:val="18"/>
              </w:rPr>
              <w:t>Administrasi Pemerintahan</w:t>
            </w:r>
          </w:p>
        </w:tc>
        <w:tc>
          <w:tcPr>
            <w:tcW w:w="1253" w:type="dxa"/>
          </w:tcPr>
          <w:p w:rsidR="00087C0A" w:rsidRPr="00087C0A" w:rsidRDefault="00087C0A" w:rsidP="00E60129">
            <w:pPr>
              <w:jc w:val="center"/>
              <w:rPr>
                <w:rFonts w:ascii="Tahoma" w:hAnsi="Tahoma" w:cs="Tahoma"/>
                <w:sz w:val="18"/>
                <w:szCs w:val="18"/>
              </w:rPr>
            </w:pPr>
            <w:r w:rsidRPr="00087C0A">
              <w:rPr>
                <w:rFonts w:ascii="Tahoma" w:hAnsi="Tahoma" w:cs="Tahoma"/>
                <w:sz w:val="18"/>
                <w:szCs w:val="18"/>
                <w:lang w:val="en-US"/>
              </w:rPr>
              <w:t xml:space="preserve">S </w:t>
            </w:r>
            <w:r w:rsidRPr="00087C0A">
              <w:rPr>
                <w:rFonts w:ascii="Tahoma" w:hAnsi="Tahoma" w:cs="Tahoma"/>
                <w:sz w:val="18"/>
                <w:szCs w:val="18"/>
              </w:rPr>
              <w:t>2</w:t>
            </w:r>
          </w:p>
        </w:tc>
      </w:tr>
      <w:tr w:rsidR="00087C0A" w:rsidTr="00087C0A">
        <w:tc>
          <w:tcPr>
            <w:tcW w:w="518" w:type="dxa"/>
          </w:tcPr>
          <w:p w:rsidR="00087C0A" w:rsidRPr="00087C0A" w:rsidRDefault="00087C0A" w:rsidP="00E60129">
            <w:pPr>
              <w:jc w:val="center"/>
              <w:rPr>
                <w:rFonts w:ascii="Tahoma" w:hAnsi="Tahoma" w:cs="Tahoma"/>
                <w:sz w:val="18"/>
                <w:szCs w:val="18"/>
              </w:rPr>
            </w:pPr>
            <w:r w:rsidRPr="00087C0A">
              <w:rPr>
                <w:rFonts w:ascii="Tahoma" w:hAnsi="Tahoma" w:cs="Tahoma"/>
                <w:sz w:val="18"/>
                <w:szCs w:val="18"/>
              </w:rPr>
              <w:t>3.</w:t>
            </w:r>
          </w:p>
        </w:tc>
        <w:tc>
          <w:tcPr>
            <w:tcW w:w="3168" w:type="dxa"/>
          </w:tcPr>
          <w:p w:rsidR="00087C0A" w:rsidRPr="00087C0A" w:rsidRDefault="00087C0A" w:rsidP="00E60129">
            <w:pPr>
              <w:ind w:right="-108"/>
              <w:jc w:val="both"/>
              <w:rPr>
                <w:rFonts w:ascii="Tahoma" w:hAnsi="Tahoma" w:cs="Tahoma"/>
                <w:b/>
                <w:sz w:val="18"/>
                <w:szCs w:val="18"/>
                <w:lang w:val="en-US"/>
              </w:rPr>
            </w:pPr>
            <w:r w:rsidRPr="00087C0A">
              <w:rPr>
                <w:rFonts w:ascii="Tahoma" w:hAnsi="Tahoma" w:cs="Tahoma"/>
                <w:b/>
                <w:sz w:val="18"/>
                <w:szCs w:val="18"/>
                <w:lang w:val="en-US"/>
              </w:rPr>
              <w:t>Nuzurwan Erixon, S.IP, M.Si</w:t>
            </w:r>
          </w:p>
          <w:p w:rsidR="00087C0A" w:rsidRPr="00087C0A" w:rsidRDefault="00087C0A" w:rsidP="00E60129">
            <w:pPr>
              <w:jc w:val="both"/>
              <w:rPr>
                <w:rFonts w:ascii="Tahoma" w:hAnsi="Tahoma" w:cs="Tahoma"/>
                <w:sz w:val="18"/>
                <w:szCs w:val="18"/>
                <w:lang w:val="en-US"/>
              </w:rPr>
            </w:pPr>
            <w:r w:rsidRPr="00087C0A">
              <w:rPr>
                <w:rFonts w:ascii="Tahoma" w:hAnsi="Tahoma" w:cs="Tahoma"/>
                <w:sz w:val="18"/>
                <w:szCs w:val="18"/>
                <w:lang w:val="en-US"/>
              </w:rPr>
              <w:t>19720706 199203 1 002</w:t>
            </w:r>
          </w:p>
        </w:tc>
        <w:tc>
          <w:tcPr>
            <w:tcW w:w="2268" w:type="dxa"/>
          </w:tcPr>
          <w:p w:rsidR="00087C0A" w:rsidRPr="00087C0A" w:rsidRDefault="00087C0A" w:rsidP="00E60129">
            <w:pPr>
              <w:rPr>
                <w:rFonts w:ascii="Tahoma" w:hAnsi="Tahoma" w:cs="Tahoma"/>
                <w:sz w:val="18"/>
                <w:szCs w:val="18"/>
              </w:rPr>
            </w:pPr>
            <w:r w:rsidRPr="00087C0A">
              <w:rPr>
                <w:rFonts w:ascii="Tahoma" w:hAnsi="Tahoma" w:cs="Tahoma"/>
                <w:sz w:val="18"/>
                <w:szCs w:val="18"/>
                <w:lang w:val="en-US"/>
              </w:rPr>
              <w:t>Pe</w:t>
            </w:r>
            <w:r w:rsidRPr="00087C0A">
              <w:rPr>
                <w:rFonts w:ascii="Tahoma" w:hAnsi="Tahoma" w:cs="Tahoma"/>
                <w:sz w:val="18"/>
                <w:szCs w:val="18"/>
              </w:rPr>
              <w:t>mbina</w:t>
            </w:r>
          </w:p>
          <w:p w:rsidR="00087C0A" w:rsidRPr="00087C0A" w:rsidRDefault="00087C0A" w:rsidP="00E60129">
            <w:pPr>
              <w:rPr>
                <w:rFonts w:ascii="Tahoma" w:hAnsi="Tahoma" w:cs="Tahoma"/>
                <w:sz w:val="18"/>
                <w:szCs w:val="18"/>
                <w:lang w:val="en-US"/>
              </w:rPr>
            </w:pPr>
            <w:r w:rsidRPr="00087C0A">
              <w:rPr>
                <w:rFonts w:ascii="Tahoma" w:hAnsi="Tahoma" w:cs="Tahoma"/>
                <w:sz w:val="18"/>
                <w:szCs w:val="18"/>
                <w:lang w:val="en-US"/>
              </w:rPr>
              <w:t>(I</w:t>
            </w:r>
            <w:r w:rsidRPr="00087C0A">
              <w:rPr>
                <w:rFonts w:ascii="Tahoma" w:hAnsi="Tahoma" w:cs="Tahoma"/>
                <w:sz w:val="18"/>
                <w:szCs w:val="18"/>
              </w:rPr>
              <w:t>V</w:t>
            </w:r>
            <w:r w:rsidRPr="00087C0A">
              <w:rPr>
                <w:rFonts w:ascii="Tahoma" w:hAnsi="Tahoma" w:cs="Tahoma"/>
                <w:sz w:val="18"/>
                <w:szCs w:val="18"/>
                <w:lang w:val="en-US"/>
              </w:rPr>
              <w:t>/</w:t>
            </w:r>
            <w:r w:rsidRPr="00087C0A">
              <w:rPr>
                <w:rFonts w:ascii="Tahoma" w:hAnsi="Tahoma" w:cs="Tahoma"/>
                <w:sz w:val="18"/>
                <w:szCs w:val="18"/>
              </w:rPr>
              <w:t>a</w:t>
            </w:r>
            <w:r w:rsidRPr="00087C0A">
              <w:rPr>
                <w:rFonts w:ascii="Tahoma" w:hAnsi="Tahoma" w:cs="Tahoma"/>
                <w:sz w:val="18"/>
                <w:szCs w:val="18"/>
                <w:lang w:val="en-US"/>
              </w:rPr>
              <w:t>)</w:t>
            </w:r>
          </w:p>
        </w:tc>
        <w:tc>
          <w:tcPr>
            <w:tcW w:w="2410" w:type="dxa"/>
          </w:tcPr>
          <w:p w:rsidR="00087C0A" w:rsidRPr="00087C0A" w:rsidRDefault="00087C0A" w:rsidP="00E60129">
            <w:pPr>
              <w:ind w:right="-108"/>
              <w:rPr>
                <w:rFonts w:ascii="Tahoma" w:hAnsi="Tahoma" w:cs="Tahoma"/>
                <w:sz w:val="18"/>
                <w:szCs w:val="18"/>
                <w:lang w:val="en-US"/>
              </w:rPr>
            </w:pPr>
            <w:r>
              <w:rPr>
                <w:rFonts w:ascii="Tahoma" w:hAnsi="Tahoma" w:cs="Tahoma"/>
                <w:sz w:val="18"/>
                <w:szCs w:val="18"/>
                <w:lang w:val="en-US"/>
              </w:rPr>
              <w:t xml:space="preserve">Kabag </w:t>
            </w:r>
            <w:r w:rsidRPr="00087C0A">
              <w:rPr>
                <w:rFonts w:ascii="Tahoma" w:hAnsi="Tahoma" w:cs="Tahoma"/>
                <w:sz w:val="18"/>
                <w:szCs w:val="18"/>
              </w:rPr>
              <w:t>Otonom</w:t>
            </w:r>
            <w:r>
              <w:rPr>
                <w:rFonts w:ascii="Tahoma" w:hAnsi="Tahoma" w:cs="Tahoma"/>
                <w:sz w:val="18"/>
                <w:szCs w:val="18"/>
                <w:lang w:val="en-US"/>
              </w:rPr>
              <w:t>i Daerah</w:t>
            </w:r>
          </w:p>
        </w:tc>
        <w:tc>
          <w:tcPr>
            <w:tcW w:w="1253" w:type="dxa"/>
          </w:tcPr>
          <w:p w:rsidR="00087C0A" w:rsidRPr="00087C0A" w:rsidRDefault="00087C0A" w:rsidP="00E60129">
            <w:pPr>
              <w:jc w:val="center"/>
              <w:rPr>
                <w:rFonts w:ascii="Tahoma" w:hAnsi="Tahoma" w:cs="Tahoma"/>
                <w:sz w:val="18"/>
                <w:szCs w:val="18"/>
              </w:rPr>
            </w:pPr>
            <w:r w:rsidRPr="00087C0A">
              <w:rPr>
                <w:rFonts w:ascii="Tahoma" w:hAnsi="Tahoma" w:cs="Tahoma"/>
                <w:sz w:val="18"/>
                <w:szCs w:val="18"/>
              </w:rPr>
              <w:t>S 2</w:t>
            </w:r>
          </w:p>
        </w:tc>
      </w:tr>
      <w:tr w:rsidR="00087C0A" w:rsidTr="00087C0A">
        <w:tc>
          <w:tcPr>
            <w:tcW w:w="518" w:type="dxa"/>
          </w:tcPr>
          <w:p w:rsidR="00087C0A" w:rsidRPr="00087C0A" w:rsidRDefault="00087C0A" w:rsidP="00E60129">
            <w:pPr>
              <w:jc w:val="center"/>
              <w:rPr>
                <w:rFonts w:ascii="Tahoma" w:hAnsi="Tahoma" w:cs="Tahoma"/>
                <w:sz w:val="18"/>
                <w:szCs w:val="18"/>
                <w:lang w:val="en-US"/>
              </w:rPr>
            </w:pPr>
            <w:r w:rsidRPr="00087C0A">
              <w:rPr>
                <w:rFonts w:ascii="Tahoma" w:hAnsi="Tahoma" w:cs="Tahoma"/>
                <w:sz w:val="18"/>
                <w:szCs w:val="18"/>
              </w:rPr>
              <w:t>4</w:t>
            </w:r>
            <w:r w:rsidRPr="00087C0A">
              <w:rPr>
                <w:rFonts w:ascii="Tahoma" w:hAnsi="Tahoma" w:cs="Tahoma"/>
                <w:sz w:val="18"/>
                <w:szCs w:val="18"/>
                <w:lang w:val="en-US"/>
              </w:rPr>
              <w:t>.</w:t>
            </w:r>
          </w:p>
        </w:tc>
        <w:tc>
          <w:tcPr>
            <w:tcW w:w="3168" w:type="dxa"/>
          </w:tcPr>
          <w:p w:rsidR="00087C0A" w:rsidRPr="00087C0A" w:rsidRDefault="00087C0A" w:rsidP="00E60129">
            <w:pPr>
              <w:ind w:right="-108"/>
              <w:jc w:val="both"/>
              <w:rPr>
                <w:rFonts w:ascii="Tahoma" w:hAnsi="Tahoma" w:cs="Tahoma"/>
                <w:b/>
                <w:sz w:val="18"/>
                <w:szCs w:val="18"/>
                <w:lang w:val="en-US"/>
              </w:rPr>
            </w:pPr>
            <w:r w:rsidRPr="00087C0A">
              <w:rPr>
                <w:rFonts w:ascii="Tahoma" w:hAnsi="Tahoma" w:cs="Tahoma"/>
                <w:b/>
                <w:sz w:val="18"/>
                <w:szCs w:val="18"/>
                <w:lang w:val="en-US"/>
              </w:rPr>
              <w:t>Dra. Tenni Luisa Luddin</w:t>
            </w:r>
          </w:p>
          <w:p w:rsidR="00087C0A" w:rsidRPr="00087C0A" w:rsidRDefault="00087C0A" w:rsidP="00E60129">
            <w:pPr>
              <w:jc w:val="both"/>
              <w:rPr>
                <w:rFonts w:ascii="Tahoma" w:hAnsi="Tahoma" w:cs="Tahoma"/>
                <w:sz w:val="18"/>
                <w:szCs w:val="18"/>
                <w:lang w:val="en-US"/>
              </w:rPr>
            </w:pPr>
            <w:r w:rsidRPr="00087C0A">
              <w:rPr>
                <w:rFonts w:ascii="Tahoma" w:hAnsi="Tahoma" w:cs="Tahoma"/>
                <w:sz w:val="18"/>
                <w:szCs w:val="18"/>
                <w:lang w:val="en-US"/>
              </w:rPr>
              <w:t>19660626 198602 2 003</w:t>
            </w:r>
          </w:p>
        </w:tc>
        <w:tc>
          <w:tcPr>
            <w:tcW w:w="2268" w:type="dxa"/>
          </w:tcPr>
          <w:p w:rsidR="00087C0A" w:rsidRPr="00087C0A" w:rsidRDefault="00087C0A" w:rsidP="00E60129">
            <w:pPr>
              <w:rPr>
                <w:rFonts w:ascii="Tahoma" w:hAnsi="Tahoma" w:cs="Tahoma"/>
                <w:sz w:val="18"/>
                <w:szCs w:val="18"/>
              </w:rPr>
            </w:pPr>
            <w:r w:rsidRPr="00087C0A">
              <w:rPr>
                <w:rFonts w:ascii="Tahoma" w:hAnsi="Tahoma" w:cs="Tahoma"/>
                <w:sz w:val="18"/>
                <w:szCs w:val="18"/>
                <w:lang w:val="en-US"/>
              </w:rPr>
              <w:t xml:space="preserve">Pembina </w:t>
            </w:r>
          </w:p>
          <w:p w:rsidR="00087C0A" w:rsidRPr="00087C0A" w:rsidRDefault="00087C0A" w:rsidP="00E60129">
            <w:pPr>
              <w:rPr>
                <w:rFonts w:ascii="Tahoma" w:hAnsi="Tahoma" w:cs="Tahoma"/>
                <w:sz w:val="18"/>
                <w:szCs w:val="18"/>
                <w:lang w:val="en-US"/>
              </w:rPr>
            </w:pPr>
            <w:r w:rsidRPr="00087C0A">
              <w:rPr>
                <w:rFonts w:ascii="Tahoma" w:hAnsi="Tahoma" w:cs="Tahoma"/>
                <w:sz w:val="18"/>
                <w:szCs w:val="18"/>
                <w:lang w:val="en-US"/>
              </w:rPr>
              <w:t>(IV.a)</w:t>
            </w:r>
          </w:p>
        </w:tc>
        <w:tc>
          <w:tcPr>
            <w:tcW w:w="2410" w:type="dxa"/>
          </w:tcPr>
          <w:p w:rsidR="00087C0A" w:rsidRPr="00087C0A" w:rsidRDefault="00087C0A" w:rsidP="00E60129">
            <w:pPr>
              <w:ind w:right="-108"/>
              <w:rPr>
                <w:rFonts w:ascii="Tahoma" w:hAnsi="Tahoma" w:cs="Tahoma"/>
                <w:sz w:val="18"/>
                <w:szCs w:val="18"/>
                <w:lang w:val="en-US"/>
              </w:rPr>
            </w:pPr>
            <w:r w:rsidRPr="00087C0A">
              <w:rPr>
                <w:rFonts w:ascii="Tahoma" w:hAnsi="Tahoma" w:cs="Tahoma"/>
                <w:sz w:val="18"/>
                <w:szCs w:val="18"/>
                <w:lang w:val="en-US"/>
              </w:rPr>
              <w:t>Ka</w:t>
            </w:r>
            <w:r w:rsidRPr="00087C0A">
              <w:rPr>
                <w:rFonts w:ascii="Tahoma" w:hAnsi="Tahoma" w:cs="Tahoma"/>
                <w:sz w:val="18"/>
                <w:szCs w:val="18"/>
              </w:rPr>
              <w:t>bag Pemerintahan</w:t>
            </w:r>
            <w:r>
              <w:rPr>
                <w:rFonts w:ascii="Tahoma" w:hAnsi="Tahoma" w:cs="Tahoma"/>
                <w:sz w:val="18"/>
                <w:szCs w:val="18"/>
                <w:lang w:val="en-US"/>
              </w:rPr>
              <w:t xml:space="preserve"> Umum</w:t>
            </w:r>
          </w:p>
        </w:tc>
        <w:tc>
          <w:tcPr>
            <w:tcW w:w="1253" w:type="dxa"/>
          </w:tcPr>
          <w:p w:rsidR="00087C0A" w:rsidRPr="00087C0A" w:rsidRDefault="00087C0A" w:rsidP="00E60129">
            <w:pPr>
              <w:jc w:val="center"/>
              <w:rPr>
                <w:rFonts w:ascii="Tahoma" w:hAnsi="Tahoma" w:cs="Tahoma"/>
                <w:sz w:val="18"/>
                <w:szCs w:val="18"/>
                <w:lang w:val="en-US"/>
              </w:rPr>
            </w:pPr>
            <w:r w:rsidRPr="00087C0A">
              <w:rPr>
                <w:rFonts w:ascii="Tahoma" w:hAnsi="Tahoma" w:cs="Tahoma"/>
                <w:sz w:val="18"/>
                <w:szCs w:val="18"/>
                <w:lang w:val="en-US"/>
              </w:rPr>
              <w:t>S 1</w:t>
            </w:r>
          </w:p>
        </w:tc>
      </w:tr>
      <w:tr w:rsidR="00087C0A" w:rsidTr="00087C0A">
        <w:tc>
          <w:tcPr>
            <w:tcW w:w="518" w:type="dxa"/>
          </w:tcPr>
          <w:p w:rsidR="00087C0A" w:rsidRPr="00087C0A" w:rsidRDefault="00087C0A" w:rsidP="00E60129">
            <w:pPr>
              <w:jc w:val="center"/>
              <w:rPr>
                <w:rFonts w:ascii="Tahoma" w:hAnsi="Tahoma" w:cs="Tahoma"/>
                <w:sz w:val="18"/>
                <w:szCs w:val="18"/>
                <w:lang w:val="en-US"/>
              </w:rPr>
            </w:pPr>
            <w:r w:rsidRPr="00087C0A">
              <w:rPr>
                <w:rFonts w:ascii="Tahoma" w:hAnsi="Tahoma" w:cs="Tahoma"/>
                <w:sz w:val="18"/>
                <w:szCs w:val="18"/>
              </w:rPr>
              <w:t>5</w:t>
            </w:r>
            <w:r w:rsidRPr="00087C0A">
              <w:rPr>
                <w:rFonts w:ascii="Tahoma" w:hAnsi="Tahoma" w:cs="Tahoma"/>
                <w:sz w:val="18"/>
                <w:szCs w:val="18"/>
                <w:lang w:val="en-US"/>
              </w:rPr>
              <w:t>.</w:t>
            </w:r>
          </w:p>
        </w:tc>
        <w:tc>
          <w:tcPr>
            <w:tcW w:w="3168" w:type="dxa"/>
          </w:tcPr>
          <w:p w:rsidR="00087C0A" w:rsidRPr="00087C0A" w:rsidRDefault="00087C0A" w:rsidP="00E60129">
            <w:pPr>
              <w:jc w:val="both"/>
              <w:rPr>
                <w:rFonts w:ascii="Tahoma" w:hAnsi="Tahoma" w:cs="Tahoma"/>
                <w:b/>
                <w:sz w:val="18"/>
                <w:szCs w:val="18"/>
                <w:lang w:val="en-US"/>
              </w:rPr>
            </w:pPr>
            <w:r w:rsidRPr="00087C0A">
              <w:rPr>
                <w:rFonts w:ascii="Tahoma" w:hAnsi="Tahoma" w:cs="Tahoma"/>
                <w:b/>
                <w:sz w:val="18"/>
                <w:szCs w:val="18"/>
              </w:rPr>
              <w:t>Febriyanto, S.Sos</w:t>
            </w:r>
            <w:r w:rsidRPr="00087C0A">
              <w:rPr>
                <w:rFonts w:ascii="Tahoma" w:hAnsi="Tahoma" w:cs="Tahoma"/>
                <w:b/>
                <w:sz w:val="18"/>
                <w:szCs w:val="18"/>
                <w:lang w:val="en-US"/>
              </w:rPr>
              <w:t xml:space="preserve"> </w:t>
            </w:r>
          </w:p>
          <w:p w:rsidR="00087C0A" w:rsidRPr="00087C0A" w:rsidRDefault="00087C0A" w:rsidP="00E60129">
            <w:pPr>
              <w:jc w:val="both"/>
              <w:rPr>
                <w:rFonts w:ascii="Tahoma" w:hAnsi="Tahoma" w:cs="Tahoma"/>
                <w:sz w:val="18"/>
                <w:szCs w:val="18"/>
              </w:rPr>
            </w:pPr>
            <w:r w:rsidRPr="00087C0A">
              <w:rPr>
                <w:rFonts w:ascii="Tahoma" w:hAnsi="Tahoma" w:cs="Tahoma"/>
                <w:sz w:val="18"/>
                <w:szCs w:val="18"/>
              </w:rPr>
              <w:t>19670221 198710 1 001</w:t>
            </w:r>
          </w:p>
        </w:tc>
        <w:tc>
          <w:tcPr>
            <w:tcW w:w="2268" w:type="dxa"/>
          </w:tcPr>
          <w:p w:rsidR="00087C0A" w:rsidRPr="00087C0A" w:rsidRDefault="00087C0A" w:rsidP="00E60129">
            <w:pPr>
              <w:rPr>
                <w:rFonts w:ascii="Tahoma" w:hAnsi="Tahoma" w:cs="Tahoma"/>
                <w:sz w:val="18"/>
                <w:szCs w:val="18"/>
              </w:rPr>
            </w:pPr>
            <w:r w:rsidRPr="00087C0A">
              <w:rPr>
                <w:rFonts w:ascii="Tahoma" w:hAnsi="Tahoma" w:cs="Tahoma"/>
                <w:sz w:val="18"/>
                <w:szCs w:val="18"/>
                <w:lang w:val="en-US"/>
              </w:rPr>
              <w:t xml:space="preserve">Penata Tk. I </w:t>
            </w:r>
          </w:p>
          <w:p w:rsidR="00087C0A" w:rsidRPr="00087C0A" w:rsidRDefault="00087C0A" w:rsidP="00E60129">
            <w:pPr>
              <w:rPr>
                <w:rFonts w:ascii="Tahoma" w:hAnsi="Tahoma" w:cs="Tahoma"/>
                <w:sz w:val="18"/>
                <w:szCs w:val="18"/>
                <w:lang w:val="en-US"/>
              </w:rPr>
            </w:pPr>
            <w:r w:rsidRPr="00087C0A">
              <w:rPr>
                <w:rFonts w:ascii="Tahoma" w:hAnsi="Tahoma" w:cs="Tahoma"/>
                <w:sz w:val="18"/>
                <w:szCs w:val="18"/>
                <w:lang w:val="en-US"/>
              </w:rPr>
              <w:t>(III/d)</w:t>
            </w:r>
          </w:p>
        </w:tc>
        <w:tc>
          <w:tcPr>
            <w:tcW w:w="2410" w:type="dxa"/>
          </w:tcPr>
          <w:p w:rsidR="00087C0A" w:rsidRPr="00087C0A" w:rsidRDefault="00087C0A" w:rsidP="00E60129">
            <w:pPr>
              <w:ind w:right="-108"/>
              <w:rPr>
                <w:rFonts w:ascii="Tahoma" w:hAnsi="Tahoma" w:cs="Tahoma"/>
                <w:sz w:val="18"/>
                <w:szCs w:val="18"/>
                <w:lang w:val="en-US"/>
              </w:rPr>
            </w:pPr>
            <w:r w:rsidRPr="00087C0A">
              <w:rPr>
                <w:rFonts w:ascii="Tahoma" w:hAnsi="Tahoma" w:cs="Tahoma"/>
                <w:sz w:val="18"/>
                <w:szCs w:val="18"/>
                <w:lang w:val="en-US"/>
              </w:rPr>
              <w:t>Kasubag</w:t>
            </w:r>
            <w:r w:rsidRPr="00087C0A">
              <w:rPr>
                <w:rFonts w:ascii="Tahoma" w:hAnsi="Tahoma" w:cs="Tahoma"/>
                <w:sz w:val="18"/>
                <w:szCs w:val="18"/>
              </w:rPr>
              <w:t xml:space="preserve"> </w:t>
            </w:r>
            <w:r>
              <w:rPr>
                <w:rFonts w:ascii="Tahoma" w:hAnsi="Tahoma" w:cs="Tahoma"/>
                <w:sz w:val="18"/>
                <w:szCs w:val="18"/>
                <w:lang w:val="en-US"/>
              </w:rPr>
              <w:t>Tata Praja</w:t>
            </w:r>
          </w:p>
        </w:tc>
        <w:tc>
          <w:tcPr>
            <w:tcW w:w="1253" w:type="dxa"/>
          </w:tcPr>
          <w:p w:rsidR="00087C0A" w:rsidRPr="00087C0A" w:rsidRDefault="00087C0A" w:rsidP="00E60129">
            <w:pPr>
              <w:jc w:val="center"/>
              <w:rPr>
                <w:rFonts w:ascii="Tahoma" w:hAnsi="Tahoma" w:cs="Tahoma"/>
                <w:sz w:val="18"/>
                <w:szCs w:val="18"/>
                <w:lang w:val="en-US"/>
              </w:rPr>
            </w:pPr>
            <w:r w:rsidRPr="00087C0A">
              <w:rPr>
                <w:rFonts w:ascii="Tahoma" w:hAnsi="Tahoma" w:cs="Tahoma"/>
                <w:sz w:val="18"/>
                <w:szCs w:val="18"/>
                <w:lang w:val="en-US"/>
              </w:rPr>
              <w:t>S 1</w:t>
            </w:r>
          </w:p>
        </w:tc>
      </w:tr>
      <w:tr w:rsidR="00087C0A" w:rsidTr="00087C0A">
        <w:tc>
          <w:tcPr>
            <w:tcW w:w="518" w:type="dxa"/>
          </w:tcPr>
          <w:p w:rsidR="00087C0A" w:rsidRPr="00087C0A" w:rsidRDefault="00087C0A" w:rsidP="00E60129">
            <w:pPr>
              <w:jc w:val="center"/>
              <w:rPr>
                <w:rFonts w:ascii="Tahoma" w:hAnsi="Tahoma" w:cs="Tahoma"/>
                <w:sz w:val="18"/>
                <w:szCs w:val="18"/>
                <w:lang w:val="en-US"/>
              </w:rPr>
            </w:pPr>
            <w:r w:rsidRPr="00087C0A">
              <w:rPr>
                <w:rFonts w:ascii="Tahoma" w:hAnsi="Tahoma" w:cs="Tahoma"/>
                <w:sz w:val="18"/>
                <w:szCs w:val="18"/>
              </w:rPr>
              <w:t>6</w:t>
            </w:r>
            <w:r w:rsidRPr="00087C0A">
              <w:rPr>
                <w:rFonts w:ascii="Tahoma" w:hAnsi="Tahoma" w:cs="Tahoma"/>
                <w:sz w:val="18"/>
                <w:szCs w:val="18"/>
                <w:lang w:val="en-US"/>
              </w:rPr>
              <w:t>.</w:t>
            </w:r>
          </w:p>
        </w:tc>
        <w:tc>
          <w:tcPr>
            <w:tcW w:w="3168" w:type="dxa"/>
          </w:tcPr>
          <w:p w:rsidR="00087C0A" w:rsidRPr="00087C0A" w:rsidRDefault="00087C0A" w:rsidP="00E60129">
            <w:pPr>
              <w:ind w:right="-108"/>
              <w:jc w:val="both"/>
              <w:rPr>
                <w:rFonts w:ascii="Tahoma" w:hAnsi="Tahoma" w:cs="Tahoma"/>
                <w:b/>
                <w:sz w:val="18"/>
                <w:szCs w:val="18"/>
                <w:lang w:val="en-US"/>
              </w:rPr>
            </w:pPr>
            <w:r w:rsidRPr="00087C0A">
              <w:rPr>
                <w:rFonts w:ascii="Tahoma" w:hAnsi="Tahoma" w:cs="Tahoma"/>
                <w:b/>
                <w:sz w:val="18"/>
                <w:szCs w:val="18"/>
                <w:lang w:val="en-US"/>
              </w:rPr>
              <w:t xml:space="preserve">Afnita R, S. Sos </w:t>
            </w:r>
          </w:p>
          <w:p w:rsidR="00087C0A" w:rsidRPr="00087C0A" w:rsidRDefault="00087C0A" w:rsidP="00E60129">
            <w:pPr>
              <w:jc w:val="both"/>
              <w:rPr>
                <w:rFonts w:ascii="Tahoma" w:hAnsi="Tahoma" w:cs="Tahoma"/>
                <w:sz w:val="18"/>
                <w:szCs w:val="18"/>
                <w:lang w:val="en-US"/>
              </w:rPr>
            </w:pPr>
            <w:r w:rsidRPr="00087C0A">
              <w:rPr>
                <w:rFonts w:ascii="Tahoma" w:hAnsi="Tahoma" w:cs="Tahoma"/>
                <w:sz w:val="18"/>
                <w:szCs w:val="18"/>
                <w:lang w:val="en-US"/>
              </w:rPr>
              <w:t>19680623 198910 2 001</w:t>
            </w:r>
          </w:p>
        </w:tc>
        <w:tc>
          <w:tcPr>
            <w:tcW w:w="2268" w:type="dxa"/>
          </w:tcPr>
          <w:p w:rsidR="00087C0A" w:rsidRPr="00087C0A" w:rsidRDefault="00087C0A" w:rsidP="00E60129">
            <w:pPr>
              <w:rPr>
                <w:rFonts w:ascii="Tahoma" w:hAnsi="Tahoma" w:cs="Tahoma"/>
                <w:sz w:val="18"/>
                <w:szCs w:val="18"/>
              </w:rPr>
            </w:pPr>
            <w:r w:rsidRPr="00087C0A">
              <w:rPr>
                <w:rFonts w:ascii="Tahoma" w:hAnsi="Tahoma" w:cs="Tahoma"/>
                <w:sz w:val="18"/>
                <w:szCs w:val="18"/>
                <w:lang w:val="en-US"/>
              </w:rPr>
              <w:t xml:space="preserve">Penata </w:t>
            </w:r>
            <w:r w:rsidR="001E7BFD">
              <w:rPr>
                <w:rFonts w:ascii="Tahoma" w:hAnsi="Tahoma" w:cs="Tahoma"/>
                <w:sz w:val="18"/>
                <w:szCs w:val="18"/>
                <w:lang w:val="en-US"/>
              </w:rPr>
              <w:t>Tk. I</w:t>
            </w:r>
          </w:p>
          <w:p w:rsidR="00087C0A" w:rsidRPr="00087C0A" w:rsidRDefault="00087C0A" w:rsidP="00E60129">
            <w:pPr>
              <w:rPr>
                <w:rFonts w:ascii="Tahoma" w:hAnsi="Tahoma" w:cs="Tahoma"/>
                <w:sz w:val="18"/>
                <w:szCs w:val="18"/>
                <w:lang w:val="en-US"/>
              </w:rPr>
            </w:pPr>
            <w:r w:rsidRPr="00087C0A">
              <w:rPr>
                <w:rFonts w:ascii="Tahoma" w:hAnsi="Tahoma" w:cs="Tahoma"/>
                <w:sz w:val="18"/>
                <w:szCs w:val="18"/>
                <w:lang w:val="en-US"/>
              </w:rPr>
              <w:t>(III/</w:t>
            </w:r>
            <w:r w:rsidRPr="00087C0A">
              <w:rPr>
                <w:rFonts w:ascii="Tahoma" w:hAnsi="Tahoma" w:cs="Tahoma"/>
                <w:sz w:val="18"/>
                <w:szCs w:val="18"/>
              </w:rPr>
              <w:t>d</w:t>
            </w:r>
            <w:r w:rsidRPr="00087C0A">
              <w:rPr>
                <w:rFonts w:ascii="Tahoma" w:hAnsi="Tahoma" w:cs="Tahoma"/>
                <w:sz w:val="18"/>
                <w:szCs w:val="18"/>
                <w:lang w:val="en-US"/>
              </w:rPr>
              <w:t>)</w:t>
            </w:r>
          </w:p>
        </w:tc>
        <w:tc>
          <w:tcPr>
            <w:tcW w:w="2410" w:type="dxa"/>
          </w:tcPr>
          <w:p w:rsidR="00087C0A" w:rsidRPr="00087C0A" w:rsidRDefault="00087C0A" w:rsidP="00E60129">
            <w:pPr>
              <w:rPr>
                <w:rFonts w:ascii="Tahoma" w:hAnsi="Tahoma" w:cs="Tahoma"/>
                <w:sz w:val="18"/>
                <w:szCs w:val="18"/>
                <w:lang w:val="en-US"/>
              </w:rPr>
            </w:pPr>
            <w:r w:rsidRPr="00087C0A">
              <w:rPr>
                <w:rFonts w:ascii="Tahoma" w:hAnsi="Tahoma" w:cs="Tahoma"/>
                <w:sz w:val="18"/>
                <w:szCs w:val="18"/>
              </w:rPr>
              <w:t xml:space="preserve">Kasubag </w:t>
            </w:r>
            <w:r>
              <w:rPr>
                <w:rFonts w:ascii="Tahoma" w:hAnsi="Tahoma" w:cs="Tahoma"/>
                <w:sz w:val="18"/>
                <w:szCs w:val="18"/>
                <w:lang w:val="en-US"/>
              </w:rPr>
              <w:t>Administrasi Aparatur Legislatif</w:t>
            </w:r>
          </w:p>
        </w:tc>
        <w:tc>
          <w:tcPr>
            <w:tcW w:w="1253" w:type="dxa"/>
          </w:tcPr>
          <w:p w:rsidR="00087C0A" w:rsidRPr="00087C0A" w:rsidRDefault="00087C0A" w:rsidP="00E60129">
            <w:pPr>
              <w:jc w:val="center"/>
              <w:rPr>
                <w:rFonts w:ascii="Tahoma" w:hAnsi="Tahoma" w:cs="Tahoma"/>
                <w:sz w:val="18"/>
                <w:szCs w:val="18"/>
                <w:lang w:val="en-US"/>
              </w:rPr>
            </w:pPr>
            <w:r w:rsidRPr="00087C0A">
              <w:rPr>
                <w:rFonts w:ascii="Tahoma" w:hAnsi="Tahoma" w:cs="Tahoma"/>
                <w:sz w:val="18"/>
                <w:szCs w:val="18"/>
                <w:lang w:val="en-US"/>
              </w:rPr>
              <w:t>S 1</w:t>
            </w:r>
          </w:p>
        </w:tc>
      </w:tr>
      <w:tr w:rsidR="001E7BFD" w:rsidTr="00087C0A">
        <w:tc>
          <w:tcPr>
            <w:tcW w:w="518" w:type="dxa"/>
          </w:tcPr>
          <w:p w:rsidR="001E7BFD" w:rsidRPr="001E7BFD" w:rsidRDefault="001E7BFD" w:rsidP="00E60129">
            <w:pPr>
              <w:jc w:val="center"/>
              <w:rPr>
                <w:rFonts w:ascii="Tahoma" w:hAnsi="Tahoma" w:cs="Tahoma"/>
                <w:sz w:val="18"/>
                <w:szCs w:val="18"/>
                <w:lang w:val="en-US"/>
              </w:rPr>
            </w:pPr>
            <w:r>
              <w:rPr>
                <w:rFonts w:ascii="Tahoma" w:hAnsi="Tahoma" w:cs="Tahoma"/>
                <w:sz w:val="18"/>
                <w:szCs w:val="18"/>
                <w:lang w:val="en-US"/>
              </w:rPr>
              <w:t>7.</w:t>
            </w:r>
          </w:p>
        </w:tc>
        <w:tc>
          <w:tcPr>
            <w:tcW w:w="3168" w:type="dxa"/>
          </w:tcPr>
          <w:p w:rsidR="001E7BFD" w:rsidRPr="00087C0A" w:rsidRDefault="001E7BFD" w:rsidP="00E60129">
            <w:pPr>
              <w:ind w:right="-108"/>
              <w:jc w:val="both"/>
              <w:rPr>
                <w:rFonts w:ascii="Tahoma" w:hAnsi="Tahoma" w:cs="Tahoma"/>
                <w:b/>
                <w:sz w:val="18"/>
                <w:szCs w:val="18"/>
                <w:lang w:val="en-US"/>
              </w:rPr>
            </w:pPr>
            <w:r w:rsidRPr="00087C0A">
              <w:rPr>
                <w:rFonts w:ascii="Tahoma" w:hAnsi="Tahoma" w:cs="Tahoma"/>
                <w:b/>
                <w:sz w:val="18"/>
                <w:szCs w:val="18"/>
                <w:lang w:val="en-US"/>
              </w:rPr>
              <w:t>Hikmayanti, S.Pd</w:t>
            </w:r>
          </w:p>
          <w:p w:rsidR="001E7BFD" w:rsidRPr="00087C0A" w:rsidRDefault="001E7BFD" w:rsidP="00E60129">
            <w:pPr>
              <w:jc w:val="both"/>
              <w:rPr>
                <w:rFonts w:ascii="Tahoma" w:hAnsi="Tahoma" w:cs="Tahoma"/>
                <w:sz w:val="18"/>
                <w:szCs w:val="18"/>
                <w:lang w:val="en-US"/>
              </w:rPr>
            </w:pPr>
            <w:r w:rsidRPr="00087C0A">
              <w:rPr>
                <w:rFonts w:ascii="Tahoma" w:hAnsi="Tahoma" w:cs="Tahoma"/>
                <w:sz w:val="18"/>
                <w:szCs w:val="18"/>
                <w:lang w:val="en-US"/>
              </w:rPr>
              <w:t>19630716 199204 2 004</w:t>
            </w:r>
          </w:p>
        </w:tc>
        <w:tc>
          <w:tcPr>
            <w:tcW w:w="2268" w:type="dxa"/>
          </w:tcPr>
          <w:p w:rsidR="001E7BFD" w:rsidRPr="00087C0A" w:rsidRDefault="001E7BFD" w:rsidP="00E60129">
            <w:pPr>
              <w:rPr>
                <w:rFonts w:ascii="Tahoma" w:hAnsi="Tahoma" w:cs="Tahoma"/>
                <w:sz w:val="18"/>
                <w:szCs w:val="18"/>
              </w:rPr>
            </w:pPr>
            <w:r w:rsidRPr="00087C0A">
              <w:rPr>
                <w:rFonts w:ascii="Tahoma" w:hAnsi="Tahoma" w:cs="Tahoma"/>
                <w:sz w:val="18"/>
                <w:szCs w:val="18"/>
                <w:lang w:val="en-US"/>
              </w:rPr>
              <w:t xml:space="preserve">Penata </w:t>
            </w:r>
            <w:r>
              <w:rPr>
                <w:rFonts w:ascii="Tahoma" w:hAnsi="Tahoma" w:cs="Tahoma"/>
                <w:sz w:val="18"/>
                <w:szCs w:val="18"/>
                <w:lang w:val="en-US"/>
              </w:rPr>
              <w:t>Tk. I</w:t>
            </w:r>
          </w:p>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(III/</w:t>
            </w:r>
            <w:r>
              <w:rPr>
                <w:rFonts w:ascii="Tahoma" w:hAnsi="Tahoma" w:cs="Tahoma"/>
                <w:sz w:val="18"/>
                <w:szCs w:val="18"/>
                <w:lang w:val="en-US"/>
              </w:rPr>
              <w:t>d</w:t>
            </w:r>
            <w:r w:rsidRPr="00087C0A">
              <w:rPr>
                <w:rFonts w:ascii="Tahoma" w:hAnsi="Tahoma" w:cs="Tahoma"/>
                <w:sz w:val="18"/>
                <w:szCs w:val="18"/>
                <w:lang w:val="en-US"/>
              </w:rPr>
              <w:t>)</w:t>
            </w:r>
          </w:p>
        </w:tc>
        <w:tc>
          <w:tcPr>
            <w:tcW w:w="2410"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S 1</w:t>
            </w:r>
          </w:p>
        </w:tc>
      </w:tr>
      <w:tr w:rsidR="001E7BFD" w:rsidTr="00087C0A">
        <w:tc>
          <w:tcPr>
            <w:tcW w:w="518" w:type="dxa"/>
          </w:tcPr>
          <w:p w:rsidR="001E7BFD" w:rsidRPr="001E7BFD" w:rsidRDefault="001E7BFD" w:rsidP="00E60129">
            <w:pPr>
              <w:jc w:val="center"/>
              <w:rPr>
                <w:rFonts w:ascii="Tahoma" w:hAnsi="Tahoma" w:cs="Tahoma"/>
                <w:sz w:val="18"/>
                <w:szCs w:val="18"/>
                <w:lang w:val="en-US"/>
              </w:rPr>
            </w:pPr>
            <w:r>
              <w:rPr>
                <w:rFonts w:ascii="Tahoma" w:hAnsi="Tahoma" w:cs="Tahoma"/>
                <w:sz w:val="18"/>
                <w:szCs w:val="18"/>
                <w:lang w:val="en-US"/>
              </w:rPr>
              <w:t>8.</w:t>
            </w:r>
          </w:p>
        </w:tc>
        <w:tc>
          <w:tcPr>
            <w:tcW w:w="3168" w:type="dxa"/>
          </w:tcPr>
          <w:p w:rsidR="001E7BFD" w:rsidRDefault="001E7BFD" w:rsidP="00E60129">
            <w:pPr>
              <w:ind w:right="-108"/>
              <w:jc w:val="both"/>
              <w:rPr>
                <w:rFonts w:ascii="Tahoma" w:hAnsi="Tahoma" w:cs="Tahoma"/>
                <w:b/>
                <w:sz w:val="18"/>
                <w:szCs w:val="18"/>
                <w:lang w:val="en-US"/>
              </w:rPr>
            </w:pPr>
            <w:r>
              <w:rPr>
                <w:rFonts w:ascii="Tahoma" w:hAnsi="Tahoma" w:cs="Tahoma"/>
                <w:b/>
                <w:sz w:val="18"/>
                <w:szCs w:val="18"/>
                <w:lang w:val="en-US"/>
              </w:rPr>
              <w:t>Wilma,S.Sos</w:t>
            </w:r>
          </w:p>
          <w:p w:rsidR="001E7BFD" w:rsidRPr="001E7BFD" w:rsidRDefault="001E7BFD" w:rsidP="00E60129">
            <w:pPr>
              <w:ind w:right="-108"/>
              <w:jc w:val="both"/>
              <w:rPr>
                <w:rFonts w:ascii="Tahoma" w:hAnsi="Tahoma" w:cs="Tahoma"/>
                <w:sz w:val="18"/>
                <w:szCs w:val="18"/>
                <w:lang w:val="en-US"/>
              </w:rPr>
            </w:pPr>
            <w:r w:rsidRPr="001E7BFD">
              <w:rPr>
                <w:rFonts w:ascii="Tahoma" w:hAnsi="Tahoma" w:cs="Tahoma"/>
                <w:sz w:val="18"/>
                <w:szCs w:val="18"/>
                <w:lang w:val="en-US"/>
              </w:rPr>
              <w:t>19710512 199103 2 007</w:t>
            </w:r>
          </w:p>
        </w:tc>
        <w:tc>
          <w:tcPr>
            <w:tcW w:w="2268" w:type="dxa"/>
          </w:tcPr>
          <w:p w:rsidR="001E7BFD" w:rsidRPr="00087C0A" w:rsidRDefault="001E7BFD" w:rsidP="00E60129">
            <w:pPr>
              <w:rPr>
                <w:rFonts w:ascii="Tahoma" w:hAnsi="Tahoma" w:cs="Tahoma"/>
                <w:sz w:val="18"/>
                <w:szCs w:val="18"/>
              </w:rPr>
            </w:pPr>
            <w:r w:rsidRPr="00087C0A">
              <w:rPr>
                <w:rFonts w:ascii="Tahoma" w:hAnsi="Tahoma" w:cs="Tahoma"/>
                <w:sz w:val="18"/>
                <w:szCs w:val="18"/>
                <w:lang w:val="en-US"/>
              </w:rPr>
              <w:t xml:space="preserve">Penata </w:t>
            </w:r>
            <w:r>
              <w:rPr>
                <w:rFonts w:ascii="Tahoma" w:hAnsi="Tahoma" w:cs="Tahoma"/>
                <w:sz w:val="18"/>
                <w:szCs w:val="18"/>
                <w:lang w:val="en-US"/>
              </w:rPr>
              <w:t>Tk. I</w:t>
            </w:r>
          </w:p>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(III/</w:t>
            </w:r>
            <w:r>
              <w:rPr>
                <w:rFonts w:ascii="Tahoma" w:hAnsi="Tahoma" w:cs="Tahoma"/>
                <w:sz w:val="18"/>
                <w:szCs w:val="18"/>
                <w:lang w:val="en-US"/>
              </w:rPr>
              <w:t>d</w:t>
            </w:r>
            <w:r w:rsidRPr="00087C0A">
              <w:rPr>
                <w:rFonts w:ascii="Tahoma" w:hAnsi="Tahoma" w:cs="Tahoma"/>
                <w:sz w:val="18"/>
                <w:szCs w:val="18"/>
                <w:lang w:val="en-US"/>
              </w:rPr>
              <w:t>)</w:t>
            </w:r>
          </w:p>
        </w:tc>
        <w:tc>
          <w:tcPr>
            <w:tcW w:w="2410"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S 1</w:t>
            </w:r>
          </w:p>
        </w:tc>
      </w:tr>
      <w:tr w:rsidR="001E7BFD" w:rsidTr="00087C0A">
        <w:tc>
          <w:tcPr>
            <w:tcW w:w="518" w:type="dxa"/>
          </w:tcPr>
          <w:p w:rsidR="001E7BFD" w:rsidRPr="001E7BFD" w:rsidRDefault="001E7BFD" w:rsidP="00E60129">
            <w:pPr>
              <w:jc w:val="center"/>
              <w:rPr>
                <w:rFonts w:ascii="Tahoma" w:hAnsi="Tahoma" w:cs="Tahoma"/>
                <w:sz w:val="18"/>
                <w:szCs w:val="18"/>
                <w:lang w:val="en-US"/>
              </w:rPr>
            </w:pPr>
            <w:r>
              <w:rPr>
                <w:rFonts w:ascii="Tahoma" w:hAnsi="Tahoma" w:cs="Tahoma"/>
                <w:sz w:val="18"/>
                <w:szCs w:val="18"/>
                <w:lang w:val="en-US"/>
              </w:rPr>
              <w:t>9.</w:t>
            </w:r>
          </w:p>
        </w:tc>
        <w:tc>
          <w:tcPr>
            <w:tcW w:w="3168" w:type="dxa"/>
          </w:tcPr>
          <w:p w:rsidR="001E7BFD" w:rsidRPr="00087C0A" w:rsidRDefault="001E7BFD" w:rsidP="00E60129">
            <w:pPr>
              <w:jc w:val="both"/>
              <w:rPr>
                <w:rFonts w:ascii="Tahoma" w:hAnsi="Tahoma" w:cs="Tahoma"/>
                <w:b/>
                <w:sz w:val="18"/>
                <w:szCs w:val="18"/>
                <w:lang w:val="en-US"/>
              </w:rPr>
            </w:pPr>
            <w:r w:rsidRPr="00087C0A">
              <w:rPr>
                <w:rFonts w:ascii="Tahoma" w:hAnsi="Tahoma" w:cs="Tahoma"/>
                <w:b/>
                <w:sz w:val="18"/>
                <w:szCs w:val="18"/>
                <w:lang w:val="en-US"/>
              </w:rPr>
              <w:t>Zaki Fahminanda, S.STP, M.PA</w:t>
            </w:r>
          </w:p>
          <w:p w:rsidR="001E7BFD" w:rsidRPr="00087C0A" w:rsidRDefault="001E7BFD" w:rsidP="00E60129">
            <w:pPr>
              <w:jc w:val="both"/>
              <w:rPr>
                <w:rFonts w:ascii="Tahoma" w:hAnsi="Tahoma" w:cs="Tahoma"/>
                <w:sz w:val="18"/>
                <w:szCs w:val="18"/>
                <w:lang w:val="en-US"/>
              </w:rPr>
            </w:pPr>
            <w:r w:rsidRPr="00087C0A">
              <w:rPr>
                <w:rFonts w:ascii="Tahoma" w:hAnsi="Tahoma" w:cs="Tahoma"/>
                <w:sz w:val="18"/>
                <w:szCs w:val="18"/>
                <w:lang w:val="en-US"/>
              </w:rPr>
              <w:t>19850508 200412 1 001</w:t>
            </w:r>
          </w:p>
        </w:tc>
        <w:tc>
          <w:tcPr>
            <w:tcW w:w="2268" w:type="dxa"/>
          </w:tcPr>
          <w:p w:rsidR="001E7BFD" w:rsidRPr="00087C0A" w:rsidRDefault="001E7BFD" w:rsidP="00E60129">
            <w:pPr>
              <w:rPr>
                <w:rFonts w:ascii="Tahoma" w:hAnsi="Tahoma" w:cs="Tahoma"/>
                <w:sz w:val="18"/>
                <w:szCs w:val="18"/>
              </w:rPr>
            </w:pPr>
            <w:r w:rsidRPr="00087C0A">
              <w:rPr>
                <w:rFonts w:ascii="Tahoma" w:hAnsi="Tahoma" w:cs="Tahoma"/>
                <w:sz w:val="18"/>
                <w:szCs w:val="18"/>
                <w:lang w:val="en-US"/>
              </w:rPr>
              <w:t xml:space="preserve">Penata </w:t>
            </w:r>
            <w:r w:rsidR="00AC0640">
              <w:rPr>
                <w:rFonts w:ascii="Tahoma" w:hAnsi="Tahoma" w:cs="Tahoma"/>
                <w:sz w:val="18"/>
                <w:szCs w:val="18"/>
                <w:lang w:val="en-US"/>
              </w:rPr>
              <w:t>Tk. I</w:t>
            </w:r>
          </w:p>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(III/</w:t>
            </w:r>
            <w:r w:rsidR="00AC0640">
              <w:rPr>
                <w:rFonts w:ascii="Tahoma" w:hAnsi="Tahoma" w:cs="Tahoma"/>
                <w:sz w:val="18"/>
                <w:szCs w:val="18"/>
                <w:lang w:val="en-US"/>
              </w:rPr>
              <w:t>d</w:t>
            </w:r>
            <w:r w:rsidRPr="00087C0A">
              <w:rPr>
                <w:rFonts w:ascii="Tahoma" w:hAnsi="Tahoma" w:cs="Tahoma"/>
                <w:sz w:val="18"/>
                <w:szCs w:val="18"/>
                <w:lang w:val="en-US"/>
              </w:rPr>
              <w:t>)</w:t>
            </w:r>
          </w:p>
        </w:tc>
        <w:tc>
          <w:tcPr>
            <w:tcW w:w="2410"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Kasubag Administrasi Kewilayahan</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rPr>
              <w:t>S 2</w:t>
            </w:r>
          </w:p>
        </w:tc>
      </w:tr>
      <w:tr w:rsidR="001E7BFD" w:rsidTr="00087C0A">
        <w:tc>
          <w:tcPr>
            <w:tcW w:w="518" w:type="dxa"/>
          </w:tcPr>
          <w:p w:rsidR="001E7BFD" w:rsidRPr="001E7BFD" w:rsidRDefault="001E7BFD" w:rsidP="00E60129">
            <w:pPr>
              <w:jc w:val="center"/>
              <w:rPr>
                <w:rFonts w:ascii="Tahoma" w:hAnsi="Tahoma" w:cs="Tahoma"/>
                <w:sz w:val="18"/>
                <w:szCs w:val="18"/>
                <w:lang w:val="en-US"/>
              </w:rPr>
            </w:pPr>
            <w:r>
              <w:rPr>
                <w:rFonts w:ascii="Tahoma" w:hAnsi="Tahoma" w:cs="Tahoma"/>
                <w:sz w:val="18"/>
                <w:szCs w:val="18"/>
                <w:lang w:val="en-US"/>
              </w:rPr>
              <w:t>10.</w:t>
            </w:r>
          </w:p>
        </w:tc>
        <w:tc>
          <w:tcPr>
            <w:tcW w:w="3168" w:type="dxa"/>
          </w:tcPr>
          <w:p w:rsidR="001E7BFD" w:rsidRPr="00087C0A" w:rsidRDefault="001E7BFD" w:rsidP="00E60129">
            <w:pPr>
              <w:jc w:val="both"/>
              <w:rPr>
                <w:rFonts w:ascii="Tahoma" w:hAnsi="Tahoma" w:cs="Tahoma"/>
                <w:b/>
                <w:sz w:val="18"/>
                <w:szCs w:val="18"/>
              </w:rPr>
            </w:pPr>
            <w:r w:rsidRPr="00087C0A">
              <w:rPr>
                <w:rFonts w:ascii="Tahoma" w:hAnsi="Tahoma" w:cs="Tahoma"/>
                <w:b/>
                <w:sz w:val="18"/>
                <w:szCs w:val="18"/>
                <w:lang w:val="en-US"/>
              </w:rPr>
              <w:t>Djaya Putra Gani, S.IP</w:t>
            </w:r>
          </w:p>
          <w:p w:rsidR="001E7BFD" w:rsidRPr="00087C0A" w:rsidRDefault="001E7BFD" w:rsidP="00E60129">
            <w:pPr>
              <w:jc w:val="both"/>
              <w:rPr>
                <w:rFonts w:ascii="Tahoma" w:hAnsi="Tahoma" w:cs="Tahoma"/>
                <w:sz w:val="18"/>
                <w:szCs w:val="18"/>
              </w:rPr>
            </w:pPr>
            <w:r w:rsidRPr="00087C0A">
              <w:rPr>
                <w:rFonts w:ascii="Tahoma" w:hAnsi="Tahoma" w:cs="Tahoma"/>
                <w:sz w:val="18"/>
                <w:szCs w:val="18"/>
              </w:rPr>
              <w:t>19870822 200701 1 002</w:t>
            </w:r>
          </w:p>
        </w:tc>
        <w:tc>
          <w:tcPr>
            <w:tcW w:w="2268" w:type="dxa"/>
          </w:tcPr>
          <w:p w:rsidR="001E7BFD" w:rsidRPr="00087C0A" w:rsidRDefault="001E7BFD" w:rsidP="00E60129">
            <w:pPr>
              <w:rPr>
                <w:rFonts w:ascii="Tahoma" w:hAnsi="Tahoma" w:cs="Tahoma"/>
                <w:sz w:val="18"/>
                <w:szCs w:val="18"/>
              </w:rPr>
            </w:pPr>
            <w:r w:rsidRPr="00087C0A">
              <w:rPr>
                <w:rFonts w:ascii="Tahoma" w:hAnsi="Tahoma" w:cs="Tahoma"/>
                <w:sz w:val="18"/>
                <w:szCs w:val="18"/>
                <w:lang w:val="en-US"/>
              </w:rPr>
              <w:t>Penata</w:t>
            </w:r>
            <w:r w:rsidR="00AC0640">
              <w:rPr>
                <w:rFonts w:ascii="Tahoma" w:hAnsi="Tahoma" w:cs="Tahoma"/>
                <w:sz w:val="18"/>
                <w:szCs w:val="18"/>
                <w:lang w:val="en-US"/>
              </w:rPr>
              <w:t xml:space="preserve"> Tk. I</w:t>
            </w:r>
            <w:r w:rsidRPr="00087C0A">
              <w:rPr>
                <w:rFonts w:ascii="Tahoma" w:hAnsi="Tahoma" w:cs="Tahoma"/>
                <w:sz w:val="18"/>
                <w:szCs w:val="18"/>
                <w:lang w:val="en-US"/>
              </w:rPr>
              <w:t xml:space="preserve"> </w:t>
            </w:r>
          </w:p>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(III/</w:t>
            </w:r>
            <w:r w:rsidR="00AC0640">
              <w:rPr>
                <w:rFonts w:ascii="Tahoma" w:hAnsi="Tahoma" w:cs="Tahoma"/>
                <w:sz w:val="18"/>
                <w:szCs w:val="18"/>
                <w:lang w:val="en-US"/>
              </w:rPr>
              <w:t>d</w:t>
            </w:r>
            <w:r w:rsidRPr="00087C0A">
              <w:rPr>
                <w:rFonts w:ascii="Tahoma" w:hAnsi="Tahoma" w:cs="Tahoma"/>
                <w:sz w:val="18"/>
                <w:szCs w:val="18"/>
                <w:lang w:val="en-US"/>
              </w:rPr>
              <w:t>)</w:t>
            </w:r>
          </w:p>
        </w:tc>
        <w:tc>
          <w:tcPr>
            <w:tcW w:w="2410" w:type="dxa"/>
          </w:tcPr>
          <w:p w:rsidR="001E7BFD" w:rsidRPr="00087C0A" w:rsidRDefault="001E7BFD" w:rsidP="00E60129">
            <w:pPr>
              <w:ind w:right="-108"/>
              <w:rPr>
                <w:rFonts w:ascii="Tahoma" w:hAnsi="Tahoma" w:cs="Tahoma"/>
                <w:sz w:val="18"/>
                <w:szCs w:val="18"/>
                <w:lang w:val="en-US"/>
              </w:rPr>
            </w:pPr>
            <w:r w:rsidRPr="00087C0A">
              <w:rPr>
                <w:rFonts w:ascii="Tahoma" w:hAnsi="Tahoma" w:cs="Tahoma"/>
                <w:sz w:val="18"/>
                <w:szCs w:val="18"/>
              </w:rPr>
              <w:t xml:space="preserve">Kasubag </w:t>
            </w:r>
            <w:r>
              <w:rPr>
                <w:rFonts w:ascii="Tahoma" w:hAnsi="Tahoma" w:cs="Tahoma"/>
                <w:sz w:val="18"/>
                <w:szCs w:val="18"/>
                <w:lang w:val="en-US"/>
              </w:rPr>
              <w:t>Pembinaan Kecamatan</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S 1</w:t>
            </w:r>
          </w:p>
        </w:tc>
      </w:tr>
      <w:tr w:rsidR="001E7BFD" w:rsidTr="00087C0A">
        <w:tc>
          <w:tcPr>
            <w:tcW w:w="518" w:type="dxa"/>
          </w:tcPr>
          <w:p w:rsidR="001E7BFD" w:rsidRPr="001E7BFD" w:rsidRDefault="001E7BFD" w:rsidP="00E60129">
            <w:pPr>
              <w:jc w:val="center"/>
              <w:rPr>
                <w:rFonts w:ascii="Tahoma" w:hAnsi="Tahoma" w:cs="Tahoma"/>
                <w:sz w:val="18"/>
                <w:szCs w:val="18"/>
                <w:lang w:val="en-US"/>
              </w:rPr>
            </w:pPr>
            <w:r>
              <w:rPr>
                <w:rFonts w:ascii="Tahoma" w:hAnsi="Tahoma" w:cs="Tahoma"/>
                <w:sz w:val="18"/>
                <w:szCs w:val="18"/>
                <w:lang w:val="en-US"/>
              </w:rPr>
              <w:t>11.</w:t>
            </w:r>
          </w:p>
        </w:tc>
        <w:tc>
          <w:tcPr>
            <w:tcW w:w="3168" w:type="dxa"/>
          </w:tcPr>
          <w:p w:rsidR="001E7BFD" w:rsidRPr="00087C0A" w:rsidRDefault="001E7BFD" w:rsidP="00E60129">
            <w:pPr>
              <w:ind w:right="-108"/>
              <w:jc w:val="both"/>
              <w:rPr>
                <w:rFonts w:ascii="Tahoma" w:hAnsi="Tahoma" w:cs="Tahoma"/>
                <w:b/>
                <w:sz w:val="18"/>
                <w:szCs w:val="18"/>
                <w:lang w:val="en-US"/>
              </w:rPr>
            </w:pPr>
            <w:r w:rsidRPr="00087C0A">
              <w:rPr>
                <w:rFonts w:ascii="Tahoma" w:hAnsi="Tahoma" w:cs="Tahoma"/>
                <w:b/>
                <w:sz w:val="18"/>
                <w:szCs w:val="18"/>
                <w:lang w:val="en-US"/>
              </w:rPr>
              <w:t xml:space="preserve">Solviyanti, S. Sos   </w:t>
            </w:r>
          </w:p>
          <w:p w:rsidR="001E7BFD" w:rsidRPr="00087C0A" w:rsidRDefault="001E7BFD" w:rsidP="00E60129">
            <w:pPr>
              <w:jc w:val="both"/>
              <w:rPr>
                <w:rFonts w:ascii="Tahoma" w:hAnsi="Tahoma" w:cs="Tahoma"/>
                <w:sz w:val="18"/>
                <w:szCs w:val="18"/>
              </w:rPr>
            </w:pPr>
            <w:r w:rsidRPr="00087C0A">
              <w:rPr>
                <w:rFonts w:ascii="Tahoma" w:hAnsi="Tahoma" w:cs="Tahoma"/>
                <w:sz w:val="18"/>
                <w:szCs w:val="18"/>
              </w:rPr>
              <w:t>19750325 199903 2 003</w:t>
            </w:r>
          </w:p>
        </w:tc>
        <w:tc>
          <w:tcPr>
            <w:tcW w:w="2268" w:type="dxa"/>
          </w:tcPr>
          <w:p w:rsidR="001E7BFD" w:rsidRPr="00087C0A" w:rsidRDefault="001E7BFD" w:rsidP="00E60129">
            <w:pPr>
              <w:rPr>
                <w:rFonts w:ascii="Tahoma" w:hAnsi="Tahoma" w:cs="Tahoma"/>
                <w:sz w:val="18"/>
                <w:szCs w:val="18"/>
              </w:rPr>
            </w:pPr>
            <w:r w:rsidRPr="00087C0A">
              <w:rPr>
                <w:rFonts w:ascii="Tahoma" w:hAnsi="Tahoma" w:cs="Tahoma"/>
                <w:sz w:val="18"/>
                <w:szCs w:val="18"/>
                <w:lang w:val="en-US"/>
              </w:rPr>
              <w:t xml:space="preserve">Penata </w:t>
            </w:r>
            <w:r w:rsidR="00AC0640">
              <w:rPr>
                <w:rFonts w:ascii="Tahoma" w:hAnsi="Tahoma" w:cs="Tahoma"/>
                <w:sz w:val="18"/>
                <w:szCs w:val="18"/>
                <w:lang w:val="en-US"/>
              </w:rPr>
              <w:t>Tk. I</w:t>
            </w:r>
          </w:p>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(III/</w:t>
            </w:r>
            <w:r w:rsidR="00AC0640">
              <w:rPr>
                <w:rFonts w:ascii="Tahoma" w:hAnsi="Tahoma" w:cs="Tahoma"/>
                <w:sz w:val="18"/>
                <w:szCs w:val="18"/>
                <w:lang w:val="en-US"/>
              </w:rPr>
              <w:t>d</w:t>
            </w:r>
            <w:r w:rsidRPr="00087C0A">
              <w:rPr>
                <w:rFonts w:ascii="Tahoma" w:hAnsi="Tahoma" w:cs="Tahoma"/>
                <w:sz w:val="18"/>
                <w:szCs w:val="18"/>
                <w:lang w:val="en-US"/>
              </w:rPr>
              <w:t>)</w:t>
            </w:r>
          </w:p>
        </w:tc>
        <w:tc>
          <w:tcPr>
            <w:tcW w:w="2410" w:type="dxa"/>
          </w:tcPr>
          <w:p w:rsidR="001E7BFD" w:rsidRPr="00087C0A" w:rsidRDefault="001E7BFD" w:rsidP="00E60129">
            <w:pPr>
              <w:rPr>
                <w:rFonts w:ascii="Tahoma" w:hAnsi="Tahoma" w:cs="Tahoma"/>
                <w:sz w:val="18"/>
                <w:szCs w:val="18"/>
              </w:rPr>
            </w:pPr>
            <w:r w:rsidRPr="00087C0A">
              <w:rPr>
                <w:rFonts w:ascii="Tahoma" w:hAnsi="Tahoma" w:cs="Tahoma"/>
                <w:sz w:val="18"/>
                <w:szCs w:val="18"/>
                <w:lang w:val="en-US"/>
              </w:rPr>
              <w:t xml:space="preserve">Kasubag </w:t>
            </w:r>
            <w:r>
              <w:rPr>
                <w:rFonts w:ascii="Tahoma" w:hAnsi="Tahoma" w:cs="Tahoma"/>
                <w:sz w:val="18"/>
                <w:szCs w:val="18"/>
                <w:lang w:val="en-US"/>
              </w:rPr>
              <w:t xml:space="preserve">Pembinaan </w:t>
            </w:r>
            <w:r w:rsidRPr="00087C0A">
              <w:rPr>
                <w:rFonts w:ascii="Tahoma" w:hAnsi="Tahoma" w:cs="Tahoma"/>
                <w:sz w:val="18"/>
                <w:szCs w:val="18"/>
              </w:rPr>
              <w:t>Urusan Pemerintahan</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S 1</w:t>
            </w:r>
          </w:p>
        </w:tc>
      </w:tr>
      <w:tr w:rsidR="001E7BFD" w:rsidTr="00087C0A">
        <w:tc>
          <w:tcPr>
            <w:tcW w:w="518" w:type="dxa"/>
          </w:tcPr>
          <w:p w:rsidR="001E7BFD" w:rsidRPr="001E7BFD" w:rsidRDefault="001E7BFD" w:rsidP="00E60129">
            <w:pPr>
              <w:jc w:val="center"/>
              <w:rPr>
                <w:rFonts w:ascii="Tahoma" w:hAnsi="Tahoma" w:cs="Tahoma"/>
                <w:sz w:val="18"/>
                <w:szCs w:val="18"/>
                <w:lang w:val="en-US"/>
              </w:rPr>
            </w:pPr>
            <w:r>
              <w:rPr>
                <w:rFonts w:ascii="Tahoma" w:hAnsi="Tahoma" w:cs="Tahoma"/>
                <w:sz w:val="18"/>
                <w:szCs w:val="18"/>
                <w:lang w:val="en-US"/>
              </w:rPr>
              <w:t>12.</w:t>
            </w:r>
          </w:p>
        </w:tc>
        <w:tc>
          <w:tcPr>
            <w:tcW w:w="3168" w:type="dxa"/>
          </w:tcPr>
          <w:p w:rsidR="001E7BFD" w:rsidRPr="00087C0A" w:rsidRDefault="001E7BFD" w:rsidP="00E60129">
            <w:pPr>
              <w:ind w:right="-108"/>
              <w:jc w:val="both"/>
              <w:rPr>
                <w:rFonts w:ascii="Tahoma" w:hAnsi="Tahoma" w:cs="Tahoma"/>
                <w:b/>
                <w:sz w:val="18"/>
                <w:szCs w:val="18"/>
              </w:rPr>
            </w:pPr>
            <w:r w:rsidRPr="00087C0A">
              <w:rPr>
                <w:rFonts w:ascii="Tahoma" w:hAnsi="Tahoma" w:cs="Tahoma"/>
                <w:b/>
                <w:sz w:val="18"/>
                <w:szCs w:val="18"/>
              </w:rPr>
              <w:t>Agung Eka Mulya Darma, SH</w:t>
            </w:r>
          </w:p>
          <w:p w:rsidR="001E7BFD" w:rsidRPr="00087C0A" w:rsidRDefault="001E7BFD" w:rsidP="00E60129">
            <w:pPr>
              <w:jc w:val="both"/>
              <w:rPr>
                <w:rFonts w:ascii="Tahoma" w:hAnsi="Tahoma" w:cs="Tahoma"/>
                <w:sz w:val="18"/>
                <w:szCs w:val="18"/>
              </w:rPr>
            </w:pPr>
            <w:r w:rsidRPr="00087C0A">
              <w:rPr>
                <w:rFonts w:ascii="Tahoma" w:hAnsi="Tahoma" w:cs="Tahoma"/>
                <w:sz w:val="18"/>
                <w:szCs w:val="18"/>
                <w:lang w:val="en-US"/>
              </w:rPr>
              <w:t>198</w:t>
            </w:r>
            <w:r w:rsidRPr="00087C0A">
              <w:rPr>
                <w:rFonts w:ascii="Tahoma" w:hAnsi="Tahoma" w:cs="Tahoma"/>
                <w:sz w:val="18"/>
                <w:szCs w:val="18"/>
              </w:rPr>
              <w:t>50925 201001 1 010</w:t>
            </w:r>
          </w:p>
        </w:tc>
        <w:tc>
          <w:tcPr>
            <w:tcW w:w="2268"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Penata (III/</w:t>
            </w:r>
            <w:r w:rsidR="00AC0640">
              <w:rPr>
                <w:rFonts w:ascii="Tahoma" w:hAnsi="Tahoma" w:cs="Tahoma"/>
                <w:sz w:val="18"/>
                <w:szCs w:val="18"/>
                <w:lang w:val="en-US"/>
              </w:rPr>
              <w:t>c</w:t>
            </w:r>
            <w:r w:rsidRPr="00087C0A">
              <w:rPr>
                <w:rFonts w:ascii="Tahoma" w:hAnsi="Tahoma" w:cs="Tahoma"/>
                <w:sz w:val="18"/>
                <w:szCs w:val="18"/>
                <w:lang w:val="en-US"/>
              </w:rPr>
              <w:t>)</w:t>
            </w:r>
          </w:p>
        </w:tc>
        <w:tc>
          <w:tcPr>
            <w:tcW w:w="2410"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 xml:space="preserve">Kasubag </w:t>
            </w:r>
            <w:r>
              <w:rPr>
                <w:rFonts w:ascii="Tahoma" w:hAnsi="Tahoma" w:cs="Tahoma"/>
                <w:sz w:val="18"/>
                <w:szCs w:val="18"/>
                <w:lang w:val="en-US"/>
              </w:rPr>
              <w:t>Administrasi Aparatur Kepala Daerah</w:t>
            </w:r>
          </w:p>
        </w:tc>
        <w:tc>
          <w:tcPr>
            <w:tcW w:w="1253" w:type="dxa"/>
          </w:tcPr>
          <w:p w:rsidR="001E7BFD" w:rsidRPr="00087C0A" w:rsidRDefault="001E7BFD" w:rsidP="00E60129">
            <w:pPr>
              <w:jc w:val="center"/>
              <w:rPr>
                <w:rFonts w:ascii="Tahoma" w:hAnsi="Tahoma" w:cs="Tahoma"/>
                <w:sz w:val="18"/>
                <w:szCs w:val="18"/>
              </w:rPr>
            </w:pPr>
            <w:r w:rsidRPr="00087C0A">
              <w:rPr>
                <w:rFonts w:ascii="Tahoma" w:hAnsi="Tahoma" w:cs="Tahoma"/>
                <w:sz w:val="18"/>
                <w:szCs w:val="18"/>
                <w:lang w:val="en-US"/>
              </w:rPr>
              <w:t xml:space="preserve">S </w:t>
            </w:r>
            <w:r w:rsidRPr="00087C0A">
              <w:rPr>
                <w:rFonts w:ascii="Tahoma" w:hAnsi="Tahoma" w:cs="Tahoma"/>
                <w:sz w:val="18"/>
                <w:szCs w:val="18"/>
              </w:rPr>
              <w:t>1</w:t>
            </w:r>
          </w:p>
        </w:tc>
      </w:tr>
      <w:tr w:rsidR="001E7BFD" w:rsidTr="00087C0A">
        <w:tc>
          <w:tcPr>
            <w:tcW w:w="518" w:type="dxa"/>
          </w:tcPr>
          <w:p w:rsidR="001E7BFD" w:rsidRPr="001E7BFD" w:rsidRDefault="001E7BFD" w:rsidP="00E60129">
            <w:pPr>
              <w:jc w:val="center"/>
              <w:rPr>
                <w:rFonts w:ascii="Tahoma" w:hAnsi="Tahoma" w:cs="Tahoma"/>
                <w:sz w:val="18"/>
                <w:szCs w:val="18"/>
                <w:lang w:val="en-US"/>
              </w:rPr>
            </w:pPr>
            <w:r>
              <w:rPr>
                <w:rFonts w:ascii="Tahoma" w:hAnsi="Tahoma" w:cs="Tahoma"/>
                <w:sz w:val="18"/>
                <w:szCs w:val="18"/>
                <w:lang w:val="en-US"/>
              </w:rPr>
              <w:t>13.</w:t>
            </w:r>
          </w:p>
        </w:tc>
        <w:tc>
          <w:tcPr>
            <w:tcW w:w="3168" w:type="dxa"/>
          </w:tcPr>
          <w:p w:rsidR="001E7BFD" w:rsidRPr="00087C0A" w:rsidRDefault="001E7BFD" w:rsidP="00E60129">
            <w:pPr>
              <w:jc w:val="both"/>
              <w:rPr>
                <w:rFonts w:ascii="Tahoma" w:hAnsi="Tahoma" w:cs="Tahoma"/>
                <w:b/>
                <w:sz w:val="18"/>
                <w:szCs w:val="18"/>
                <w:lang w:val="en-US"/>
              </w:rPr>
            </w:pPr>
            <w:r w:rsidRPr="00087C0A">
              <w:rPr>
                <w:rFonts w:ascii="Tahoma" w:hAnsi="Tahoma" w:cs="Tahoma"/>
                <w:b/>
                <w:sz w:val="18"/>
                <w:szCs w:val="18"/>
                <w:lang w:val="en-US"/>
              </w:rPr>
              <w:t xml:space="preserve">Qadriansyah, S.STP, </w:t>
            </w:r>
            <w:r w:rsidR="00AC0640">
              <w:rPr>
                <w:rFonts w:ascii="Tahoma" w:hAnsi="Tahoma" w:cs="Tahoma"/>
                <w:b/>
                <w:sz w:val="18"/>
                <w:szCs w:val="18"/>
                <w:lang w:val="en-US"/>
              </w:rPr>
              <w:t>MH</w:t>
            </w:r>
          </w:p>
          <w:p w:rsidR="001E7BFD" w:rsidRPr="00087C0A" w:rsidRDefault="001E7BFD" w:rsidP="00E60129">
            <w:pPr>
              <w:jc w:val="both"/>
              <w:rPr>
                <w:rFonts w:ascii="Tahoma" w:hAnsi="Tahoma" w:cs="Tahoma"/>
                <w:sz w:val="18"/>
                <w:szCs w:val="18"/>
                <w:lang w:val="en-US"/>
              </w:rPr>
            </w:pPr>
            <w:r w:rsidRPr="00087C0A">
              <w:rPr>
                <w:rFonts w:ascii="Tahoma" w:hAnsi="Tahoma" w:cs="Tahoma"/>
                <w:sz w:val="18"/>
                <w:szCs w:val="18"/>
                <w:lang w:val="en-US"/>
              </w:rPr>
              <w:t>19901009 201010 1 001</w:t>
            </w:r>
          </w:p>
        </w:tc>
        <w:tc>
          <w:tcPr>
            <w:tcW w:w="2268"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 xml:space="preserve">Penata </w:t>
            </w:r>
            <w:r w:rsidR="00AC0640">
              <w:rPr>
                <w:rFonts w:ascii="Tahoma" w:hAnsi="Tahoma" w:cs="Tahoma"/>
                <w:sz w:val="18"/>
                <w:szCs w:val="18"/>
                <w:lang w:val="en-US"/>
              </w:rPr>
              <w:t xml:space="preserve"> </w:t>
            </w:r>
            <w:r w:rsidRPr="00087C0A">
              <w:rPr>
                <w:rFonts w:ascii="Tahoma" w:hAnsi="Tahoma" w:cs="Tahoma"/>
                <w:sz w:val="18"/>
                <w:szCs w:val="18"/>
                <w:lang w:val="en-US"/>
              </w:rPr>
              <w:t>(III/</w:t>
            </w:r>
            <w:r w:rsidR="00AC0640">
              <w:rPr>
                <w:rFonts w:ascii="Tahoma" w:hAnsi="Tahoma" w:cs="Tahoma"/>
                <w:sz w:val="18"/>
                <w:szCs w:val="18"/>
                <w:lang w:val="en-US"/>
              </w:rPr>
              <w:t>c</w:t>
            </w:r>
            <w:r w:rsidRPr="00087C0A">
              <w:rPr>
                <w:rFonts w:ascii="Tahoma" w:hAnsi="Tahoma" w:cs="Tahoma"/>
                <w:sz w:val="18"/>
                <w:szCs w:val="18"/>
                <w:lang w:val="en-US"/>
              </w:rPr>
              <w:t>)</w:t>
            </w:r>
          </w:p>
        </w:tc>
        <w:tc>
          <w:tcPr>
            <w:tcW w:w="2410" w:type="dxa"/>
          </w:tcPr>
          <w:p w:rsidR="00843B8E" w:rsidRPr="00087C0A" w:rsidRDefault="001E7BFD" w:rsidP="00E60129">
            <w:pPr>
              <w:rPr>
                <w:rFonts w:ascii="Tahoma" w:hAnsi="Tahoma" w:cs="Tahoma"/>
                <w:sz w:val="18"/>
                <w:szCs w:val="18"/>
                <w:lang w:val="en-US"/>
              </w:rPr>
            </w:pPr>
            <w:r w:rsidRPr="00087C0A">
              <w:rPr>
                <w:rFonts w:ascii="Tahoma" w:hAnsi="Tahoma" w:cs="Tahoma"/>
                <w:sz w:val="18"/>
                <w:szCs w:val="18"/>
                <w:lang w:val="en-US"/>
              </w:rPr>
              <w:t xml:space="preserve">Kasubag Evaluasi Kinerja </w:t>
            </w:r>
            <w:r>
              <w:rPr>
                <w:rFonts w:ascii="Tahoma" w:hAnsi="Tahoma" w:cs="Tahoma"/>
                <w:sz w:val="18"/>
                <w:szCs w:val="18"/>
                <w:lang w:val="en-US"/>
              </w:rPr>
              <w:t xml:space="preserve">dan Peningkatan Kapasitas </w:t>
            </w:r>
            <w:r w:rsidRPr="00087C0A">
              <w:rPr>
                <w:rFonts w:ascii="Tahoma" w:hAnsi="Tahoma" w:cs="Tahoma"/>
                <w:sz w:val="18"/>
                <w:szCs w:val="18"/>
                <w:lang w:val="en-US"/>
              </w:rPr>
              <w:t>Daerah</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 xml:space="preserve">S </w:t>
            </w:r>
            <w:r w:rsidR="00AC0640">
              <w:rPr>
                <w:rFonts w:ascii="Tahoma" w:hAnsi="Tahoma" w:cs="Tahoma"/>
                <w:sz w:val="18"/>
                <w:szCs w:val="18"/>
                <w:lang w:val="en-US"/>
              </w:rPr>
              <w:t>2</w:t>
            </w:r>
          </w:p>
        </w:tc>
      </w:tr>
      <w:tr w:rsidR="001E7BFD" w:rsidTr="00087C0A">
        <w:tc>
          <w:tcPr>
            <w:tcW w:w="518" w:type="dxa"/>
          </w:tcPr>
          <w:p w:rsidR="001E7BFD" w:rsidRPr="00087C0A" w:rsidRDefault="001E7BFD" w:rsidP="00E60129">
            <w:pPr>
              <w:jc w:val="center"/>
              <w:rPr>
                <w:rFonts w:ascii="Tahoma" w:hAnsi="Tahoma" w:cs="Tahoma"/>
                <w:sz w:val="18"/>
                <w:szCs w:val="18"/>
                <w:lang w:val="en-US"/>
              </w:rPr>
            </w:pPr>
            <w:r>
              <w:rPr>
                <w:rFonts w:ascii="Tahoma" w:hAnsi="Tahoma" w:cs="Tahoma"/>
                <w:sz w:val="18"/>
                <w:szCs w:val="18"/>
                <w:lang w:val="en-US"/>
              </w:rPr>
              <w:t>14</w:t>
            </w:r>
            <w:r w:rsidRPr="00087C0A">
              <w:rPr>
                <w:rFonts w:ascii="Tahoma" w:hAnsi="Tahoma" w:cs="Tahoma"/>
                <w:sz w:val="18"/>
                <w:szCs w:val="18"/>
                <w:lang w:val="en-US"/>
              </w:rPr>
              <w:t>.</w:t>
            </w:r>
          </w:p>
        </w:tc>
        <w:tc>
          <w:tcPr>
            <w:tcW w:w="3168" w:type="dxa"/>
          </w:tcPr>
          <w:p w:rsidR="001E7BFD" w:rsidRPr="00087C0A" w:rsidRDefault="001E7BFD" w:rsidP="00E60129">
            <w:pPr>
              <w:ind w:right="-108"/>
              <w:jc w:val="both"/>
              <w:rPr>
                <w:rFonts w:ascii="Tahoma" w:hAnsi="Tahoma" w:cs="Tahoma"/>
                <w:b/>
                <w:sz w:val="18"/>
                <w:szCs w:val="18"/>
                <w:lang w:val="en-US"/>
              </w:rPr>
            </w:pPr>
            <w:r w:rsidRPr="00087C0A">
              <w:rPr>
                <w:rFonts w:ascii="Tahoma" w:hAnsi="Tahoma" w:cs="Tahoma"/>
                <w:b/>
                <w:sz w:val="18"/>
                <w:szCs w:val="18"/>
                <w:lang w:val="en-US"/>
              </w:rPr>
              <w:t>Hidayenti, A.Md</w:t>
            </w:r>
          </w:p>
          <w:p w:rsidR="001E7BFD" w:rsidRDefault="001E7BFD" w:rsidP="00E60129">
            <w:pPr>
              <w:jc w:val="both"/>
              <w:rPr>
                <w:rFonts w:ascii="Tahoma" w:hAnsi="Tahoma" w:cs="Tahoma"/>
                <w:sz w:val="18"/>
                <w:szCs w:val="18"/>
                <w:lang w:val="en-US"/>
              </w:rPr>
            </w:pPr>
            <w:r w:rsidRPr="00087C0A">
              <w:rPr>
                <w:rFonts w:ascii="Tahoma" w:hAnsi="Tahoma" w:cs="Tahoma"/>
                <w:sz w:val="18"/>
                <w:szCs w:val="18"/>
                <w:lang w:val="en-US"/>
              </w:rPr>
              <w:t>19661101 198903 2 003</w:t>
            </w:r>
          </w:p>
          <w:p w:rsidR="00BE072C" w:rsidRPr="00087C0A" w:rsidRDefault="00BE072C" w:rsidP="00E60129">
            <w:pPr>
              <w:jc w:val="both"/>
              <w:rPr>
                <w:rFonts w:ascii="Tahoma" w:hAnsi="Tahoma" w:cs="Tahoma"/>
                <w:sz w:val="18"/>
                <w:szCs w:val="18"/>
                <w:lang w:val="en-US"/>
              </w:rPr>
            </w:pPr>
          </w:p>
        </w:tc>
        <w:tc>
          <w:tcPr>
            <w:tcW w:w="2268" w:type="dxa"/>
          </w:tcPr>
          <w:p w:rsidR="001E7BFD" w:rsidRPr="00087C0A" w:rsidRDefault="001E7BFD" w:rsidP="00E60129">
            <w:pPr>
              <w:rPr>
                <w:rFonts w:ascii="Tahoma" w:hAnsi="Tahoma" w:cs="Tahoma"/>
                <w:sz w:val="18"/>
                <w:szCs w:val="18"/>
              </w:rPr>
            </w:pPr>
            <w:r w:rsidRPr="00087C0A">
              <w:rPr>
                <w:rFonts w:ascii="Tahoma" w:hAnsi="Tahoma" w:cs="Tahoma"/>
                <w:sz w:val="18"/>
                <w:szCs w:val="18"/>
                <w:lang w:val="en-US"/>
              </w:rPr>
              <w:t xml:space="preserve">Penata </w:t>
            </w:r>
          </w:p>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(III/</w:t>
            </w:r>
            <w:r w:rsidRPr="00087C0A">
              <w:rPr>
                <w:rFonts w:ascii="Tahoma" w:hAnsi="Tahoma" w:cs="Tahoma"/>
                <w:sz w:val="18"/>
                <w:szCs w:val="18"/>
              </w:rPr>
              <w:t>c</w:t>
            </w:r>
            <w:r w:rsidRPr="00087C0A">
              <w:rPr>
                <w:rFonts w:ascii="Tahoma" w:hAnsi="Tahoma" w:cs="Tahoma"/>
                <w:sz w:val="18"/>
                <w:szCs w:val="18"/>
                <w:lang w:val="en-US"/>
              </w:rPr>
              <w:t>)</w:t>
            </w:r>
          </w:p>
        </w:tc>
        <w:tc>
          <w:tcPr>
            <w:tcW w:w="2410"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D 3</w:t>
            </w:r>
          </w:p>
        </w:tc>
      </w:tr>
      <w:tr w:rsidR="001E7BFD" w:rsidTr="00087C0A">
        <w:tc>
          <w:tcPr>
            <w:tcW w:w="518" w:type="dxa"/>
          </w:tcPr>
          <w:p w:rsidR="001E7BFD" w:rsidRPr="00087C0A" w:rsidRDefault="001E7BFD" w:rsidP="00E60129">
            <w:pPr>
              <w:rPr>
                <w:rFonts w:ascii="Tahoma" w:hAnsi="Tahoma" w:cs="Tahoma"/>
                <w:sz w:val="18"/>
                <w:szCs w:val="18"/>
              </w:rPr>
            </w:pPr>
            <w:r>
              <w:rPr>
                <w:rFonts w:ascii="Tahoma" w:hAnsi="Tahoma" w:cs="Tahoma"/>
                <w:sz w:val="18"/>
                <w:szCs w:val="18"/>
                <w:lang w:val="en-US"/>
              </w:rPr>
              <w:t>15</w:t>
            </w:r>
            <w:r w:rsidRPr="00087C0A">
              <w:rPr>
                <w:rFonts w:ascii="Tahoma" w:hAnsi="Tahoma" w:cs="Tahoma"/>
                <w:sz w:val="18"/>
                <w:szCs w:val="18"/>
              </w:rPr>
              <w:t>.</w:t>
            </w:r>
          </w:p>
        </w:tc>
        <w:tc>
          <w:tcPr>
            <w:tcW w:w="3168" w:type="dxa"/>
          </w:tcPr>
          <w:p w:rsidR="001E7BFD" w:rsidRPr="00087C0A" w:rsidRDefault="001E7BFD" w:rsidP="00E60129">
            <w:pPr>
              <w:ind w:right="-108"/>
              <w:jc w:val="both"/>
              <w:rPr>
                <w:rFonts w:ascii="Tahoma" w:hAnsi="Tahoma" w:cs="Tahoma"/>
                <w:b/>
                <w:sz w:val="18"/>
                <w:szCs w:val="18"/>
                <w:lang w:val="en-US"/>
              </w:rPr>
            </w:pPr>
            <w:r w:rsidRPr="00087C0A">
              <w:rPr>
                <w:rFonts w:ascii="Tahoma" w:hAnsi="Tahoma" w:cs="Tahoma"/>
                <w:b/>
                <w:sz w:val="18"/>
                <w:szCs w:val="18"/>
                <w:lang w:val="en-US"/>
              </w:rPr>
              <w:t>Serly Fibrina Yosa, B.Sc</w:t>
            </w:r>
          </w:p>
          <w:p w:rsidR="001E7BFD" w:rsidRPr="00087C0A" w:rsidRDefault="001E7BFD" w:rsidP="00E60129">
            <w:pPr>
              <w:jc w:val="both"/>
              <w:rPr>
                <w:rFonts w:ascii="Tahoma" w:hAnsi="Tahoma" w:cs="Tahoma"/>
                <w:sz w:val="18"/>
                <w:szCs w:val="18"/>
                <w:lang w:val="en-US"/>
              </w:rPr>
            </w:pPr>
            <w:r w:rsidRPr="00087C0A">
              <w:rPr>
                <w:rFonts w:ascii="Tahoma" w:hAnsi="Tahoma" w:cs="Tahoma"/>
                <w:sz w:val="18"/>
                <w:szCs w:val="18"/>
                <w:lang w:val="en-US"/>
              </w:rPr>
              <w:t>19680221 199203 2 003</w:t>
            </w:r>
          </w:p>
        </w:tc>
        <w:tc>
          <w:tcPr>
            <w:tcW w:w="2268" w:type="dxa"/>
          </w:tcPr>
          <w:p w:rsidR="001E7BFD" w:rsidRPr="00087C0A" w:rsidRDefault="001E7BFD" w:rsidP="00E60129">
            <w:pPr>
              <w:rPr>
                <w:rFonts w:ascii="Tahoma" w:hAnsi="Tahoma" w:cs="Tahoma"/>
                <w:sz w:val="18"/>
                <w:szCs w:val="18"/>
              </w:rPr>
            </w:pPr>
            <w:r w:rsidRPr="00087C0A">
              <w:rPr>
                <w:rFonts w:ascii="Tahoma" w:hAnsi="Tahoma" w:cs="Tahoma"/>
                <w:sz w:val="18"/>
                <w:szCs w:val="18"/>
                <w:lang w:val="en-US"/>
              </w:rPr>
              <w:t xml:space="preserve">Penata </w:t>
            </w:r>
          </w:p>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(III/</w:t>
            </w:r>
            <w:r w:rsidRPr="00087C0A">
              <w:rPr>
                <w:rFonts w:ascii="Tahoma" w:hAnsi="Tahoma" w:cs="Tahoma"/>
                <w:sz w:val="18"/>
                <w:szCs w:val="18"/>
              </w:rPr>
              <w:t>c</w:t>
            </w:r>
            <w:r w:rsidRPr="00087C0A">
              <w:rPr>
                <w:rFonts w:ascii="Tahoma" w:hAnsi="Tahoma" w:cs="Tahoma"/>
                <w:sz w:val="18"/>
                <w:szCs w:val="18"/>
                <w:lang w:val="en-US"/>
              </w:rPr>
              <w:t>)</w:t>
            </w:r>
          </w:p>
        </w:tc>
        <w:tc>
          <w:tcPr>
            <w:tcW w:w="2410"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D 3</w:t>
            </w:r>
          </w:p>
        </w:tc>
      </w:tr>
      <w:tr w:rsidR="001E7BFD" w:rsidTr="00087C0A">
        <w:tc>
          <w:tcPr>
            <w:tcW w:w="518" w:type="dxa"/>
          </w:tcPr>
          <w:p w:rsidR="001E7BFD" w:rsidRPr="00087C0A" w:rsidRDefault="001E7BFD" w:rsidP="00E60129">
            <w:pPr>
              <w:jc w:val="center"/>
              <w:rPr>
                <w:rFonts w:ascii="Tahoma" w:hAnsi="Tahoma" w:cs="Tahoma"/>
                <w:sz w:val="18"/>
                <w:szCs w:val="18"/>
              </w:rPr>
            </w:pPr>
            <w:r>
              <w:rPr>
                <w:rFonts w:ascii="Tahoma" w:hAnsi="Tahoma" w:cs="Tahoma"/>
                <w:sz w:val="18"/>
                <w:szCs w:val="18"/>
                <w:lang w:val="en-US"/>
              </w:rPr>
              <w:t>16</w:t>
            </w:r>
            <w:r w:rsidRPr="00087C0A">
              <w:rPr>
                <w:rFonts w:ascii="Tahoma" w:hAnsi="Tahoma" w:cs="Tahoma"/>
                <w:sz w:val="18"/>
                <w:szCs w:val="18"/>
              </w:rPr>
              <w:t>.</w:t>
            </w:r>
          </w:p>
        </w:tc>
        <w:tc>
          <w:tcPr>
            <w:tcW w:w="3168" w:type="dxa"/>
          </w:tcPr>
          <w:p w:rsidR="001E7BFD" w:rsidRPr="00087C0A" w:rsidRDefault="001E7BFD" w:rsidP="00E60129">
            <w:pPr>
              <w:jc w:val="both"/>
              <w:rPr>
                <w:rFonts w:ascii="Tahoma" w:hAnsi="Tahoma" w:cs="Tahoma"/>
                <w:b/>
                <w:sz w:val="18"/>
                <w:szCs w:val="18"/>
              </w:rPr>
            </w:pPr>
            <w:r w:rsidRPr="00087C0A">
              <w:rPr>
                <w:rFonts w:ascii="Tahoma" w:hAnsi="Tahoma" w:cs="Tahoma"/>
                <w:b/>
                <w:sz w:val="18"/>
                <w:szCs w:val="18"/>
                <w:lang w:val="en-US"/>
              </w:rPr>
              <w:t>Arnel Efita</w:t>
            </w:r>
            <w:r w:rsidRPr="00087C0A">
              <w:rPr>
                <w:rFonts w:ascii="Tahoma" w:hAnsi="Tahoma" w:cs="Tahoma"/>
                <w:b/>
                <w:sz w:val="18"/>
                <w:szCs w:val="18"/>
              </w:rPr>
              <w:t>, SE</w:t>
            </w:r>
          </w:p>
          <w:p w:rsidR="001E7BFD" w:rsidRPr="00087C0A" w:rsidRDefault="001E7BFD" w:rsidP="00E60129">
            <w:pPr>
              <w:jc w:val="both"/>
              <w:rPr>
                <w:rFonts w:ascii="Tahoma" w:hAnsi="Tahoma" w:cs="Tahoma"/>
                <w:sz w:val="18"/>
                <w:szCs w:val="18"/>
              </w:rPr>
            </w:pPr>
            <w:r w:rsidRPr="00087C0A">
              <w:rPr>
                <w:rFonts w:ascii="Tahoma" w:hAnsi="Tahoma" w:cs="Tahoma"/>
                <w:sz w:val="18"/>
                <w:szCs w:val="18"/>
              </w:rPr>
              <w:t>19741111 199701 2 002</w:t>
            </w:r>
          </w:p>
        </w:tc>
        <w:tc>
          <w:tcPr>
            <w:tcW w:w="2268" w:type="dxa"/>
          </w:tcPr>
          <w:p w:rsidR="001E7BFD" w:rsidRPr="00087C0A" w:rsidRDefault="001E7BFD" w:rsidP="00E60129">
            <w:pPr>
              <w:rPr>
                <w:rFonts w:ascii="Tahoma" w:hAnsi="Tahoma" w:cs="Tahoma"/>
                <w:sz w:val="18"/>
                <w:szCs w:val="18"/>
              </w:rPr>
            </w:pPr>
            <w:r w:rsidRPr="00087C0A">
              <w:rPr>
                <w:rFonts w:ascii="Tahoma" w:hAnsi="Tahoma" w:cs="Tahoma"/>
                <w:sz w:val="18"/>
                <w:szCs w:val="18"/>
                <w:lang w:val="en-US"/>
              </w:rPr>
              <w:t xml:space="preserve">Penata </w:t>
            </w:r>
          </w:p>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(III/</w:t>
            </w:r>
            <w:r w:rsidR="00AC0640">
              <w:rPr>
                <w:rFonts w:ascii="Tahoma" w:hAnsi="Tahoma" w:cs="Tahoma"/>
                <w:sz w:val="18"/>
                <w:szCs w:val="18"/>
                <w:lang w:val="en-US"/>
              </w:rPr>
              <w:t>c</w:t>
            </w:r>
            <w:r w:rsidRPr="00087C0A">
              <w:rPr>
                <w:rFonts w:ascii="Tahoma" w:hAnsi="Tahoma" w:cs="Tahoma"/>
                <w:sz w:val="18"/>
                <w:szCs w:val="18"/>
                <w:lang w:val="en-US"/>
              </w:rPr>
              <w:t>)</w:t>
            </w:r>
          </w:p>
        </w:tc>
        <w:tc>
          <w:tcPr>
            <w:tcW w:w="2410" w:type="dxa"/>
          </w:tcPr>
          <w:p w:rsidR="001E7BFD" w:rsidRPr="001E7BFD" w:rsidRDefault="001E7BFD" w:rsidP="00E60129">
            <w:pPr>
              <w:rPr>
                <w:rFonts w:ascii="Tahoma" w:hAnsi="Tahoma" w:cs="Tahoma"/>
                <w:sz w:val="18"/>
                <w:szCs w:val="18"/>
                <w:lang w:val="en-US"/>
              </w:rPr>
            </w:pPr>
            <w:r>
              <w:rPr>
                <w:rFonts w:ascii="Tahoma" w:hAnsi="Tahoma" w:cs="Tahoma"/>
                <w:sz w:val="18"/>
                <w:szCs w:val="18"/>
                <w:lang w:val="en-US"/>
              </w:rPr>
              <w:t>Kasubag Tata Usaha</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S 1</w:t>
            </w:r>
          </w:p>
        </w:tc>
      </w:tr>
      <w:tr w:rsidR="001E7BFD" w:rsidTr="00087C0A">
        <w:tc>
          <w:tcPr>
            <w:tcW w:w="518"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rPr>
              <w:t>1</w:t>
            </w:r>
            <w:r>
              <w:rPr>
                <w:rFonts w:ascii="Tahoma" w:hAnsi="Tahoma" w:cs="Tahoma"/>
                <w:sz w:val="18"/>
                <w:szCs w:val="18"/>
                <w:lang w:val="en-US"/>
              </w:rPr>
              <w:t>7</w:t>
            </w:r>
            <w:r w:rsidRPr="00087C0A">
              <w:rPr>
                <w:rFonts w:ascii="Tahoma" w:hAnsi="Tahoma" w:cs="Tahoma"/>
                <w:sz w:val="18"/>
                <w:szCs w:val="18"/>
                <w:lang w:val="en-US"/>
              </w:rPr>
              <w:t>.</w:t>
            </w:r>
          </w:p>
        </w:tc>
        <w:tc>
          <w:tcPr>
            <w:tcW w:w="3168" w:type="dxa"/>
          </w:tcPr>
          <w:p w:rsidR="001E7BFD" w:rsidRPr="00087C0A" w:rsidRDefault="001E7BFD" w:rsidP="00E60129">
            <w:pPr>
              <w:jc w:val="both"/>
              <w:rPr>
                <w:rFonts w:ascii="Tahoma" w:hAnsi="Tahoma" w:cs="Tahoma"/>
                <w:b/>
                <w:sz w:val="18"/>
                <w:szCs w:val="18"/>
              </w:rPr>
            </w:pPr>
            <w:r w:rsidRPr="00087C0A">
              <w:rPr>
                <w:rFonts w:ascii="Tahoma" w:hAnsi="Tahoma" w:cs="Tahoma"/>
                <w:b/>
                <w:sz w:val="18"/>
                <w:szCs w:val="18"/>
                <w:lang w:val="en-US"/>
              </w:rPr>
              <w:t>Yuanda Ogi Pramana, S.IP</w:t>
            </w:r>
            <w:r w:rsidR="00AC0640">
              <w:rPr>
                <w:rFonts w:ascii="Tahoma" w:hAnsi="Tahoma" w:cs="Tahoma"/>
                <w:b/>
                <w:sz w:val="18"/>
                <w:szCs w:val="18"/>
                <w:lang w:val="en-US"/>
              </w:rPr>
              <w:t>,MH</w:t>
            </w:r>
          </w:p>
          <w:p w:rsidR="001E7BFD" w:rsidRPr="00087C0A" w:rsidRDefault="001E7BFD" w:rsidP="00E60129">
            <w:pPr>
              <w:jc w:val="both"/>
              <w:rPr>
                <w:rFonts w:ascii="Tahoma" w:hAnsi="Tahoma" w:cs="Tahoma"/>
                <w:sz w:val="18"/>
                <w:szCs w:val="18"/>
              </w:rPr>
            </w:pPr>
            <w:r w:rsidRPr="00087C0A">
              <w:rPr>
                <w:rFonts w:ascii="Tahoma" w:hAnsi="Tahoma" w:cs="Tahoma"/>
                <w:sz w:val="18"/>
                <w:szCs w:val="18"/>
              </w:rPr>
              <w:t>19900511 201010 1 002</w:t>
            </w:r>
          </w:p>
        </w:tc>
        <w:tc>
          <w:tcPr>
            <w:tcW w:w="2268" w:type="dxa"/>
          </w:tcPr>
          <w:p w:rsidR="001E7BFD" w:rsidRPr="00087C0A" w:rsidRDefault="001E7BFD" w:rsidP="00E60129">
            <w:pPr>
              <w:rPr>
                <w:rFonts w:ascii="Tahoma" w:hAnsi="Tahoma" w:cs="Tahoma"/>
                <w:sz w:val="18"/>
                <w:szCs w:val="18"/>
              </w:rPr>
            </w:pPr>
            <w:r w:rsidRPr="00087C0A">
              <w:rPr>
                <w:rFonts w:ascii="Tahoma" w:hAnsi="Tahoma" w:cs="Tahoma"/>
                <w:sz w:val="18"/>
                <w:szCs w:val="18"/>
                <w:lang w:val="en-US"/>
              </w:rPr>
              <w:t xml:space="preserve">Penata </w:t>
            </w:r>
          </w:p>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(III/</w:t>
            </w:r>
            <w:r w:rsidR="00AC0640">
              <w:rPr>
                <w:rFonts w:ascii="Tahoma" w:hAnsi="Tahoma" w:cs="Tahoma"/>
                <w:sz w:val="18"/>
                <w:szCs w:val="18"/>
                <w:lang w:val="en-US"/>
              </w:rPr>
              <w:t>c</w:t>
            </w:r>
            <w:r w:rsidRPr="00087C0A">
              <w:rPr>
                <w:rFonts w:ascii="Tahoma" w:hAnsi="Tahoma" w:cs="Tahoma"/>
                <w:sz w:val="18"/>
                <w:szCs w:val="18"/>
                <w:lang w:val="en-US"/>
              </w:rPr>
              <w:t>)</w:t>
            </w:r>
          </w:p>
        </w:tc>
        <w:tc>
          <w:tcPr>
            <w:tcW w:w="2410"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Kasubag Pemerintahan Nagari/Desa</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 xml:space="preserve">S </w:t>
            </w:r>
            <w:r w:rsidR="00AC0640">
              <w:rPr>
                <w:rFonts w:ascii="Tahoma" w:hAnsi="Tahoma" w:cs="Tahoma"/>
                <w:sz w:val="18"/>
                <w:szCs w:val="18"/>
                <w:lang w:val="en-US"/>
              </w:rPr>
              <w:t>2</w:t>
            </w:r>
          </w:p>
        </w:tc>
      </w:tr>
      <w:tr w:rsidR="001E7BFD" w:rsidTr="00087C0A">
        <w:tc>
          <w:tcPr>
            <w:tcW w:w="518"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rPr>
              <w:t>1</w:t>
            </w:r>
            <w:r>
              <w:rPr>
                <w:rFonts w:ascii="Tahoma" w:hAnsi="Tahoma" w:cs="Tahoma"/>
                <w:sz w:val="18"/>
                <w:szCs w:val="18"/>
                <w:lang w:val="en-US"/>
              </w:rPr>
              <w:t>8</w:t>
            </w:r>
            <w:r w:rsidRPr="00087C0A">
              <w:rPr>
                <w:rFonts w:ascii="Tahoma" w:hAnsi="Tahoma" w:cs="Tahoma"/>
                <w:sz w:val="18"/>
                <w:szCs w:val="18"/>
                <w:lang w:val="en-US"/>
              </w:rPr>
              <w:t>.</w:t>
            </w:r>
          </w:p>
        </w:tc>
        <w:tc>
          <w:tcPr>
            <w:tcW w:w="3168" w:type="dxa"/>
          </w:tcPr>
          <w:p w:rsidR="001E7BFD" w:rsidRPr="00087C0A" w:rsidRDefault="001E7BFD" w:rsidP="00E60129">
            <w:pPr>
              <w:ind w:right="-108"/>
              <w:jc w:val="both"/>
              <w:rPr>
                <w:rFonts w:ascii="Tahoma" w:hAnsi="Tahoma" w:cs="Tahoma"/>
                <w:b/>
                <w:sz w:val="18"/>
                <w:szCs w:val="18"/>
                <w:lang w:val="en-US"/>
              </w:rPr>
            </w:pPr>
            <w:r w:rsidRPr="00087C0A">
              <w:rPr>
                <w:rFonts w:ascii="Tahoma" w:hAnsi="Tahoma" w:cs="Tahoma"/>
                <w:b/>
                <w:sz w:val="18"/>
                <w:szCs w:val="18"/>
                <w:lang w:val="en-US"/>
              </w:rPr>
              <w:t xml:space="preserve">ATB. Anjali  </w:t>
            </w:r>
          </w:p>
          <w:p w:rsidR="001E7BFD" w:rsidRPr="00087C0A" w:rsidRDefault="001E7BFD" w:rsidP="00E60129">
            <w:pPr>
              <w:jc w:val="both"/>
              <w:rPr>
                <w:rFonts w:ascii="Tahoma" w:hAnsi="Tahoma" w:cs="Tahoma"/>
                <w:sz w:val="18"/>
                <w:szCs w:val="18"/>
                <w:lang w:val="en-US"/>
              </w:rPr>
            </w:pPr>
            <w:r w:rsidRPr="00087C0A">
              <w:rPr>
                <w:rFonts w:ascii="Tahoma" w:hAnsi="Tahoma" w:cs="Tahoma"/>
                <w:sz w:val="18"/>
                <w:szCs w:val="18"/>
                <w:lang w:val="en-US"/>
              </w:rPr>
              <w:t>19620203 198612 2 001</w:t>
            </w:r>
          </w:p>
        </w:tc>
        <w:tc>
          <w:tcPr>
            <w:tcW w:w="2268"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Penata Muda Tk I (III/b)</w:t>
            </w:r>
          </w:p>
        </w:tc>
        <w:tc>
          <w:tcPr>
            <w:tcW w:w="2410"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SMA</w:t>
            </w:r>
          </w:p>
        </w:tc>
      </w:tr>
      <w:tr w:rsidR="001E7BFD" w:rsidTr="00087C0A">
        <w:tc>
          <w:tcPr>
            <w:tcW w:w="518"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rPr>
              <w:t>1</w:t>
            </w:r>
            <w:r>
              <w:rPr>
                <w:rFonts w:ascii="Tahoma" w:hAnsi="Tahoma" w:cs="Tahoma"/>
                <w:sz w:val="18"/>
                <w:szCs w:val="18"/>
                <w:lang w:val="en-US"/>
              </w:rPr>
              <w:t>9</w:t>
            </w:r>
            <w:r w:rsidRPr="00087C0A">
              <w:rPr>
                <w:rFonts w:ascii="Tahoma" w:hAnsi="Tahoma" w:cs="Tahoma"/>
                <w:sz w:val="18"/>
                <w:szCs w:val="18"/>
                <w:lang w:val="en-US"/>
              </w:rPr>
              <w:t>.</w:t>
            </w:r>
          </w:p>
        </w:tc>
        <w:tc>
          <w:tcPr>
            <w:tcW w:w="3168" w:type="dxa"/>
          </w:tcPr>
          <w:p w:rsidR="001E7BFD" w:rsidRPr="00087C0A" w:rsidRDefault="001E7BFD" w:rsidP="00E60129">
            <w:pPr>
              <w:jc w:val="both"/>
              <w:rPr>
                <w:rFonts w:ascii="Tahoma" w:hAnsi="Tahoma" w:cs="Tahoma"/>
                <w:b/>
                <w:bCs/>
                <w:sz w:val="18"/>
                <w:szCs w:val="18"/>
                <w:lang w:val="en-US"/>
              </w:rPr>
            </w:pPr>
            <w:r w:rsidRPr="00087C0A">
              <w:rPr>
                <w:rFonts w:ascii="Tahoma" w:hAnsi="Tahoma" w:cs="Tahoma"/>
                <w:b/>
                <w:bCs/>
                <w:sz w:val="18"/>
                <w:szCs w:val="18"/>
              </w:rPr>
              <w:t>Z</w:t>
            </w:r>
            <w:r w:rsidRPr="00087C0A">
              <w:rPr>
                <w:rFonts w:ascii="Tahoma" w:hAnsi="Tahoma" w:cs="Tahoma"/>
                <w:b/>
                <w:bCs/>
                <w:sz w:val="18"/>
                <w:szCs w:val="18"/>
                <w:lang w:val="en-US"/>
              </w:rPr>
              <w:t>ainal</w:t>
            </w:r>
          </w:p>
          <w:p w:rsidR="001E7BFD" w:rsidRPr="00087C0A" w:rsidRDefault="001E7BFD" w:rsidP="00E60129">
            <w:pPr>
              <w:jc w:val="both"/>
              <w:rPr>
                <w:rFonts w:ascii="Tahoma" w:hAnsi="Tahoma" w:cs="Tahoma"/>
                <w:sz w:val="18"/>
                <w:szCs w:val="18"/>
                <w:lang w:val="en-US"/>
              </w:rPr>
            </w:pPr>
            <w:r w:rsidRPr="00087C0A">
              <w:rPr>
                <w:rFonts w:ascii="Tahoma" w:hAnsi="Tahoma" w:cs="Tahoma"/>
                <w:sz w:val="18"/>
                <w:szCs w:val="18"/>
              </w:rPr>
              <w:t>19611231 198703 1 067</w:t>
            </w:r>
          </w:p>
        </w:tc>
        <w:tc>
          <w:tcPr>
            <w:tcW w:w="2268"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Penata Muda Tk I (III/b)</w:t>
            </w:r>
          </w:p>
        </w:tc>
        <w:tc>
          <w:tcPr>
            <w:tcW w:w="2410" w:type="dxa"/>
          </w:tcPr>
          <w:p w:rsidR="001E7BFD" w:rsidRPr="00087C0A" w:rsidRDefault="001E7BFD" w:rsidP="00E60129">
            <w:pPr>
              <w:rPr>
                <w:rFonts w:ascii="Tahoma" w:hAnsi="Tahoma" w:cs="Tahoma"/>
                <w:sz w:val="18"/>
                <w:szCs w:val="18"/>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SMA</w:t>
            </w:r>
          </w:p>
        </w:tc>
      </w:tr>
      <w:tr w:rsidR="001E7BFD" w:rsidTr="00087C0A">
        <w:tc>
          <w:tcPr>
            <w:tcW w:w="518" w:type="dxa"/>
          </w:tcPr>
          <w:p w:rsidR="001E7BFD" w:rsidRPr="00087C0A" w:rsidRDefault="001E7BFD" w:rsidP="00E60129">
            <w:pPr>
              <w:jc w:val="center"/>
              <w:rPr>
                <w:rFonts w:ascii="Tahoma" w:hAnsi="Tahoma" w:cs="Tahoma"/>
                <w:sz w:val="18"/>
                <w:szCs w:val="18"/>
                <w:lang w:val="en-US"/>
              </w:rPr>
            </w:pPr>
            <w:r>
              <w:rPr>
                <w:rFonts w:ascii="Tahoma" w:hAnsi="Tahoma" w:cs="Tahoma"/>
                <w:sz w:val="18"/>
                <w:szCs w:val="18"/>
                <w:lang w:val="en-US"/>
              </w:rPr>
              <w:t>20</w:t>
            </w:r>
            <w:r w:rsidRPr="00087C0A">
              <w:rPr>
                <w:rFonts w:ascii="Tahoma" w:hAnsi="Tahoma" w:cs="Tahoma"/>
                <w:sz w:val="18"/>
                <w:szCs w:val="18"/>
                <w:lang w:val="en-US"/>
              </w:rPr>
              <w:t>.</w:t>
            </w:r>
          </w:p>
        </w:tc>
        <w:tc>
          <w:tcPr>
            <w:tcW w:w="3168" w:type="dxa"/>
          </w:tcPr>
          <w:p w:rsidR="001E7BFD" w:rsidRPr="00087C0A" w:rsidRDefault="001E7BFD" w:rsidP="00E60129">
            <w:pPr>
              <w:ind w:right="-108"/>
              <w:jc w:val="both"/>
              <w:rPr>
                <w:rFonts w:ascii="Tahoma" w:hAnsi="Tahoma" w:cs="Tahoma"/>
                <w:b/>
                <w:sz w:val="18"/>
                <w:szCs w:val="18"/>
                <w:lang w:val="en-US"/>
              </w:rPr>
            </w:pPr>
            <w:r w:rsidRPr="00087C0A">
              <w:rPr>
                <w:rFonts w:ascii="Tahoma" w:hAnsi="Tahoma" w:cs="Tahoma"/>
                <w:b/>
                <w:sz w:val="18"/>
                <w:szCs w:val="18"/>
                <w:lang w:val="en-US"/>
              </w:rPr>
              <w:t xml:space="preserve">Nofrizal </w:t>
            </w:r>
          </w:p>
          <w:p w:rsidR="001E7BFD" w:rsidRPr="00087C0A" w:rsidRDefault="001E7BFD" w:rsidP="00E60129">
            <w:pPr>
              <w:jc w:val="both"/>
              <w:rPr>
                <w:rFonts w:ascii="Tahoma" w:hAnsi="Tahoma" w:cs="Tahoma"/>
                <w:sz w:val="18"/>
                <w:szCs w:val="18"/>
                <w:lang w:val="en-US"/>
              </w:rPr>
            </w:pPr>
            <w:r w:rsidRPr="00087C0A">
              <w:rPr>
                <w:rFonts w:ascii="Tahoma" w:hAnsi="Tahoma" w:cs="Tahoma"/>
                <w:sz w:val="18"/>
                <w:szCs w:val="18"/>
                <w:lang w:val="en-US"/>
              </w:rPr>
              <w:t>19671110 199103 1 012</w:t>
            </w:r>
          </w:p>
        </w:tc>
        <w:tc>
          <w:tcPr>
            <w:tcW w:w="2268"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Penata Muda Tk I (III/b)</w:t>
            </w:r>
          </w:p>
        </w:tc>
        <w:tc>
          <w:tcPr>
            <w:tcW w:w="2410"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SMA</w:t>
            </w:r>
          </w:p>
        </w:tc>
      </w:tr>
      <w:tr w:rsidR="001E7BFD" w:rsidTr="00087C0A">
        <w:tc>
          <w:tcPr>
            <w:tcW w:w="518" w:type="dxa"/>
          </w:tcPr>
          <w:p w:rsidR="001E7BFD" w:rsidRPr="00087C0A" w:rsidRDefault="001E7BFD" w:rsidP="00E60129">
            <w:pPr>
              <w:jc w:val="center"/>
              <w:rPr>
                <w:rFonts w:ascii="Tahoma" w:hAnsi="Tahoma" w:cs="Tahoma"/>
                <w:sz w:val="18"/>
                <w:szCs w:val="18"/>
                <w:lang w:val="en-US"/>
              </w:rPr>
            </w:pPr>
            <w:r>
              <w:rPr>
                <w:rFonts w:ascii="Tahoma" w:hAnsi="Tahoma" w:cs="Tahoma"/>
                <w:sz w:val="18"/>
                <w:szCs w:val="18"/>
                <w:lang w:val="en-US"/>
              </w:rPr>
              <w:t>2</w:t>
            </w:r>
            <w:r w:rsidR="00AC0640">
              <w:rPr>
                <w:rFonts w:ascii="Tahoma" w:hAnsi="Tahoma" w:cs="Tahoma"/>
                <w:sz w:val="18"/>
                <w:szCs w:val="18"/>
                <w:lang w:val="en-US"/>
              </w:rPr>
              <w:t>1</w:t>
            </w:r>
            <w:r w:rsidRPr="00087C0A">
              <w:rPr>
                <w:rFonts w:ascii="Tahoma" w:hAnsi="Tahoma" w:cs="Tahoma"/>
                <w:sz w:val="18"/>
                <w:szCs w:val="18"/>
                <w:lang w:val="en-US"/>
              </w:rPr>
              <w:t>.</w:t>
            </w:r>
          </w:p>
        </w:tc>
        <w:tc>
          <w:tcPr>
            <w:tcW w:w="3168" w:type="dxa"/>
          </w:tcPr>
          <w:p w:rsidR="001E7BFD" w:rsidRPr="00087C0A" w:rsidRDefault="001E7BFD" w:rsidP="00E60129">
            <w:pPr>
              <w:ind w:right="-108"/>
              <w:jc w:val="both"/>
              <w:rPr>
                <w:rFonts w:ascii="Tahoma" w:hAnsi="Tahoma" w:cs="Tahoma"/>
                <w:b/>
                <w:sz w:val="18"/>
                <w:szCs w:val="18"/>
                <w:lang w:val="en-US"/>
              </w:rPr>
            </w:pPr>
            <w:r w:rsidRPr="00087C0A">
              <w:rPr>
                <w:rFonts w:ascii="Tahoma" w:hAnsi="Tahoma" w:cs="Tahoma"/>
                <w:b/>
                <w:sz w:val="18"/>
                <w:szCs w:val="18"/>
                <w:lang w:val="en-US"/>
              </w:rPr>
              <w:t xml:space="preserve">Joni Haryanto  </w:t>
            </w:r>
          </w:p>
          <w:p w:rsidR="001E7BFD" w:rsidRPr="00087C0A" w:rsidRDefault="001E7BFD" w:rsidP="00E60129">
            <w:pPr>
              <w:jc w:val="both"/>
              <w:rPr>
                <w:rFonts w:ascii="Tahoma" w:hAnsi="Tahoma" w:cs="Tahoma"/>
                <w:sz w:val="18"/>
                <w:szCs w:val="18"/>
                <w:lang w:val="en-US"/>
              </w:rPr>
            </w:pPr>
            <w:r w:rsidRPr="00087C0A">
              <w:rPr>
                <w:rFonts w:ascii="Tahoma" w:hAnsi="Tahoma" w:cs="Tahoma"/>
                <w:sz w:val="18"/>
                <w:szCs w:val="18"/>
                <w:lang w:val="en-US"/>
              </w:rPr>
              <w:t>19670618 199403 1 001</w:t>
            </w:r>
          </w:p>
        </w:tc>
        <w:tc>
          <w:tcPr>
            <w:tcW w:w="2268"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Penata Muda Tk. I  (III/b)</w:t>
            </w:r>
          </w:p>
        </w:tc>
        <w:tc>
          <w:tcPr>
            <w:tcW w:w="2410"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SMA</w:t>
            </w:r>
          </w:p>
        </w:tc>
      </w:tr>
      <w:tr w:rsidR="001E7BFD" w:rsidTr="00087C0A">
        <w:tc>
          <w:tcPr>
            <w:tcW w:w="518"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rPr>
              <w:t>2</w:t>
            </w:r>
            <w:r w:rsidR="00AC0640">
              <w:rPr>
                <w:rFonts w:ascii="Tahoma" w:hAnsi="Tahoma" w:cs="Tahoma"/>
                <w:sz w:val="18"/>
                <w:szCs w:val="18"/>
                <w:lang w:val="en-US"/>
              </w:rPr>
              <w:t>2</w:t>
            </w:r>
            <w:r w:rsidRPr="00087C0A">
              <w:rPr>
                <w:rFonts w:ascii="Tahoma" w:hAnsi="Tahoma" w:cs="Tahoma"/>
                <w:sz w:val="18"/>
                <w:szCs w:val="18"/>
                <w:lang w:val="en-US"/>
              </w:rPr>
              <w:t>.</w:t>
            </w:r>
          </w:p>
        </w:tc>
        <w:tc>
          <w:tcPr>
            <w:tcW w:w="3168" w:type="dxa"/>
          </w:tcPr>
          <w:p w:rsidR="001E7BFD" w:rsidRPr="00087C0A" w:rsidRDefault="001E7BFD" w:rsidP="00E60129">
            <w:pPr>
              <w:jc w:val="both"/>
              <w:rPr>
                <w:rFonts w:ascii="Tahoma" w:hAnsi="Tahoma" w:cs="Tahoma"/>
                <w:b/>
                <w:sz w:val="18"/>
                <w:szCs w:val="18"/>
                <w:lang w:val="en-US"/>
              </w:rPr>
            </w:pPr>
            <w:r w:rsidRPr="00087C0A">
              <w:rPr>
                <w:rFonts w:ascii="Tahoma" w:hAnsi="Tahoma" w:cs="Tahoma"/>
                <w:b/>
                <w:sz w:val="18"/>
                <w:szCs w:val="18"/>
                <w:lang w:val="en-US"/>
              </w:rPr>
              <w:t>Ben</w:t>
            </w:r>
            <w:r w:rsidRPr="00087C0A">
              <w:rPr>
                <w:rFonts w:ascii="Tahoma" w:hAnsi="Tahoma" w:cs="Tahoma"/>
                <w:b/>
                <w:sz w:val="18"/>
                <w:szCs w:val="18"/>
              </w:rPr>
              <w:t>n</w:t>
            </w:r>
            <w:r w:rsidRPr="00087C0A">
              <w:rPr>
                <w:rFonts w:ascii="Tahoma" w:hAnsi="Tahoma" w:cs="Tahoma"/>
                <w:b/>
                <w:sz w:val="18"/>
                <w:szCs w:val="18"/>
                <w:lang w:val="en-US"/>
              </w:rPr>
              <w:t>y Prima, S.IP</w:t>
            </w:r>
          </w:p>
          <w:p w:rsidR="001E7BFD" w:rsidRPr="00087C0A" w:rsidRDefault="001E7BFD" w:rsidP="00E60129">
            <w:pPr>
              <w:jc w:val="both"/>
              <w:rPr>
                <w:rFonts w:ascii="Tahoma" w:hAnsi="Tahoma" w:cs="Tahoma"/>
                <w:sz w:val="18"/>
                <w:szCs w:val="18"/>
                <w:lang w:val="en-US"/>
              </w:rPr>
            </w:pPr>
            <w:r w:rsidRPr="00087C0A">
              <w:rPr>
                <w:rFonts w:ascii="Tahoma" w:hAnsi="Tahoma" w:cs="Tahoma"/>
                <w:sz w:val="18"/>
                <w:szCs w:val="18"/>
                <w:lang w:val="en-US"/>
              </w:rPr>
              <w:t>19911002 201206 1 003</w:t>
            </w:r>
          </w:p>
        </w:tc>
        <w:tc>
          <w:tcPr>
            <w:tcW w:w="2268" w:type="dxa"/>
          </w:tcPr>
          <w:p w:rsidR="001E7BFD" w:rsidRPr="00087C0A" w:rsidRDefault="001E7BFD" w:rsidP="00E60129">
            <w:pPr>
              <w:rPr>
                <w:rFonts w:ascii="Tahoma" w:hAnsi="Tahoma" w:cs="Tahoma"/>
                <w:sz w:val="18"/>
                <w:szCs w:val="18"/>
              </w:rPr>
            </w:pPr>
            <w:r w:rsidRPr="00087C0A">
              <w:rPr>
                <w:rFonts w:ascii="Tahoma" w:hAnsi="Tahoma" w:cs="Tahoma"/>
                <w:sz w:val="18"/>
                <w:szCs w:val="18"/>
                <w:lang w:val="en-US"/>
              </w:rPr>
              <w:t>Penata Muda Tk.I</w:t>
            </w:r>
          </w:p>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(III/b)</w:t>
            </w:r>
          </w:p>
        </w:tc>
        <w:tc>
          <w:tcPr>
            <w:tcW w:w="2410"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S 1</w:t>
            </w:r>
          </w:p>
        </w:tc>
      </w:tr>
      <w:tr w:rsidR="001E7BFD" w:rsidTr="00087C0A">
        <w:tc>
          <w:tcPr>
            <w:tcW w:w="518" w:type="dxa"/>
          </w:tcPr>
          <w:p w:rsidR="001E7BFD" w:rsidRPr="00087C0A" w:rsidRDefault="001E7BFD" w:rsidP="00E60129">
            <w:pPr>
              <w:jc w:val="center"/>
              <w:rPr>
                <w:rFonts w:ascii="Tahoma" w:hAnsi="Tahoma" w:cs="Tahoma"/>
                <w:sz w:val="18"/>
                <w:szCs w:val="18"/>
              </w:rPr>
            </w:pPr>
            <w:r w:rsidRPr="00087C0A">
              <w:rPr>
                <w:rFonts w:ascii="Tahoma" w:hAnsi="Tahoma" w:cs="Tahoma"/>
                <w:sz w:val="18"/>
                <w:szCs w:val="18"/>
              </w:rPr>
              <w:t>2</w:t>
            </w:r>
            <w:r w:rsidR="00AC0640">
              <w:rPr>
                <w:rFonts w:ascii="Tahoma" w:hAnsi="Tahoma" w:cs="Tahoma"/>
                <w:sz w:val="18"/>
                <w:szCs w:val="18"/>
                <w:lang w:val="en-US"/>
              </w:rPr>
              <w:t>3</w:t>
            </w:r>
            <w:r w:rsidRPr="00087C0A">
              <w:rPr>
                <w:rFonts w:ascii="Tahoma" w:hAnsi="Tahoma" w:cs="Tahoma"/>
                <w:sz w:val="18"/>
                <w:szCs w:val="18"/>
              </w:rPr>
              <w:t>.</w:t>
            </w:r>
          </w:p>
        </w:tc>
        <w:tc>
          <w:tcPr>
            <w:tcW w:w="3168" w:type="dxa"/>
          </w:tcPr>
          <w:p w:rsidR="001E7BFD" w:rsidRPr="00087C0A" w:rsidRDefault="001E7BFD" w:rsidP="00E60129">
            <w:pPr>
              <w:ind w:right="-108"/>
              <w:jc w:val="both"/>
              <w:rPr>
                <w:rFonts w:ascii="Tahoma" w:hAnsi="Tahoma" w:cs="Tahoma"/>
                <w:sz w:val="18"/>
                <w:szCs w:val="18"/>
              </w:rPr>
            </w:pPr>
            <w:r w:rsidRPr="00087C0A">
              <w:rPr>
                <w:rFonts w:ascii="Tahoma" w:hAnsi="Tahoma" w:cs="Tahoma"/>
                <w:b/>
                <w:sz w:val="18"/>
                <w:szCs w:val="18"/>
              </w:rPr>
              <w:t>Yunhesvo Melya</w:t>
            </w:r>
            <w:r w:rsidRPr="00087C0A">
              <w:rPr>
                <w:rFonts w:ascii="Tahoma" w:hAnsi="Tahoma" w:cs="Tahoma"/>
                <w:b/>
                <w:sz w:val="18"/>
                <w:szCs w:val="18"/>
                <w:lang w:val="en-US"/>
              </w:rPr>
              <w:t>, SE</w:t>
            </w:r>
            <w:r w:rsidRPr="00087C0A">
              <w:rPr>
                <w:rFonts w:ascii="Tahoma" w:hAnsi="Tahoma" w:cs="Tahoma"/>
                <w:sz w:val="18"/>
                <w:szCs w:val="18"/>
              </w:rPr>
              <w:t xml:space="preserve"> </w:t>
            </w:r>
          </w:p>
          <w:p w:rsidR="001E7BFD" w:rsidRPr="00087C0A" w:rsidRDefault="001E7BFD" w:rsidP="00E60129">
            <w:pPr>
              <w:ind w:right="-108"/>
              <w:jc w:val="both"/>
              <w:rPr>
                <w:rFonts w:ascii="Tahoma" w:hAnsi="Tahoma" w:cs="Tahoma"/>
                <w:sz w:val="18"/>
                <w:szCs w:val="18"/>
              </w:rPr>
            </w:pPr>
            <w:r w:rsidRPr="00087C0A">
              <w:rPr>
                <w:rFonts w:ascii="Tahoma" w:hAnsi="Tahoma" w:cs="Tahoma"/>
                <w:sz w:val="18"/>
                <w:szCs w:val="18"/>
              </w:rPr>
              <w:t>198800208 201101 2 004</w:t>
            </w:r>
          </w:p>
        </w:tc>
        <w:tc>
          <w:tcPr>
            <w:tcW w:w="2268"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Penata Muda</w:t>
            </w:r>
          </w:p>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(III/a)</w:t>
            </w:r>
          </w:p>
        </w:tc>
        <w:tc>
          <w:tcPr>
            <w:tcW w:w="2410"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S 1</w:t>
            </w:r>
          </w:p>
        </w:tc>
      </w:tr>
      <w:tr w:rsidR="001E7BFD" w:rsidTr="00087C0A">
        <w:tc>
          <w:tcPr>
            <w:tcW w:w="518"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lastRenderedPageBreak/>
              <w:t>2</w:t>
            </w:r>
            <w:r w:rsidR="00AC0640">
              <w:rPr>
                <w:rFonts w:ascii="Tahoma" w:hAnsi="Tahoma" w:cs="Tahoma"/>
                <w:sz w:val="18"/>
                <w:szCs w:val="18"/>
                <w:lang w:val="en-US"/>
              </w:rPr>
              <w:t>4</w:t>
            </w:r>
            <w:r w:rsidRPr="00087C0A">
              <w:rPr>
                <w:rFonts w:ascii="Tahoma" w:hAnsi="Tahoma" w:cs="Tahoma"/>
                <w:sz w:val="18"/>
                <w:szCs w:val="18"/>
                <w:lang w:val="en-US"/>
              </w:rPr>
              <w:t>.</w:t>
            </w:r>
          </w:p>
        </w:tc>
        <w:tc>
          <w:tcPr>
            <w:tcW w:w="3168" w:type="dxa"/>
          </w:tcPr>
          <w:p w:rsidR="001E7BFD" w:rsidRPr="00087C0A" w:rsidRDefault="001E7BFD" w:rsidP="00E60129">
            <w:pPr>
              <w:ind w:right="-108"/>
              <w:jc w:val="both"/>
              <w:rPr>
                <w:rFonts w:ascii="Tahoma" w:hAnsi="Tahoma" w:cs="Tahoma"/>
                <w:b/>
                <w:sz w:val="18"/>
                <w:szCs w:val="18"/>
                <w:lang w:val="en-US"/>
              </w:rPr>
            </w:pPr>
            <w:r w:rsidRPr="00087C0A">
              <w:rPr>
                <w:rFonts w:ascii="Tahoma" w:hAnsi="Tahoma" w:cs="Tahoma"/>
                <w:b/>
                <w:sz w:val="18"/>
                <w:szCs w:val="18"/>
                <w:lang w:val="en-US"/>
              </w:rPr>
              <w:t>Sunariyah, S.Sos</w:t>
            </w:r>
          </w:p>
          <w:p w:rsidR="001E7BFD" w:rsidRPr="00087C0A" w:rsidRDefault="001E7BFD" w:rsidP="00E60129">
            <w:pPr>
              <w:jc w:val="both"/>
              <w:rPr>
                <w:rFonts w:ascii="Tahoma" w:hAnsi="Tahoma" w:cs="Tahoma"/>
                <w:sz w:val="18"/>
                <w:szCs w:val="18"/>
                <w:lang w:val="en-US"/>
              </w:rPr>
            </w:pPr>
            <w:r w:rsidRPr="00087C0A">
              <w:rPr>
                <w:rFonts w:ascii="Tahoma" w:hAnsi="Tahoma" w:cs="Tahoma"/>
                <w:sz w:val="18"/>
                <w:szCs w:val="18"/>
                <w:lang w:val="en-US"/>
              </w:rPr>
              <w:t>19731119 200701 2 003</w:t>
            </w:r>
          </w:p>
        </w:tc>
        <w:tc>
          <w:tcPr>
            <w:tcW w:w="2268" w:type="dxa"/>
          </w:tcPr>
          <w:p w:rsidR="001E7BFD" w:rsidRPr="00087C0A" w:rsidRDefault="001E7BFD" w:rsidP="00E60129">
            <w:pPr>
              <w:rPr>
                <w:rFonts w:ascii="Tahoma" w:hAnsi="Tahoma" w:cs="Tahoma"/>
                <w:sz w:val="18"/>
                <w:szCs w:val="18"/>
              </w:rPr>
            </w:pPr>
            <w:r w:rsidRPr="00087C0A">
              <w:rPr>
                <w:rFonts w:ascii="Tahoma" w:hAnsi="Tahoma" w:cs="Tahoma"/>
                <w:sz w:val="18"/>
                <w:szCs w:val="18"/>
                <w:lang w:val="en-US"/>
              </w:rPr>
              <w:t>Penata Muda</w:t>
            </w:r>
          </w:p>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 xml:space="preserve"> (III/a)</w:t>
            </w:r>
          </w:p>
        </w:tc>
        <w:tc>
          <w:tcPr>
            <w:tcW w:w="2410"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S 1</w:t>
            </w:r>
          </w:p>
        </w:tc>
      </w:tr>
      <w:tr w:rsidR="001E7BFD" w:rsidTr="00087C0A">
        <w:tc>
          <w:tcPr>
            <w:tcW w:w="518" w:type="dxa"/>
          </w:tcPr>
          <w:p w:rsidR="001E7BFD" w:rsidRPr="00087C0A" w:rsidRDefault="001E7BFD" w:rsidP="00E60129">
            <w:pPr>
              <w:jc w:val="center"/>
              <w:rPr>
                <w:rFonts w:ascii="Tahoma" w:hAnsi="Tahoma" w:cs="Tahoma"/>
                <w:sz w:val="18"/>
                <w:szCs w:val="18"/>
                <w:lang w:val="en-US"/>
              </w:rPr>
            </w:pPr>
            <w:r>
              <w:rPr>
                <w:rFonts w:ascii="Tahoma" w:hAnsi="Tahoma" w:cs="Tahoma"/>
                <w:sz w:val="18"/>
                <w:szCs w:val="18"/>
                <w:lang w:val="en-US"/>
              </w:rPr>
              <w:t>2</w:t>
            </w:r>
            <w:r w:rsidR="00AC0640">
              <w:rPr>
                <w:rFonts w:ascii="Tahoma" w:hAnsi="Tahoma" w:cs="Tahoma"/>
                <w:sz w:val="18"/>
                <w:szCs w:val="18"/>
                <w:lang w:val="en-US"/>
              </w:rPr>
              <w:t>5</w:t>
            </w:r>
            <w:r>
              <w:rPr>
                <w:rFonts w:ascii="Tahoma" w:hAnsi="Tahoma" w:cs="Tahoma"/>
                <w:sz w:val="18"/>
                <w:szCs w:val="18"/>
                <w:lang w:val="en-US"/>
              </w:rPr>
              <w:t>.</w:t>
            </w:r>
          </w:p>
        </w:tc>
        <w:tc>
          <w:tcPr>
            <w:tcW w:w="3168" w:type="dxa"/>
          </w:tcPr>
          <w:p w:rsidR="001E7BFD" w:rsidRDefault="00AC0640" w:rsidP="00E60129">
            <w:pPr>
              <w:ind w:right="-108"/>
              <w:jc w:val="both"/>
              <w:rPr>
                <w:rFonts w:ascii="Tahoma" w:hAnsi="Tahoma" w:cs="Tahoma"/>
                <w:b/>
                <w:sz w:val="18"/>
                <w:szCs w:val="18"/>
                <w:lang w:val="en-US"/>
              </w:rPr>
            </w:pPr>
            <w:r>
              <w:rPr>
                <w:rFonts w:ascii="Tahoma" w:hAnsi="Tahoma" w:cs="Tahoma"/>
                <w:b/>
                <w:sz w:val="18"/>
                <w:szCs w:val="18"/>
                <w:lang w:val="en-US"/>
              </w:rPr>
              <w:t>Vivi Pratiwi</w:t>
            </w:r>
            <w:r w:rsidR="001E7BFD">
              <w:rPr>
                <w:rFonts w:ascii="Tahoma" w:hAnsi="Tahoma" w:cs="Tahoma"/>
                <w:b/>
                <w:sz w:val="18"/>
                <w:szCs w:val="18"/>
                <w:lang w:val="en-US"/>
              </w:rPr>
              <w:t>,S.STP</w:t>
            </w:r>
          </w:p>
          <w:p w:rsidR="001E7BFD" w:rsidRPr="001E7BFD" w:rsidRDefault="00731082" w:rsidP="00E60129">
            <w:pPr>
              <w:ind w:right="-108"/>
              <w:jc w:val="both"/>
              <w:rPr>
                <w:rFonts w:ascii="Tahoma" w:hAnsi="Tahoma" w:cs="Tahoma"/>
                <w:sz w:val="18"/>
                <w:szCs w:val="18"/>
                <w:lang w:val="en-US"/>
              </w:rPr>
            </w:pPr>
            <w:r>
              <w:rPr>
                <w:rFonts w:ascii="Tahoma" w:hAnsi="Tahoma" w:cs="Tahoma"/>
                <w:sz w:val="18"/>
                <w:szCs w:val="18"/>
                <w:lang w:val="en-US"/>
              </w:rPr>
              <w:t>199205</w:t>
            </w:r>
            <w:r w:rsidR="00E375A1">
              <w:rPr>
                <w:rFonts w:ascii="Tahoma" w:hAnsi="Tahoma" w:cs="Tahoma"/>
                <w:sz w:val="18"/>
                <w:szCs w:val="18"/>
                <w:lang w:val="en-US"/>
              </w:rPr>
              <w:t>3</w:t>
            </w:r>
            <w:r>
              <w:rPr>
                <w:rFonts w:ascii="Tahoma" w:hAnsi="Tahoma" w:cs="Tahoma"/>
                <w:sz w:val="18"/>
                <w:szCs w:val="18"/>
                <w:lang w:val="en-US"/>
              </w:rPr>
              <w:t xml:space="preserve">1 </w:t>
            </w:r>
            <w:r w:rsidR="00E375A1">
              <w:rPr>
                <w:rFonts w:ascii="Tahoma" w:hAnsi="Tahoma" w:cs="Tahoma"/>
                <w:sz w:val="18"/>
                <w:szCs w:val="18"/>
                <w:lang w:val="en-US"/>
              </w:rPr>
              <w:t>201507 2 001</w:t>
            </w:r>
          </w:p>
        </w:tc>
        <w:tc>
          <w:tcPr>
            <w:tcW w:w="2268" w:type="dxa"/>
          </w:tcPr>
          <w:p w:rsidR="001E7BFD" w:rsidRPr="00087C0A" w:rsidRDefault="001E7BFD" w:rsidP="00E60129">
            <w:pPr>
              <w:rPr>
                <w:rFonts w:ascii="Tahoma" w:hAnsi="Tahoma" w:cs="Tahoma"/>
                <w:sz w:val="18"/>
                <w:szCs w:val="18"/>
              </w:rPr>
            </w:pPr>
            <w:r w:rsidRPr="00087C0A">
              <w:rPr>
                <w:rFonts w:ascii="Tahoma" w:hAnsi="Tahoma" w:cs="Tahoma"/>
                <w:sz w:val="18"/>
                <w:szCs w:val="18"/>
                <w:lang w:val="en-US"/>
              </w:rPr>
              <w:t>Penata Muda</w:t>
            </w:r>
            <w:r w:rsidR="00E375A1">
              <w:rPr>
                <w:rFonts w:ascii="Tahoma" w:hAnsi="Tahoma" w:cs="Tahoma"/>
                <w:sz w:val="18"/>
                <w:szCs w:val="18"/>
                <w:lang w:val="en-US"/>
              </w:rPr>
              <w:t xml:space="preserve"> Tk. I</w:t>
            </w:r>
          </w:p>
          <w:p w:rsidR="001E7BFD" w:rsidRPr="00087C0A" w:rsidRDefault="001E7BFD" w:rsidP="00E60129">
            <w:pPr>
              <w:rPr>
                <w:rFonts w:ascii="Tahoma" w:hAnsi="Tahoma" w:cs="Tahoma"/>
                <w:sz w:val="18"/>
                <w:szCs w:val="18"/>
                <w:lang w:val="en-US"/>
              </w:rPr>
            </w:pPr>
            <w:r w:rsidRPr="00087C0A">
              <w:rPr>
                <w:rFonts w:ascii="Tahoma" w:hAnsi="Tahoma" w:cs="Tahoma"/>
                <w:sz w:val="18"/>
                <w:szCs w:val="18"/>
                <w:lang w:val="en-US"/>
              </w:rPr>
              <w:t xml:space="preserve"> (III/</w:t>
            </w:r>
            <w:r w:rsidR="00E375A1">
              <w:rPr>
                <w:rFonts w:ascii="Tahoma" w:hAnsi="Tahoma" w:cs="Tahoma"/>
                <w:sz w:val="18"/>
                <w:szCs w:val="18"/>
                <w:lang w:val="en-US"/>
              </w:rPr>
              <w:t>b</w:t>
            </w:r>
            <w:r w:rsidRPr="00087C0A">
              <w:rPr>
                <w:rFonts w:ascii="Tahoma" w:hAnsi="Tahoma" w:cs="Tahoma"/>
                <w:sz w:val="18"/>
                <w:szCs w:val="18"/>
                <w:lang w:val="en-US"/>
              </w:rPr>
              <w:t>)</w:t>
            </w:r>
          </w:p>
        </w:tc>
        <w:tc>
          <w:tcPr>
            <w:tcW w:w="2410" w:type="dxa"/>
          </w:tcPr>
          <w:p w:rsidR="001E7BFD" w:rsidRPr="00087C0A" w:rsidRDefault="001E7BFD"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lang w:val="en-US"/>
              </w:rPr>
              <w:t>S 1</w:t>
            </w:r>
          </w:p>
        </w:tc>
      </w:tr>
      <w:tr w:rsidR="001E7BFD" w:rsidTr="00087C0A">
        <w:tc>
          <w:tcPr>
            <w:tcW w:w="518" w:type="dxa"/>
          </w:tcPr>
          <w:p w:rsidR="001E7BFD" w:rsidRPr="00087C0A" w:rsidRDefault="001E7BFD" w:rsidP="00E60129">
            <w:pPr>
              <w:jc w:val="center"/>
              <w:rPr>
                <w:rFonts w:ascii="Tahoma" w:hAnsi="Tahoma" w:cs="Tahoma"/>
                <w:sz w:val="18"/>
                <w:szCs w:val="18"/>
                <w:lang w:val="en-US"/>
              </w:rPr>
            </w:pPr>
            <w:r w:rsidRPr="00087C0A">
              <w:rPr>
                <w:rFonts w:ascii="Tahoma" w:hAnsi="Tahoma" w:cs="Tahoma"/>
                <w:sz w:val="18"/>
                <w:szCs w:val="18"/>
              </w:rPr>
              <w:t>2</w:t>
            </w:r>
            <w:r w:rsidR="00AC0640">
              <w:rPr>
                <w:rFonts w:ascii="Tahoma" w:hAnsi="Tahoma" w:cs="Tahoma"/>
                <w:sz w:val="18"/>
                <w:szCs w:val="18"/>
                <w:lang w:val="en-US"/>
              </w:rPr>
              <w:t>6</w:t>
            </w:r>
            <w:r w:rsidRPr="00087C0A">
              <w:rPr>
                <w:rFonts w:ascii="Tahoma" w:hAnsi="Tahoma" w:cs="Tahoma"/>
                <w:sz w:val="18"/>
                <w:szCs w:val="18"/>
                <w:lang w:val="en-US"/>
              </w:rPr>
              <w:t>.</w:t>
            </w:r>
          </w:p>
        </w:tc>
        <w:tc>
          <w:tcPr>
            <w:tcW w:w="3168" w:type="dxa"/>
          </w:tcPr>
          <w:p w:rsidR="001E7BFD" w:rsidRPr="00087C0A" w:rsidRDefault="001E7BFD" w:rsidP="00E60129">
            <w:pPr>
              <w:jc w:val="both"/>
              <w:rPr>
                <w:rFonts w:ascii="Tahoma" w:hAnsi="Tahoma" w:cs="Tahoma"/>
                <w:b/>
                <w:bCs/>
                <w:sz w:val="18"/>
                <w:szCs w:val="18"/>
                <w:lang w:val="en-US"/>
              </w:rPr>
            </w:pPr>
            <w:r w:rsidRPr="00087C0A">
              <w:rPr>
                <w:rFonts w:ascii="Tahoma" w:hAnsi="Tahoma" w:cs="Tahoma"/>
                <w:b/>
                <w:bCs/>
                <w:sz w:val="18"/>
                <w:szCs w:val="18"/>
              </w:rPr>
              <w:t>J</w:t>
            </w:r>
            <w:r w:rsidRPr="00087C0A">
              <w:rPr>
                <w:rFonts w:ascii="Tahoma" w:hAnsi="Tahoma" w:cs="Tahoma"/>
                <w:b/>
                <w:bCs/>
                <w:sz w:val="18"/>
                <w:szCs w:val="18"/>
                <w:lang w:val="en-US"/>
              </w:rPr>
              <w:t>ery Mihardi</w:t>
            </w:r>
            <w:r w:rsidRPr="00087C0A">
              <w:rPr>
                <w:rFonts w:ascii="Tahoma" w:hAnsi="Tahoma" w:cs="Tahoma"/>
                <w:b/>
                <w:bCs/>
                <w:sz w:val="18"/>
                <w:szCs w:val="18"/>
              </w:rPr>
              <w:t>, S.STP</w:t>
            </w:r>
            <w:r w:rsidRPr="00087C0A">
              <w:rPr>
                <w:rFonts w:ascii="Tahoma" w:hAnsi="Tahoma" w:cs="Tahoma"/>
                <w:b/>
                <w:bCs/>
                <w:sz w:val="18"/>
                <w:szCs w:val="18"/>
                <w:lang w:val="en-US"/>
              </w:rPr>
              <w:t xml:space="preserve"> </w:t>
            </w:r>
          </w:p>
          <w:p w:rsidR="001E7BFD" w:rsidRPr="00087C0A" w:rsidRDefault="001E7BFD" w:rsidP="00E60129">
            <w:pPr>
              <w:jc w:val="both"/>
              <w:rPr>
                <w:rFonts w:ascii="Tahoma" w:hAnsi="Tahoma" w:cs="Tahoma"/>
                <w:sz w:val="18"/>
                <w:szCs w:val="18"/>
                <w:lang w:val="en-US"/>
              </w:rPr>
            </w:pPr>
            <w:r w:rsidRPr="00087C0A">
              <w:rPr>
                <w:rFonts w:ascii="Tahoma" w:hAnsi="Tahoma" w:cs="Tahoma"/>
                <w:sz w:val="18"/>
                <w:szCs w:val="18"/>
              </w:rPr>
              <w:t>19940101 201609 1 002</w:t>
            </w:r>
          </w:p>
        </w:tc>
        <w:tc>
          <w:tcPr>
            <w:tcW w:w="2268" w:type="dxa"/>
          </w:tcPr>
          <w:p w:rsidR="001E7BFD" w:rsidRPr="00087C0A" w:rsidRDefault="001E7BFD" w:rsidP="00E60129">
            <w:pPr>
              <w:rPr>
                <w:rFonts w:ascii="Tahoma" w:hAnsi="Tahoma" w:cs="Tahoma"/>
                <w:sz w:val="18"/>
                <w:szCs w:val="18"/>
              </w:rPr>
            </w:pPr>
            <w:r w:rsidRPr="00087C0A">
              <w:rPr>
                <w:rFonts w:ascii="Tahoma" w:hAnsi="Tahoma" w:cs="Tahoma"/>
                <w:sz w:val="18"/>
                <w:szCs w:val="18"/>
              </w:rPr>
              <w:t>Penata Muda</w:t>
            </w:r>
          </w:p>
          <w:p w:rsidR="001E7BFD" w:rsidRPr="00087C0A" w:rsidRDefault="001E7BFD" w:rsidP="00E60129">
            <w:pPr>
              <w:rPr>
                <w:rFonts w:ascii="Tahoma" w:hAnsi="Tahoma" w:cs="Tahoma"/>
                <w:sz w:val="18"/>
                <w:szCs w:val="18"/>
              </w:rPr>
            </w:pPr>
            <w:r w:rsidRPr="00087C0A">
              <w:rPr>
                <w:rFonts w:ascii="Tahoma" w:hAnsi="Tahoma" w:cs="Tahoma"/>
                <w:sz w:val="18"/>
                <w:szCs w:val="18"/>
              </w:rPr>
              <w:t>(III/a)</w:t>
            </w:r>
          </w:p>
        </w:tc>
        <w:tc>
          <w:tcPr>
            <w:tcW w:w="2410" w:type="dxa"/>
          </w:tcPr>
          <w:p w:rsidR="001E7BFD" w:rsidRPr="00087C0A" w:rsidRDefault="001E7BFD" w:rsidP="00E60129">
            <w:pPr>
              <w:rPr>
                <w:rFonts w:ascii="Tahoma" w:hAnsi="Tahoma" w:cs="Tahoma"/>
                <w:sz w:val="18"/>
                <w:szCs w:val="18"/>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1E7BFD" w:rsidRPr="00087C0A" w:rsidRDefault="001E7BFD" w:rsidP="00E60129">
            <w:pPr>
              <w:jc w:val="center"/>
              <w:rPr>
                <w:rFonts w:ascii="Tahoma" w:hAnsi="Tahoma" w:cs="Tahoma"/>
                <w:sz w:val="18"/>
                <w:szCs w:val="18"/>
              </w:rPr>
            </w:pPr>
            <w:r w:rsidRPr="00087C0A">
              <w:rPr>
                <w:rFonts w:ascii="Tahoma" w:hAnsi="Tahoma" w:cs="Tahoma"/>
                <w:sz w:val="18"/>
                <w:szCs w:val="18"/>
              </w:rPr>
              <w:t>S 1</w:t>
            </w:r>
          </w:p>
        </w:tc>
      </w:tr>
      <w:tr w:rsidR="00E375A1" w:rsidTr="00087C0A">
        <w:tc>
          <w:tcPr>
            <w:tcW w:w="518" w:type="dxa"/>
          </w:tcPr>
          <w:p w:rsidR="00E375A1" w:rsidRPr="00E375A1" w:rsidRDefault="00E375A1" w:rsidP="00E60129">
            <w:pPr>
              <w:jc w:val="center"/>
              <w:rPr>
                <w:rFonts w:ascii="Tahoma" w:hAnsi="Tahoma" w:cs="Tahoma"/>
                <w:sz w:val="18"/>
                <w:szCs w:val="18"/>
                <w:lang w:val="en-US"/>
              </w:rPr>
            </w:pPr>
            <w:r>
              <w:rPr>
                <w:rFonts w:ascii="Tahoma" w:hAnsi="Tahoma" w:cs="Tahoma"/>
                <w:sz w:val="18"/>
                <w:szCs w:val="18"/>
                <w:lang w:val="en-US"/>
              </w:rPr>
              <w:t>27.</w:t>
            </w:r>
          </w:p>
        </w:tc>
        <w:tc>
          <w:tcPr>
            <w:tcW w:w="3168" w:type="dxa"/>
          </w:tcPr>
          <w:p w:rsidR="00E375A1" w:rsidRPr="00087C0A" w:rsidRDefault="00E375A1" w:rsidP="00E60129">
            <w:pPr>
              <w:ind w:right="-108"/>
              <w:jc w:val="both"/>
              <w:rPr>
                <w:rFonts w:ascii="Tahoma" w:hAnsi="Tahoma" w:cs="Tahoma"/>
                <w:b/>
                <w:sz w:val="18"/>
                <w:szCs w:val="18"/>
                <w:lang w:val="en-US"/>
              </w:rPr>
            </w:pPr>
            <w:r w:rsidRPr="00087C0A">
              <w:rPr>
                <w:rFonts w:ascii="Tahoma" w:hAnsi="Tahoma" w:cs="Tahoma"/>
                <w:b/>
                <w:sz w:val="18"/>
                <w:szCs w:val="18"/>
                <w:lang w:val="en-US"/>
              </w:rPr>
              <w:t xml:space="preserve">Desi Anggraini, A.Md   </w:t>
            </w:r>
          </w:p>
          <w:p w:rsidR="00E375A1" w:rsidRPr="00087C0A" w:rsidRDefault="00E375A1" w:rsidP="00E60129">
            <w:pPr>
              <w:jc w:val="both"/>
              <w:rPr>
                <w:rFonts w:ascii="Tahoma" w:hAnsi="Tahoma" w:cs="Tahoma"/>
                <w:sz w:val="18"/>
                <w:szCs w:val="18"/>
                <w:lang w:val="en-US"/>
              </w:rPr>
            </w:pPr>
            <w:r w:rsidRPr="00087C0A">
              <w:rPr>
                <w:rFonts w:ascii="Tahoma" w:hAnsi="Tahoma" w:cs="Tahoma"/>
                <w:sz w:val="18"/>
                <w:szCs w:val="18"/>
                <w:lang w:val="en-US"/>
              </w:rPr>
              <w:t>19750824 201001 2 001</w:t>
            </w:r>
          </w:p>
        </w:tc>
        <w:tc>
          <w:tcPr>
            <w:tcW w:w="2268" w:type="dxa"/>
          </w:tcPr>
          <w:p w:rsidR="00E375A1" w:rsidRPr="00087C0A" w:rsidRDefault="00E375A1" w:rsidP="00E60129">
            <w:pPr>
              <w:rPr>
                <w:rFonts w:ascii="Tahoma" w:hAnsi="Tahoma" w:cs="Tahoma"/>
                <w:sz w:val="18"/>
                <w:szCs w:val="18"/>
              </w:rPr>
            </w:pPr>
            <w:r>
              <w:rPr>
                <w:rFonts w:ascii="Tahoma" w:hAnsi="Tahoma" w:cs="Tahoma"/>
                <w:sz w:val="18"/>
                <w:szCs w:val="18"/>
                <w:lang w:val="en-US"/>
              </w:rPr>
              <w:t>Penata Muda</w:t>
            </w:r>
            <w:r w:rsidRPr="00087C0A">
              <w:rPr>
                <w:rFonts w:ascii="Tahoma" w:hAnsi="Tahoma" w:cs="Tahoma"/>
                <w:sz w:val="18"/>
                <w:szCs w:val="18"/>
                <w:lang w:val="en-US"/>
              </w:rPr>
              <w:t xml:space="preserve">  </w:t>
            </w:r>
          </w:p>
          <w:p w:rsidR="00E375A1" w:rsidRPr="00087C0A" w:rsidRDefault="00E375A1" w:rsidP="00E60129">
            <w:pPr>
              <w:rPr>
                <w:rFonts w:ascii="Tahoma" w:hAnsi="Tahoma" w:cs="Tahoma"/>
                <w:sz w:val="18"/>
                <w:szCs w:val="18"/>
                <w:lang w:val="en-US"/>
              </w:rPr>
            </w:pPr>
            <w:r w:rsidRPr="00087C0A">
              <w:rPr>
                <w:rFonts w:ascii="Tahoma" w:hAnsi="Tahoma" w:cs="Tahoma"/>
                <w:sz w:val="18"/>
                <w:szCs w:val="18"/>
                <w:lang w:val="en-US"/>
              </w:rPr>
              <w:t>(I</w:t>
            </w:r>
            <w:r>
              <w:rPr>
                <w:rFonts w:ascii="Tahoma" w:hAnsi="Tahoma" w:cs="Tahoma"/>
                <w:sz w:val="18"/>
                <w:szCs w:val="18"/>
                <w:lang w:val="en-US"/>
              </w:rPr>
              <w:t>I</w:t>
            </w:r>
            <w:r w:rsidRPr="00087C0A">
              <w:rPr>
                <w:rFonts w:ascii="Tahoma" w:hAnsi="Tahoma" w:cs="Tahoma"/>
                <w:sz w:val="18"/>
                <w:szCs w:val="18"/>
                <w:lang w:val="en-US"/>
              </w:rPr>
              <w:t>I/</w:t>
            </w:r>
            <w:r>
              <w:rPr>
                <w:rFonts w:ascii="Tahoma" w:hAnsi="Tahoma" w:cs="Tahoma"/>
                <w:sz w:val="18"/>
                <w:szCs w:val="18"/>
                <w:lang w:val="en-US"/>
              </w:rPr>
              <w:t>a</w:t>
            </w:r>
            <w:r w:rsidRPr="00087C0A">
              <w:rPr>
                <w:rFonts w:ascii="Tahoma" w:hAnsi="Tahoma" w:cs="Tahoma"/>
                <w:sz w:val="18"/>
                <w:szCs w:val="18"/>
                <w:lang w:val="en-US"/>
              </w:rPr>
              <w:t>)</w:t>
            </w:r>
          </w:p>
        </w:tc>
        <w:tc>
          <w:tcPr>
            <w:tcW w:w="2410" w:type="dxa"/>
          </w:tcPr>
          <w:p w:rsidR="00E375A1" w:rsidRPr="00087C0A" w:rsidRDefault="00E375A1"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E375A1" w:rsidRPr="00087C0A" w:rsidRDefault="00E375A1" w:rsidP="00E60129">
            <w:pPr>
              <w:jc w:val="center"/>
              <w:rPr>
                <w:rFonts w:ascii="Tahoma" w:hAnsi="Tahoma" w:cs="Tahoma"/>
                <w:sz w:val="18"/>
                <w:szCs w:val="18"/>
                <w:lang w:val="en-US"/>
              </w:rPr>
            </w:pPr>
            <w:r w:rsidRPr="00087C0A">
              <w:rPr>
                <w:rFonts w:ascii="Tahoma" w:hAnsi="Tahoma" w:cs="Tahoma"/>
                <w:sz w:val="18"/>
                <w:szCs w:val="18"/>
                <w:lang w:val="en-US"/>
              </w:rPr>
              <w:t>D 3</w:t>
            </w:r>
          </w:p>
        </w:tc>
      </w:tr>
      <w:tr w:rsidR="00E375A1" w:rsidTr="00087C0A">
        <w:tc>
          <w:tcPr>
            <w:tcW w:w="518" w:type="dxa"/>
          </w:tcPr>
          <w:p w:rsidR="00E375A1" w:rsidRDefault="00E375A1" w:rsidP="00E60129">
            <w:pPr>
              <w:jc w:val="center"/>
              <w:rPr>
                <w:rFonts w:ascii="Tahoma" w:hAnsi="Tahoma" w:cs="Tahoma"/>
                <w:sz w:val="18"/>
                <w:szCs w:val="18"/>
                <w:lang w:val="en-US"/>
              </w:rPr>
            </w:pPr>
            <w:r>
              <w:rPr>
                <w:rFonts w:ascii="Tahoma" w:hAnsi="Tahoma" w:cs="Tahoma"/>
                <w:sz w:val="18"/>
                <w:szCs w:val="18"/>
                <w:lang w:val="en-US"/>
              </w:rPr>
              <w:t>28.</w:t>
            </w:r>
          </w:p>
        </w:tc>
        <w:tc>
          <w:tcPr>
            <w:tcW w:w="3168" w:type="dxa"/>
          </w:tcPr>
          <w:p w:rsidR="00E375A1" w:rsidRPr="00087C0A" w:rsidRDefault="00E375A1" w:rsidP="00E60129">
            <w:pPr>
              <w:ind w:right="-108"/>
              <w:jc w:val="both"/>
              <w:rPr>
                <w:rFonts w:ascii="Tahoma" w:hAnsi="Tahoma" w:cs="Tahoma"/>
                <w:b/>
                <w:sz w:val="18"/>
                <w:szCs w:val="18"/>
                <w:lang w:val="en-US"/>
              </w:rPr>
            </w:pPr>
            <w:r w:rsidRPr="00087C0A">
              <w:rPr>
                <w:rFonts w:ascii="Tahoma" w:hAnsi="Tahoma" w:cs="Tahoma"/>
                <w:b/>
                <w:sz w:val="18"/>
                <w:szCs w:val="18"/>
                <w:lang w:val="en-US"/>
              </w:rPr>
              <w:t xml:space="preserve">Dodi Mardianto, A.Md   </w:t>
            </w:r>
          </w:p>
          <w:p w:rsidR="00E375A1" w:rsidRPr="00087C0A" w:rsidRDefault="00E375A1" w:rsidP="00E60129">
            <w:pPr>
              <w:jc w:val="both"/>
              <w:rPr>
                <w:rFonts w:ascii="Tahoma" w:hAnsi="Tahoma" w:cs="Tahoma"/>
                <w:sz w:val="18"/>
                <w:szCs w:val="18"/>
                <w:lang w:val="en-US"/>
              </w:rPr>
            </w:pPr>
            <w:r w:rsidRPr="00087C0A">
              <w:rPr>
                <w:rFonts w:ascii="Tahoma" w:hAnsi="Tahoma" w:cs="Tahoma"/>
                <w:sz w:val="18"/>
                <w:szCs w:val="18"/>
                <w:lang w:val="en-US"/>
              </w:rPr>
              <w:t>19800403 201001 1 010</w:t>
            </w:r>
          </w:p>
        </w:tc>
        <w:tc>
          <w:tcPr>
            <w:tcW w:w="2268" w:type="dxa"/>
          </w:tcPr>
          <w:p w:rsidR="00E375A1" w:rsidRPr="00087C0A" w:rsidRDefault="00E375A1" w:rsidP="00E60129">
            <w:pPr>
              <w:rPr>
                <w:rFonts w:ascii="Tahoma" w:hAnsi="Tahoma" w:cs="Tahoma"/>
                <w:sz w:val="18"/>
                <w:szCs w:val="18"/>
              </w:rPr>
            </w:pPr>
            <w:r>
              <w:rPr>
                <w:rFonts w:ascii="Tahoma" w:hAnsi="Tahoma" w:cs="Tahoma"/>
                <w:sz w:val="18"/>
                <w:szCs w:val="18"/>
                <w:lang w:val="en-US"/>
              </w:rPr>
              <w:t>Penata Muda</w:t>
            </w:r>
          </w:p>
          <w:p w:rsidR="00E375A1" w:rsidRPr="00087C0A" w:rsidRDefault="00E375A1" w:rsidP="00E60129">
            <w:pPr>
              <w:rPr>
                <w:rFonts w:ascii="Tahoma" w:hAnsi="Tahoma" w:cs="Tahoma"/>
                <w:sz w:val="18"/>
                <w:szCs w:val="18"/>
                <w:lang w:val="en-US"/>
              </w:rPr>
            </w:pPr>
            <w:r w:rsidRPr="00087C0A">
              <w:rPr>
                <w:rFonts w:ascii="Tahoma" w:hAnsi="Tahoma" w:cs="Tahoma"/>
                <w:sz w:val="18"/>
                <w:szCs w:val="18"/>
                <w:lang w:val="en-US"/>
              </w:rPr>
              <w:t>(II</w:t>
            </w:r>
            <w:r>
              <w:rPr>
                <w:rFonts w:ascii="Tahoma" w:hAnsi="Tahoma" w:cs="Tahoma"/>
                <w:sz w:val="18"/>
                <w:szCs w:val="18"/>
                <w:lang w:val="en-US"/>
              </w:rPr>
              <w:t>I</w:t>
            </w:r>
            <w:r w:rsidRPr="00087C0A">
              <w:rPr>
                <w:rFonts w:ascii="Tahoma" w:hAnsi="Tahoma" w:cs="Tahoma"/>
                <w:sz w:val="18"/>
                <w:szCs w:val="18"/>
                <w:lang w:val="en-US"/>
              </w:rPr>
              <w:t>/</w:t>
            </w:r>
            <w:r>
              <w:rPr>
                <w:rFonts w:ascii="Tahoma" w:hAnsi="Tahoma" w:cs="Tahoma"/>
                <w:sz w:val="18"/>
                <w:szCs w:val="18"/>
                <w:lang w:val="en-US"/>
              </w:rPr>
              <w:t>a</w:t>
            </w:r>
            <w:r w:rsidRPr="00087C0A">
              <w:rPr>
                <w:rFonts w:ascii="Tahoma" w:hAnsi="Tahoma" w:cs="Tahoma"/>
                <w:sz w:val="18"/>
                <w:szCs w:val="18"/>
                <w:lang w:val="en-US"/>
              </w:rPr>
              <w:t>)</w:t>
            </w:r>
          </w:p>
        </w:tc>
        <w:tc>
          <w:tcPr>
            <w:tcW w:w="2410" w:type="dxa"/>
          </w:tcPr>
          <w:p w:rsidR="00E375A1" w:rsidRPr="00087C0A" w:rsidRDefault="00E375A1"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E375A1" w:rsidRPr="00087C0A" w:rsidRDefault="00E375A1" w:rsidP="00E60129">
            <w:pPr>
              <w:jc w:val="center"/>
              <w:rPr>
                <w:rFonts w:ascii="Tahoma" w:hAnsi="Tahoma" w:cs="Tahoma"/>
                <w:sz w:val="18"/>
                <w:szCs w:val="18"/>
                <w:lang w:val="en-US"/>
              </w:rPr>
            </w:pPr>
            <w:r w:rsidRPr="00087C0A">
              <w:rPr>
                <w:rFonts w:ascii="Tahoma" w:hAnsi="Tahoma" w:cs="Tahoma"/>
                <w:sz w:val="18"/>
                <w:szCs w:val="18"/>
                <w:lang w:val="en-US"/>
              </w:rPr>
              <w:t>D 3</w:t>
            </w:r>
          </w:p>
        </w:tc>
      </w:tr>
      <w:tr w:rsidR="00E375A1" w:rsidTr="00087C0A">
        <w:tc>
          <w:tcPr>
            <w:tcW w:w="518" w:type="dxa"/>
          </w:tcPr>
          <w:p w:rsidR="00E375A1" w:rsidRPr="00087C0A" w:rsidRDefault="00E375A1" w:rsidP="00E60129">
            <w:pPr>
              <w:jc w:val="center"/>
              <w:rPr>
                <w:rFonts w:ascii="Tahoma" w:hAnsi="Tahoma" w:cs="Tahoma"/>
                <w:sz w:val="18"/>
                <w:szCs w:val="18"/>
                <w:lang w:val="en-US"/>
              </w:rPr>
            </w:pPr>
            <w:r w:rsidRPr="00087C0A">
              <w:rPr>
                <w:rFonts w:ascii="Tahoma" w:hAnsi="Tahoma" w:cs="Tahoma"/>
                <w:sz w:val="18"/>
                <w:szCs w:val="18"/>
              </w:rPr>
              <w:t>2</w:t>
            </w:r>
            <w:r>
              <w:rPr>
                <w:rFonts w:ascii="Tahoma" w:hAnsi="Tahoma" w:cs="Tahoma"/>
                <w:sz w:val="18"/>
                <w:szCs w:val="18"/>
                <w:lang w:val="en-US"/>
              </w:rPr>
              <w:t>9</w:t>
            </w:r>
            <w:r w:rsidRPr="00087C0A">
              <w:rPr>
                <w:rFonts w:ascii="Tahoma" w:hAnsi="Tahoma" w:cs="Tahoma"/>
                <w:sz w:val="18"/>
                <w:szCs w:val="18"/>
                <w:lang w:val="en-US"/>
              </w:rPr>
              <w:t>.</w:t>
            </w:r>
          </w:p>
        </w:tc>
        <w:tc>
          <w:tcPr>
            <w:tcW w:w="3168" w:type="dxa"/>
          </w:tcPr>
          <w:p w:rsidR="00E375A1" w:rsidRPr="00087C0A" w:rsidRDefault="00E375A1" w:rsidP="00E60129">
            <w:pPr>
              <w:ind w:right="-108"/>
              <w:jc w:val="both"/>
              <w:rPr>
                <w:rFonts w:ascii="Tahoma" w:hAnsi="Tahoma" w:cs="Tahoma"/>
                <w:b/>
                <w:sz w:val="18"/>
                <w:szCs w:val="18"/>
                <w:lang w:val="en-US"/>
              </w:rPr>
            </w:pPr>
            <w:r w:rsidRPr="00087C0A">
              <w:rPr>
                <w:rFonts w:ascii="Tahoma" w:hAnsi="Tahoma" w:cs="Tahoma"/>
                <w:b/>
                <w:sz w:val="18"/>
                <w:szCs w:val="18"/>
                <w:lang w:val="en-US"/>
              </w:rPr>
              <w:t xml:space="preserve">Budi Basuki  </w:t>
            </w:r>
          </w:p>
          <w:p w:rsidR="00E375A1" w:rsidRPr="00087C0A" w:rsidRDefault="00E375A1" w:rsidP="00E60129">
            <w:pPr>
              <w:jc w:val="both"/>
              <w:rPr>
                <w:rFonts w:ascii="Tahoma" w:hAnsi="Tahoma" w:cs="Tahoma"/>
                <w:sz w:val="18"/>
                <w:szCs w:val="18"/>
                <w:lang w:val="en-US"/>
              </w:rPr>
            </w:pPr>
            <w:r w:rsidRPr="00087C0A">
              <w:rPr>
                <w:rFonts w:ascii="Tahoma" w:hAnsi="Tahoma" w:cs="Tahoma"/>
                <w:sz w:val="18"/>
                <w:szCs w:val="18"/>
                <w:lang w:val="en-US"/>
              </w:rPr>
              <w:t>19690522 199303 1 005</w:t>
            </w:r>
          </w:p>
        </w:tc>
        <w:tc>
          <w:tcPr>
            <w:tcW w:w="2268" w:type="dxa"/>
          </w:tcPr>
          <w:p w:rsidR="00E375A1" w:rsidRPr="00087C0A" w:rsidRDefault="00E375A1" w:rsidP="00E60129">
            <w:pPr>
              <w:rPr>
                <w:rFonts w:ascii="Tahoma" w:hAnsi="Tahoma" w:cs="Tahoma"/>
                <w:sz w:val="18"/>
                <w:szCs w:val="18"/>
              </w:rPr>
            </w:pPr>
            <w:r w:rsidRPr="00087C0A">
              <w:rPr>
                <w:rFonts w:ascii="Tahoma" w:hAnsi="Tahoma" w:cs="Tahoma"/>
                <w:sz w:val="18"/>
                <w:szCs w:val="18"/>
                <w:lang w:val="en-US"/>
              </w:rPr>
              <w:t xml:space="preserve">Pengatur </w:t>
            </w:r>
            <w:r w:rsidRPr="00087C0A">
              <w:rPr>
                <w:rFonts w:ascii="Tahoma" w:hAnsi="Tahoma" w:cs="Tahoma"/>
                <w:sz w:val="18"/>
                <w:szCs w:val="18"/>
              </w:rPr>
              <w:t>Tk.I</w:t>
            </w:r>
            <w:r w:rsidRPr="00087C0A">
              <w:rPr>
                <w:rFonts w:ascii="Tahoma" w:hAnsi="Tahoma" w:cs="Tahoma"/>
                <w:sz w:val="18"/>
                <w:szCs w:val="18"/>
                <w:lang w:val="en-US"/>
              </w:rPr>
              <w:t xml:space="preserve">  </w:t>
            </w:r>
          </w:p>
          <w:p w:rsidR="00E375A1" w:rsidRPr="00087C0A" w:rsidRDefault="00E375A1" w:rsidP="00E60129">
            <w:pPr>
              <w:rPr>
                <w:rFonts w:ascii="Tahoma" w:hAnsi="Tahoma" w:cs="Tahoma"/>
                <w:sz w:val="18"/>
                <w:szCs w:val="18"/>
                <w:lang w:val="en-US"/>
              </w:rPr>
            </w:pPr>
            <w:r w:rsidRPr="00087C0A">
              <w:rPr>
                <w:rFonts w:ascii="Tahoma" w:hAnsi="Tahoma" w:cs="Tahoma"/>
                <w:sz w:val="18"/>
                <w:szCs w:val="18"/>
                <w:lang w:val="en-US"/>
              </w:rPr>
              <w:t>(II/</w:t>
            </w:r>
            <w:r w:rsidRPr="00087C0A">
              <w:rPr>
                <w:rFonts w:ascii="Tahoma" w:hAnsi="Tahoma" w:cs="Tahoma"/>
                <w:sz w:val="18"/>
                <w:szCs w:val="18"/>
              </w:rPr>
              <w:t>d</w:t>
            </w:r>
            <w:r w:rsidRPr="00087C0A">
              <w:rPr>
                <w:rFonts w:ascii="Tahoma" w:hAnsi="Tahoma" w:cs="Tahoma"/>
                <w:sz w:val="18"/>
                <w:szCs w:val="18"/>
                <w:lang w:val="en-US"/>
              </w:rPr>
              <w:t>)</w:t>
            </w:r>
          </w:p>
        </w:tc>
        <w:tc>
          <w:tcPr>
            <w:tcW w:w="2410" w:type="dxa"/>
          </w:tcPr>
          <w:p w:rsidR="00E375A1" w:rsidRPr="00087C0A" w:rsidRDefault="00E375A1"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E375A1" w:rsidRPr="00087C0A" w:rsidRDefault="00E375A1" w:rsidP="00E60129">
            <w:pPr>
              <w:jc w:val="center"/>
              <w:rPr>
                <w:rFonts w:ascii="Tahoma" w:hAnsi="Tahoma" w:cs="Tahoma"/>
                <w:sz w:val="18"/>
                <w:szCs w:val="18"/>
                <w:lang w:val="en-US"/>
              </w:rPr>
            </w:pPr>
            <w:r w:rsidRPr="00087C0A">
              <w:rPr>
                <w:rFonts w:ascii="Tahoma" w:hAnsi="Tahoma" w:cs="Tahoma"/>
                <w:sz w:val="18"/>
                <w:szCs w:val="18"/>
                <w:lang w:val="en-US"/>
              </w:rPr>
              <w:t>SMA</w:t>
            </w:r>
          </w:p>
        </w:tc>
      </w:tr>
      <w:tr w:rsidR="00E375A1" w:rsidTr="00087C0A">
        <w:tc>
          <w:tcPr>
            <w:tcW w:w="518" w:type="dxa"/>
          </w:tcPr>
          <w:p w:rsidR="00E375A1" w:rsidRPr="00087C0A" w:rsidRDefault="00E375A1" w:rsidP="00E60129">
            <w:pPr>
              <w:jc w:val="center"/>
              <w:rPr>
                <w:rFonts w:ascii="Tahoma" w:hAnsi="Tahoma" w:cs="Tahoma"/>
                <w:sz w:val="18"/>
                <w:szCs w:val="18"/>
                <w:lang w:val="en-US"/>
              </w:rPr>
            </w:pPr>
            <w:r w:rsidRPr="00087C0A">
              <w:rPr>
                <w:rFonts w:ascii="Tahoma" w:hAnsi="Tahoma" w:cs="Tahoma"/>
                <w:sz w:val="18"/>
                <w:szCs w:val="18"/>
              </w:rPr>
              <w:t>3</w:t>
            </w:r>
            <w:r>
              <w:rPr>
                <w:rFonts w:ascii="Tahoma" w:hAnsi="Tahoma" w:cs="Tahoma"/>
                <w:sz w:val="18"/>
                <w:szCs w:val="18"/>
                <w:lang w:val="en-US"/>
              </w:rPr>
              <w:t>0</w:t>
            </w:r>
            <w:r w:rsidRPr="00087C0A">
              <w:rPr>
                <w:rFonts w:ascii="Tahoma" w:hAnsi="Tahoma" w:cs="Tahoma"/>
                <w:sz w:val="18"/>
                <w:szCs w:val="18"/>
                <w:lang w:val="en-US"/>
              </w:rPr>
              <w:t>.</w:t>
            </w:r>
          </w:p>
        </w:tc>
        <w:tc>
          <w:tcPr>
            <w:tcW w:w="3168" w:type="dxa"/>
          </w:tcPr>
          <w:p w:rsidR="00E375A1" w:rsidRPr="00087C0A" w:rsidRDefault="00E375A1" w:rsidP="00E60129">
            <w:pPr>
              <w:ind w:right="-108"/>
              <w:jc w:val="both"/>
              <w:rPr>
                <w:rFonts w:ascii="Tahoma" w:hAnsi="Tahoma" w:cs="Tahoma"/>
                <w:b/>
                <w:sz w:val="18"/>
                <w:szCs w:val="18"/>
                <w:lang w:val="en-US"/>
              </w:rPr>
            </w:pPr>
            <w:r w:rsidRPr="00087C0A">
              <w:rPr>
                <w:rFonts w:ascii="Tahoma" w:hAnsi="Tahoma" w:cs="Tahoma"/>
                <w:b/>
                <w:sz w:val="18"/>
                <w:szCs w:val="18"/>
                <w:lang w:val="en-US"/>
              </w:rPr>
              <w:t>Ridwan Zahari</w:t>
            </w:r>
          </w:p>
          <w:p w:rsidR="00E375A1" w:rsidRPr="00087C0A" w:rsidRDefault="00E375A1" w:rsidP="00E60129">
            <w:pPr>
              <w:jc w:val="both"/>
              <w:rPr>
                <w:rFonts w:ascii="Tahoma" w:hAnsi="Tahoma" w:cs="Tahoma"/>
                <w:sz w:val="18"/>
                <w:szCs w:val="18"/>
                <w:lang w:val="en-US"/>
              </w:rPr>
            </w:pPr>
            <w:r w:rsidRPr="00087C0A">
              <w:rPr>
                <w:rFonts w:ascii="Tahoma" w:hAnsi="Tahoma" w:cs="Tahoma"/>
                <w:sz w:val="18"/>
                <w:szCs w:val="18"/>
                <w:lang w:val="en-US"/>
              </w:rPr>
              <w:t>19820523 200801 1 003</w:t>
            </w:r>
          </w:p>
        </w:tc>
        <w:tc>
          <w:tcPr>
            <w:tcW w:w="2268" w:type="dxa"/>
          </w:tcPr>
          <w:p w:rsidR="00E375A1" w:rsidRPr="00087C0A" w:rsidRDefault="00E375A1" w:rsidP="00E60129">
            <w:pPr>
              <w:rPr>
                <w:rFonts w:ascii="Tahoma" w:hAnsi="Tahoma" w:cs="Tahoma"/>
                <w:sz w:val="18"/>
                <w:szCs w:val="18"/>
              </w:rPr>
            </w:pPr>
            <w:r w:rsidRPr="00087C0A">
              <w:rPr>
                <w:rFonts w:ascii="Tahoma" w:hAnsi="Tahoma" w:cs="Tahoma"/>
                <w:sz w:val="18"/>
                <w:szCs w:val="18"/>
                <w:lang w:val="en-US"/>
              </w:rPr>
              <w:t xml:space="preserve">Pengatur </w:t>
            </w:r>
          </w:p>
          <w:p w:rsidR="00E375A1" w:rsidRPr="00087C0A" w:rsidRDefault="00E375A1" w:rsidP="00E60129">
            <w:pPr>
              <w:rPr>
                <w:rFonts w:ascii="Tahoma" w:hAnsi="Tahoma" w:cs="Tahoma"/>
                <w:sz w:val="18"/>
                <w:szCs w:val="18"/>
                <w:lang w:val="en-US"/>
              </w:rPr>
            </w:pPr>
            <w:r w:rsidRPr="00087C0A">
              <w:rPr>
                <w:rFonts w:ascii="Tahoma" w:hAnsi="Tahoma" w:cs="Tahoma"/>
                <w:sz w:val="18"/>
                <w:szCs w:val="18"/>
                <w:lang w:val="en-US"/>
              </w:rPr>
              <w:t>(II/c)</w:t>
            </w:r>
          </w:p>
        </w:tc>
        <w:tc>
          <w:tcPr>
            <w:tcW w:w="2410" w:type="dxa"/>
          </w:tcPr>
          <w:p w:rsidR="00E375A1" w:rsidRPr="00087C0A" w:rsidRDefault="00E375A1"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E375A1" w:rsidRPr="00087C0A" w:rsidRDefault="00E375A1" w:rsidP="00E60129">
            <w:pPr>
              <w:jc w:val="center"/>
              <w:rPr>
                <w:rFonts w:ascii="Tahoma" w:hAnsi="Tahoma" w:cs="Tahoma"/>
                <w:sz w:val="18"/>
                <w:szCs w:val="18"/>
                <w:lang w:val="en-US"/>
              </w:rPr>
            </w:pPr>
            <w:r w:rsidRPr="00087C0A">
              <w:rPr>
                <w:rFonts w:ascii="Tahoma" w:hAnsi="Tahoma" w:cs="Tahoma"/>
                <w:sz w:val="18"/>
                <w:szCs w:val="18"/>
                <w:lang w:val="en-US"/>
              </w:rPr>
              <w:t>SMA</w:t>
            </w:r>
          </w:p>
        </w:tc>
      </w:tr>
      <w:tr w:rsidR="00E375A1" w:rsidTr="00087C0A">
        <w:tc>
          <w:tcPr>
            <w:tcW w:w="518" w:type="dxa"/>
          </w:tcPr>
          <w:p w:rsidR="00E375A1" w:rsidRPr="00087C0A" w:rsidRDefault="00E375A1" w:rsidP="00E60129">
            <w:pPr>
              <w:jc w:val="center"/>
              <w:rPr>
                <w:rFonts w:ascii="Tahoma" w:hAnsi="Tahoma" w:cs="Tahoma"/>
                <w:sz w:val="18"/>
                <w:szCs w:val="18"/>
                <w:lang w:val="en-US"/>
              </w:rPr>
            </w:pPr>
            <w:r w:rsidRPr="00087C0A">
              <w:rPr>
                <w:rFonts w:ascii="Tahoma" w:hAnsi="Tahoma" w:cs="Tahoma"/>
                <w:sz w:val="18"/>
                <w:szCs w:val="18"/>
                <w:lang w:val="en-US"/>
              </w:rPr>
              <w:t>3</w:t>
            </w:r>
            <w:r>
              <w:rPr>
                <w:rFonts w:ascii="Tahoma" w:hAnsi="Tahoma" w:cs="Tahoma"/>
                <w:sz w:val="18"/>
                <w:szCs w:val="18"/>
                <w:lang w:val="en-US"/>
              </w:rPr>
              <w:t>1</w:t>
            </w:r>
            <w:r w:rsidRPr="00087C0A">
              <w:rPr>
                <w:rFonts w:ascii="Tahoma" w:hAnsi="Tahoma" w:cs="Tahoma"/>
                <w:sz w:val="18"/>
                <w:szCs w:val="18"/>
                <w:lang w:val="en-US"/>
              </w:rPr>
              <w:t>.</w:t>
            </w:r>
          </w:p>
          <w:p w:rsidR="00E375A1" w:rsidRPr="00087C0A" w:rsidRDefault="00E375A1" w:rsidP="00E60129">
            <w:pPr>
              <w:rPr>
                <w:rFonts w:ascii="Tahoma" w:hAnsi="Tahoma" w:cs="Tahoma"/>
                <w:sz w:val="18"/>
                <w:szCs w:val="18"/>
                <w:lang w:val="en-US"/>
              </w:rPr>
            </w:pPr>
          </w:p>
        </w:tc>
        <w:tc>
          <w:tcPr>
            <w:tcW w:w="3168" w:type="dxa"/>
          </w:tcPr>
          <w:p w:rsidR="00E375A1" w:rsidRPr="00087C0A" w:rsidRDefault="00E375A1" w:rsidP="00E60129">
            <w:pPr>
              <w:ind w:right="-108"/>
              <w:jc w:val="both"/>
              <w:rPr>
                <w:rFonts w:ascii="Tahoma" w:hAnsi="Tahoma" w:cs="Tahoma"/>
                <w:b/>
                <w:sz w:val="18"/>
                <w:szCs w:val="18"/>
                <w:lang w:val="en-US"/>
              </w:rPr>
            </w:pPr>
            <w:r w:rsidRPr="00087C0A">
              <w:rPr>
                <w:rFonts w:ascii="Tahoma" w:hAnsi="Tahoma" w:cs="Tahoma"/>
                <w:b/>
                <w:sz w:val="18"/>
                <w:szCs w:val="18"/>
                <w:lang w:val="en-US"/>
              </w:rPr>
              <w:t>Syamsurijal Yusra</w:t>
            </w:r>
          </w:p>
          <w:p w:rsidR="00E375A1" w:rsidRPr="00087C0A" w:rsidRDefault="00E375A1" w:rsidP="00E60129">
            <w:pPr>
              <w:jc w:val="both"/>
              <w:rPr>
                <w:rFonts w:ascii="Tahoma" w:hAnsi="Tahoma" w:cs="Tahoma"/>
                <w:sz w:val="18"/>
                <w:szCs w:val="18"/>
                <w:lang w:val="en-US"/>
              </w:rPr>
            </w:pPr>
            <w:r w:rsidRPr="00087C0A">
              <w:rPr>
                <w:rFonts w:ascii="Tahoma" w:hAnsi="Tahoma" w:cs="Tahoma"/>
                <w:sz w:val="18"/>
                <w:szCs w:val="18"/>
                <w:lang w:val="en-US"/>
              </w:rPr>
              <w:t>19710413 200801 1 001</w:t>
            </w:r>
          </w:p>
        </w:tc>
        <w:tc>
          <w:tcPr>
            <w:tcW w:w="2268" w:type="dxa"/>
          </w:tcPr>
          <w:p w:rsidR="00E375A1" w:rsidRPr="00087C0A" w:rsidRDefault="00E375A1" w:rsidP="00E60129">
            <w:pPr>
              <w:rPr>
                <w:rFonts w:ascii="Tahoma" w:hAnsi="Tahoma" w:cs="Tahoma"/>
                <w:sz w:val="18"/>
                <w:szCs w:val="18"/>
                <w:lang w:val="en-US"/>
              </w:rPr>
            </w:pPr>
            <w:r w:rsidRPr="00087C0A">
              <w:rPr>
                <w:rFonts w:ascii="Tahoma" w:hAnsi="Tahoma" w:cs="Tahoma"/>
                <w:sz w:val="18"/>
                <w:szCs w:val="18"/>
                <w:lang w:val="en-US"/>
              </w:rPr>
              <w:t>Pengatur</w:t>
            </w:r>
          </w:p>
          <w:p w:rsidR="00E375A1" w:rsidRPr="00087C0A" w:rsidRDefault="00E375A1" w:rsidP="00E60129">
            <w:pPr>
              <w:rPr>
                <w:rFonts w:ascii="Tahoma" w:hAnsi="Tahoma" w:cs="Tahoma"/>
                <w:sz w:val="18"/>
                <w:szCs w:val="18"/>
                <w:lang w:val="en-US"/>
              </w:rPr>
            </w:pPr>
            <w:r w:rsidRPr="00087C0A">
              <w:rPr>
                <w:rFonts w:ascii="Tahoma" w:hAnsi="Tahoma" w:cs="Tahoma"/>
                <w:sz w:val="18"/>
                <w:szCs w:val="18"/>
                <w:lang w:val="en-US"/>
              </w:rPr>
              <w:t>(II/c)</w:t>
            </w:r>
          </w:p>
        </w:tc>
        <w:tc>
          <w:tcPr>
            <w:tcW w:w="2410" w:type="dxa"/>
          </w:tcPr>
          <w:p w:rsidR="00E375A1" w:rsidRPr="00087C0A" w:rsidRDefault="00E375A1"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E375A1" w:rsidRPr="00087C0A" w:rsidRDefault="00E375A1" w:rsidP="00E60129">
            <w:pPr>
              <w:jc w:val="center"/>
              <w:rPr>
                <w:rFonts w:ascii="Tahoma" w:hAnsi="Tahoma" w:cs="Tahoma"/>
                <w:sz w:val="18"/>
                <w:szCs w:val="18"/>
                <w:lang w:val="en-US"/>
              </w:rPr>
            </w:pPr>
            <w:r w:rsidRPr="00087C0A">
              <w:rPr>
                <w:rFonts w:ascii="Tahoma" w:hAnsi="Tahoma" w:cs="Tahoma"/>
                <w:sz w:val="18"/>
                <w:szCs w:val="18"/>
                <w:lang w:val="en-US"/>
              </w:rPr>
              <w:t>SMA</w:t>
            </w:r>
          </w:p>
        </w:tc>
      </w:tr>
      <w:tr w:rsidR="00E375A1" w:rsidTr="00087C0A">
        <w:tc>
          <w:tcPr>
            <w:tcW w:w="518" w:type="dxa"/>
          </w:tcPr>
          <w:p w:rsidR="00E375A1" w:rsidRPr="00087C0A" w:rsidRDefault="00E375A1" w:rsidP="00E60129">
            <w:pPr>
              <w:jc w:val="center"/>
              <w:rPr>
                <w:rFonts w:ascii="Tahoma" w:hAnsi="Tahoma" w:cs="Tahoma"/>
                <w:sz w:val="18"/>
                <w:szCs w:val="18"/>
                <w:lang w:val="en-US"/>
              </w:rPr>
            </w:pPr>
            <w:r w:rsidRPr="00087C0A">
              <w:rPr>
                <w:rFonts w:ascii="Tahoma" w:hAnsi="Tahoma" w:cs="Tahoma"/>
                <w:sz w:val="18"/>
                <w:szCs w:val="18"/>
                <w:lang w:val="en-US"/>
              </w:rPr>
              <w:t>3</w:t>
            </w:r>
            <w:r>
              <w:rPr>
                <w:rFonts w:ascii="Tahoma" w:hAnsi="Tahoma" w:cs="Tahoma"/>
                <w:sz w:val="18"/>
                <w:szCs w:val="18"/>
                <w:lang w:val="en-US"/>
              </w:rPr>
              <w:t>2</w:t>
            </w:r>
            <w:r w:rsidRPr="00087C0A">
              <w:rPr>
                <w:rFonts w:ascii="Tahoma" w:hAnsi="Tahoma" w:cs="Tahoma"/>
                <w:sz w:val="18"/>
                <w:szCs w:val="18"/>
                <w:lang w:val="en-US"/>
              </w:rPr>
              <w:t>.</w:t>
            </w:r>
          </w:p>
        </w:tc>
        <w:tc>
          <w:tcPr>
            <w:tcW w:w="3168" w:type="dxa"/>
          </w:tcPr>
          <w:p w:rsidR="00E375A1" w:rsidRPr="00087C0A" w:rsidRDefault="00E375A1" w:rsidP="00E60129">
            <w:pPr>
              <w:ind w:right="-108"/>
              <w:jc w:val="both"/>
              <w:rPr>
                <w:rFonts w:ascii="Tahoma" w:hAnsi="Tahoma" w:cs="Tahoma"/>
                <w:b/>
                <w:sz w:val="18"/>
                <w:szCs w:val="18"/>
                <w:lang w:val="en-US"/>
              </w:rPr>
            </w:pPr>
            <w:r w:rsidRPr="00087C0A">
              <w:rPr>
                <w:rFonts w:ascii="Tahoma" w:hAnsi="Tahoma" w:cs="Tahoma"/>
                <w:b/>
                <w:sz w:val="18"/>
                <w:szCs w:val="18"/>
                <w:lang w:val="en-US"/>
              </w:rPr>
              <w:t xml:space="preserve">Elfayani </w:t>
            </w:r>
          </w:p>
          <w:p w:rsidR="00E375A1" w:rsidRPr="00087C0A" w:rsidRDefault="00E375A1" w:rsidP="00E60129">
            <w:pPr>
              <w:jc w:val="both"/>
              <w:rPr>
                <w:rFonts w:ascii="Tahoma" w:hAnsi="Tahoma" w:cs="Tahoma"/>
                <w:sz w:val="18"/>
                <w:szCs w:val="18"/>
                <w:lang w:val="en-US"/>
              </w:rPr>
            </w:pPr>
            <w:r w:rsidRPr="00087C0A">
              <w:rPr>
                <w:rFonts w:ascii="Tahoma" w:hAnsi="Tahoma" w:cs="Tahoma"/>
                <w:sz w:val="18"/>
                <w:szCs w:val="18"/>
                <w:lang w:val="en-US"/>
              </w:rPr>
              <w:t>19770212 201001 2 007</w:t>
            </w:r>
          </w:p>
        </w:tc>
        <w:tc>
          <w:tcPr>
            <w:tcW w:w="2268" w:type="dxa"/>
          </w:tcPr>
          <w:p w:rsidR="00E375A1" w:rsidRPr="00087C0A" w:rsidRDefault="00E375A1" w:rsidP="00E60129">
            <w:pPr>
              <w:rPr>
                <w:rFonts w:ascii="Tahoma" w:hAnsi="Tahoma" w:cs="Tahoma"/>
                <w:sz w:val="18"/>
                <w:szCs w:val="18"/>
              </w:rPr>
            </w:pPr>
            <w:r w:rsidRPr="00087C0A">
              <w:rPr>
                <w:rFonts w:ascii="Tahoma" w:hAnsi="Tahoma" w:cs="Tahoma"/>
                <w:sz w:val="18"/>
                <w:szCs w:val="18"/>
                <w:lang w:val="en-US"/>
              </w:rPr>
              <w:t xml:space="preserve">Pengatur </w:t>
            </w:r>
          </w:p>
          <w:p w:rsidR="00E375A1" w:rsidRPr="00087C0A" w:rsidRDefault="00E375A1" w:rsidP="00E60129">
            <w:pPr>
              <w:rPr>
                <w:rFonts w:ascii="Tahoma" w:hAnsi="Tahoma" w:cs="Tahoma"/>
                <w:sz w:val="18"/>
                <w:szCs w:val="18"/>
                <w:lang w:val="en-US"/>
              </w:rPr>
            </w:pPr>
            <w:r w:rsidRPr="00087C0A">
              <w:rPr>
                <w:rFonts w:ascii="Tahoma" w:hAnsi="Tahoma" w:cs="Tahoma"/>
                <w:sz w:val="18"/>
                <w:szCs w:val="18"/>
                <w:lang w:val="en-US"/>
              </w:rPr>
              <w:t>(II/</w:t>
            </w:r>
            <w:r>
              <w:rPr>
                <w:rFonts w:ascii="Tahoma" w:hAnsi="Tahoma" w:cs="Tahoma"/>
                <w:sz w:val="18"/>
                <w:szCs w:val="18"/>
                <w:lang w:val="en-US"/>
              </w:rPr>
              <w:t>c</w:t>
            </w:r>
            <w:r w:rsidRPr="00087C0A">
              <w:rPr>
                <w:rFonts w:ascii="Tahoma" w:hAnsi="Tahoma" w:cs="Tahoma"/>
                <w:sz w:val="18"/>
                <w:szCs w:val="18"/>
                <w:lang w:val="en-US"/>
              </w:rPr>
              <w:t>)</w:t>
            </w:r>
          </w:p>
        </w:tc>
        <w:tc>
          <w:tcPr>
            <w:tcW w:w="2410" w:type="dxa"/>
          </w:tcPr>
          <w:p w:rsidR="00E375A1" w:rsidRPr="00087C0A" w:rsidRDefault="00E375A1"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E375A1" w:rsidRPr="00087C0A" w:rsidRDefault="00E375A1" w:rsidP="00E60129">
            <w:pPr>
              <w:jc w:val="center"/>
              <w:rPr>
                <w:rFonts w:ascii="Tahoma" w:hAnsi="Tahoma" w:cs="Tahoma"/>
                <w:sz w:val="18"/>
                <w:szCs w:val="18"/>
                <w:lang w:val="en-US"/>
              </w:rPr>
            </w:pPr>
            <w:r w:rsidRPr="00087C0A">
              <w:rPr>
                <w:rFonts w:ascii="Tahoma" w:hAnsi="Tahoma" w:cs="Tahoma"/>
                <w:sz w:val="18"/>
                <w:szCs w:val="18"/>
                <w:lang w:val="en-US"/>
              </w:rPr>
              <w:t>SMA</w:t>
            </w:r>
          </w:p>
        </w:tc>
      </w:tr>
      <w:tr w:rsidR="00E375A1" w:rsidTr="00087C0A">
        <w:tc>
          <w:tcPr>
            <w:tcW w:w="518" w:type="dxa"/>
          </w:tcPr>
          <w:p w:rsidR="00E375A1" w:rsidRPr="00087C0A" w:rsidRDefault="00E375A1" w:rsidP="00E60129">
            <w:pPr>
              <w:jc w:val="center"/>
              <w:rPr>
                <w:rFonts w:ascii="Tahoma" w:hAnsi="Tahoma" w:cs="Tahoma"/>
                <w:sz w:val="18"/>
                <w:szCs w:val="18"/>
                <w:lang w:val="en-US"/>
              </w:rPr>
            </w:pPr>
            <w:r w:rsidRPr="00087C0A">
              <w:rPr>
                <w:rFonts w:ascii="Tahoma" w:hAnsi="Tahoma" w:cs="Tahoma"/>
                <w:sz w:val="18"/>
                <w:szCs w:val="18"/>
                <w:lang w:val="en-US"/>
              </w:rPr>
              <w:t>3</w:t>
            </w:r>
            <w:r>
              <w:rPr>
                <w:rFonts w:ascii="Tahoma" w:hAnsi="Tahoma" w:cs="Tahoma"/>
                <w:sz w:val="18"/>
                <w:szCs w:val="18"/>
                <w:lang w:val="en-US"/>
              </w:rPr>
              <w:t>3</w:t>
            </w:r>
            <w:r w:rsidRPr="00087C0A">
              <w:rPr>
                <w:rFonts w:ascii="Tahoma" w:hAnsi="Tahoma" w:cs="Tahoma"/>
                <w:sz w:val="18"/>
                <w:szCs w:val="18"/>
                <w:lang w:val="en-US"/>
              </w:rPr>
              <w:t>.</w:t>
            </w:r>
          </w:p>
        </w:tc>
        <w:tc>
          <w:tcPr>
            <w:tcW w:w="3168" w:type="dxa"/>
          </w:tcPr>
          <w:p w:rsidR="00E375A1" w:rsidRPr="00087C0A" w:rsidRDefault="00E375A1" w:rsidP="00E60129">
            <w:pPr>
              <w:ind w:right="-108"/>
              <w:jc w:val="both"/>
              <w:rPr>
                <w:rFonts w:ascii="Tahoma" w:hAnsi="Tahoma" w:cs="Tahoma"/>
                <w:b/>
                <w:sz w:val="18"/>
                <w:szCs w:val="18"/>
                <w:lang w:val="en-US"/>
              </w:rPr>
            </w:pPr>
            <w:r w:rsidRPr="00087C0A">
              <w:rPr>
                <w:rFonts w:ascii="Tahoma" w:hAnsi="Tahoma" w:cs="Tahoma"/>
                <w:b/>
                <w:sz w:val="18"/>
                <w:szCs w:val="18"/>
                <w:lang w:val="en-US"/>
              </w:rPr>
              <w:t>Andri Eka Putra</w:t>
            </w:r>
          </w:p>
          <w:p w:rsidR="00BE072C" w:rsidRPr="00087C0A" w:rsidRDefault="00E375A1" w:rsidP="00E60129">
            <w:pPr>
              <w:jc w:val="both"/>
              <w:rPr>
                <w:rFonts w:ascii="Tahoma" w:hAnsi="Tahoma" w:cs="Tahoma"/>
                <w:sz w:val="18"/>
                <w:szCs w:val="18"/>
                <w:lang w:val="en-US"/>
              </w:rPr>
            </w:pPr>
            <w:r w:rsidRPr="00087C0A">
              <w:rPr>
                <w:rFonts w:ascii="Tahoma" w:hAnsi="Tahoma" w:cs="Tahoma"/>
                <w:sz w:val="18"/>
                <w:szCs w:val="18"/>
                <w:lang w:val="en-US"/>
              </w:rPr>
              <w:t>19860607 201001 1 016</w:t>
            </w:r>
          </w:p>
        </w:tc>
        <w:tc>
          <w:tcPr>
            <w:tcW w:w="2268" w:type="dxa"/>
          </w:tcPr>
          <w:p w:rsidR="00E375A1" w:rsidRPr="00087C0A" w:rsidRDefault="00E375A1" w:rsidP="00E60129">
            <w:pPr>
              <w:rPr>
                <w:rFonts w:ascii="Tahoma" w:hAnsi="Tahoma" w:cs="Tahoma"/>
                <w:sz w:val="18"/>
                <w:szCs w:val="18"/>
              </w:rPr>
            </w:pPr>
            <w:r w:rsidRPr="00087C0A">
              <w:rPr>
                <w:rFonts w:ascii="Tahoma" w:hAnsi="Tahoma" w:cs="Tahoma"/>
                <w:sz w:val="18"/>
                <w:szCs w:val="18"/>
                <w:lang w:val="en-US"/>
              </w:rPr>
              <w:t xml:space="preserve">Pengatur </w:t>
            </w:r>
          </w:p>
          <w:p w:rsidR="00E375A1" w:rsidRPr="00087C0A" w:rsidRDefault="00E375A1" w:rsidP="00E60129">
            <w:pPr>
              <w:rPr>
                <w:rFonts w:ascii="Tahoma" w:hAnsi="Tahoma" w:cs="Tahoma"/>
                <w:sz w:val="18"/>
                <w:szCs w:val="18"/>
                <w:lang w:val="en-US"/>
              </w:rPr>
            </w:pPr>
            <w:r w:rsidRPr="00087C0A">
              <w:rPr>
                <w:rFonts w:ascii="Tahoma" w:hAnsi="Tahoma" w:cs="Tahoma"/>
                <w:sz w:val="18"/>
                <w:szCs w:val="18"/>
                <w:lang w:val="en-US"/>
              </w:rPr>
              <w:t>(II/</w:t>
            </w:r>
            <w:r>
              <w:rPr>
                <w:rFonts w:ascii="Tahoma" w:hAnsi="Tahoma" w:cs="Tahoma"/>
                <w:sz w:val="18"/>
                <w:szCs w:val="18"/>
                <w:lang w:val="en-US"/>
              </w:rPr>
              <w:t>c</w:t>
            </w:r>
            <w:r w:rsidRPr="00087C0A">
              <w:rPr>
                <w:rFonts w:ascii="Tahoma" w:hAnsi="Tahoma" w:cs="Tahoma"/>
                <w:sz w:val="18"/>
                <w:szCs w:val="18"/>
                <w:lang w:val="en-US"/>
              </w:rPr>
              <w:t>)</w:t>
            </w:r>
          </w:p>
        </w:tc>
        <w:tc>
          <w:tcPr>
            <w:tcW w:w="2410" w:type="dxa"/>
          </w:tcPr>
          <w:p w:rsidR="00E375A1" w:rsidRPr="00087C0A" w:rsidRDefault="00E375A1"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E375A1" w:rsidRPr="00087C0A" w:rsidRDefault="00E375A1" w:rsidP="00E60129">
            <w:pPr>
              <w:jc w:val="center"/>
              <w:rPr>
                <w:rFonts w:ascii="Tahoma" w:hAnsi="Tahoma" w:cs="Tahoma"/>
                <w:sz w:val="18"/>
                <w:szCs w:val="18"/>
                <w:lang w:val="en-US"/>
              </w:rPr>
            </w:pPr>
            <w:r w:rsidRPr="00087C0A">
              <w:rPr>
                <w:rFonts w:ascii="Tahoma" w:hAnsi="Tahoma" w:cs="Tahoma"/>
                <w:sz w:val="18"/>
                <w:szCs w:val="18"/>
                <w:lang w:val="en-US"/>
              </w:rPr>
              <w:t>SMA</w:t>
            </w:r>
          </w:p>
        </w:tc>
      </w:tr>
      <w:tr w:rsidR="00E375A1" w:rsidTr="00087C0A">
        <w:tc>
          <w:tcPr>
            <w:tcW w:w="518" w:type="dxa"/>
          </w:tcPr>
          <w:p w:rsidR="00E375A1" w:rsidRPr="00087C0A" w:rsidRDefault="00E375A1" w:rsidP="00E60129">
            <w:pPr>
              <w:jc w:val="center"/>
              <w:rPr>
                <w:rFonts w:ascii="Tahoma" w:hAnsi="Tahoma" w:cs="Tahoma"/>
                <w:sz w:val="18"/>
                <w:szCs w:val="18"/>
                <w:lang w:val="en-US"/>
              </w:rPr>
            </w:pPr>
            <w:r w:rsidRPr="00087C0A">
              <w:rPr>
                <w:rFonts w:ascii="Tahoma" w:hAnsi="Tahoma" w:cs="Tahoma"/>
                <w:sz w:val="18"/>
                <w:szCs w:val="18"/>
                <w:lang w:val="en-US"/>
              </w:rPr>
              <w:t>3</w:t>
            </w:r>
            <w:r>
              <w:rPr>
                <w:rFonts w:ascii="Tahoma" w:hAnsi="Tahoma" w:cs="Tahoma"/>
                <w:sz w:val="18"/>
                <w:szCs w:val="18"/>
                <w:lang w:val="en-US"/>
              </w:rPr>
              <w:t>4</w:t>
            </w:r>
            <w:r w:rsidRPr="00087C0A">
              <w:rPr>
                <w:rFonts w:ascii="Tahoma" w:hAnsi="Tahoma" w:cs="Tahoma"/>
                <w:sz w:val="18"/>
                <w:szCs w:val="18"/>
                <w:lang w:val="en-US"/>
              </w:rPr>
              <w:t>.</w:t>
            </w:r>
          </w:p>
        </w:tc>
        <w:tc>
          <w:tcPr>
            <w:tcW w:w="3168" w:type="dxa"/>
          </w:tcPr>
          <w:p w:rsidR="00E375A1" w:rsidRPr="00087C0A" w:rsidRDefault="00E375A1" w:rsidP="00E60129">
            <w:pPr>
              <w:ind w:right="-108"/>
              <w:jc w:val="both"/>
              <w:rPr>
                <w:rFonts w:ascii="Tahoma" w:hAnsi="Tahoma" w:cs="Tahoma"/>
                <w:b/>
                <w:sz w:val="18"/>
                <w:szCs w:val="18"/>
                <w:lang w:val="en-US"/>
              </w:rPr>
            </w:pPr>
            <w:r w:rsidRPr="00087C0A">
              <w:rPr>
                <w:rFonts w:ascii="Tahoma" w:hAnsi="Tahoma" w:cs="Tahoma"/>
                <w:b/>
                <w:sz w:val="18"/>
                <w:szCs w:val="18"/>
                <w:lang w:val="en-US"/>
              </w:rPr>
              <w:t>Rahmadia Putra</w:t>
            </w:r>
          </w:p>
          <w:p w:rsidR="00E375A1" w:rsidRPr="00087C0A" w:rsidRDefault="00E375A1" w:rsidP="00E60129">
            <w:pPr>
              <w:jc w:val="both"/>
              <w:rPr>
                <w:rFonts w:ascii="Tahoma" w:hAnsi="Tahoma" w:cs="Tahoma"/>
                <w:sz w:val="18"/>
                <w:szCs w:val="18"/>
                <w:lang w:val="en-US"/>
              </w:rPr>
            </w:pPr>
            <w:r w:rsidRPr="00087C0A">
              <w:rPr>
                <w:rFonts w:ascii="Tahoma" w:hAnsi="Tahoma" w:cs="Tahoma"/>
                <w:sz w:val="18"/>
                <w:szCs w:val="18"/>
                <w:lang w:val="en-US"/>
              </w:rPr>
              <w:t>19840528 201001 1 008</w:t>
            </w:r>
          </w:p>
        </w:tc>
        <w:tc>
          <w:tcPr>
            <w:tcW w:w="2268" w:type="dxa"/>
          </w:tcPr>
          <w:p w:rsidR="00E375A1" w:rsidRPr="00087C0A" w:rsidRDefault="00E375A1" w:rsidP="00E60129">
            <w:pPr>
              <w:rPr>
                <w:rFonts w:ascii="Tahoma" w:hAnsi="Tahoma" w:cs="Tahoma"/>
                <w:sz w:val="18"/>
                <w:szCs w:val="18"/>
              </w:rPr>
            </w:pPr>
            <w:r w:rsidRPr="00087C0A">
              <w:rPr>
                <w:rFonts w:ascii="Tahoma" w:hAnsi="Tahoma" w:cs="Tahoma"/>
                <w:sz w:val="18"/>
                <w:szCs w:val="18"/>
                <w:lang w:val="en-US"/>
              </w:rPr>
              <w:t xml:space="preserve">Pengatur </w:t>
            </w:r>
          </w:p>
          <w:p w:rsidR="00E375A1" w:rsidRPr="00087C0A" w:rsidRDefault="00E375A1" w:rsidP="00E60129">
            <w:pPr>
              <w:rPr>
                <w:rFonts w:ascii="Tahoma" w:hAnsi="Tahoma" w:cs="Tahoma"/>
                <w:sz w:val="18"/>
                <w:szCs w:val="18"/>
                <w:lang w:val="en-US"/>
              </w:rPr>
            </w:pPr>
            <w:r w:rsidRPr="00087C0A">
              <w:rPr>
                <w:rFonts w:ascii="Tahoma" w:hAnsi="Tahoma" w:cs="Tahoma"/>
                <w:sz w:val="18"/>
                <w:szCs w:val="18"/>
                <w:lang w:val="en-US"/>
              </w:rPr>
              <w:t>(II/</w:t>
            </w:r>
            <w:r>
              <w:rPr>
                <w:rFonts w:ascii="Tahoma" w:hAnsi="Tahoma" w:cs="Tahoma"/>
                <w:sz w:val="18"/>
                <w:szCs w:val="18"/>
                <w:lang w:val="en-US"/>
              </w:rPr>
              <w:t>c</w:t>
            </w:r>
            <w:r w:rsidRPr="00087C0A">
              <w:rPr>
                <w:rFonts w:ascii="Tahoma" w:hAnsi="Tahoma" w:cs="Tahoma"/>
                <w:sz w:val="18"/>
                <w:szCs w:val="18"/>
                <w:lang w:val="en-US"/>
              </w:rPr>
              <w:t>)</w:t>
            </w:r>
          </w:p>
        </w:tc>
        <w:tc>
          <w:tcPr>
            <w:tcW w:w="2410" w:type="dxa"/>
          </w:tcPr>
          <w:p w:rsidR="00E375A1" w:rsidRPr="00087C0A" w:rsidRDefault="00E375A1"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w:t>
            </w:r>
            <w:r w:rsidRPr="00087C0A">
              <w:rPr>
                <w:rFonts w:ascii="Tahoma" w:hAnsi="Tahoma" w:cs="Tahoma"/>
                <w:sz w:val="18"/>
                <w:szCs w:val="18"/>
              </w:rPr>
              <w:t>onal Umum</w:t>
            </w:r>
          </w:p>
        </w:tc>
        <w:tc>
          <w:tcPr>
            <w:tcW w:w="1253" w:type="dxa"/>
          </w:tcPr>
          <w:p w:rsidR="00E375A1" w:rsidRPr="00087C0A" w:rsidRDefault="00E375A1" w:rsidP="00E60129">
            <w:pPr>
              <w:jc w:val="center"/>
              <w:rPr>
                <w:rFonts w:ascii="Tahoma" w:hAnsi="Tahoma" w:cs="Tahoma"/>
                <w:sz w:val="18"/>
                <w:szCs w:val="18"/>
                <w:lang w:val="en-US"/>
              </w:rPr>
            </w:pPr>
            <w:r w:rsidRPr="00087C0A">
              <w:rPr>
                <w:rFonts w:ascii="Tahoma" w:hAnsi="Tahoma" w:cs="Tahoma"/>
                <w:sz w:val="18"/>
                <w:szCs w:val="18"/>
                <w:lang w:val="en-US"/>
              </w:rPr>
              <w:t>SMA</w:t>
            </w:r>
          </w:p>
        </w:tc>
      </w:tr>
      <w:tr w:rsidR="00E375A1" w:rsidTr="00087C0A">
        <w:tc>
          <w:tcPr>
            <w:tcW w:w="518" w:type="dxa"/>
          </w:tcPr>
          <w:p w:rsidR="00E375A1" w:rsidRPr="00087C0A" w:rsidRDefault="00E375A1" w:rsidP="00E60129">
            <w:pPr>
              <w:jc w:val="center"/>
              <w:rPr>
                <w:rFonts w:ascii="Tahoma" w:hAnsi="Tahoma" w:cs="Tahoma"/>
                <w:sz w:val="18"/>
                <w:szCs w:val="18"/>
                <w:lang w:val="en-US"/>
              </w:rPr>
            </w:pPr>
            <w:r w:rsidRPr="00087C0A">
              <w:rPr>
                <w:rFonts w:ascii="Tahoma" w:hAnsi="Tahoma" w:cs="Tahoma"/>
                <w:sz w:val="18"/>
                <w:szCs w:val="18"/>
                <w:lang w:val="en-US"/>
              </w:rPr>
              <w:t>3</w:t>
            </w:r>
            <w:r>
              <w:rPr>
                <w:rFonts w:ascii="Tahoma" w:hAnsi="Tahoma" w:cs="Tahoma"/>
                <w:sz w:val="18"/>
                <w:szCs w:val="18"/>
                <w:lang w:val="en-US"/>
              </w:rPr>
              <w:t>5</w:t>
            </w:r>
            <w:r w:rsidRPr="00087C0A">
              <w:rPr>
                <w:rFonts w:ascii="Tahoma" w:hAnsi="Tahoma" w:cs="Tahoma"/>
                <w:sz w:val="18"/>
                <w:szCs w:val="18"/>
                <w:lang w:val="en-US"/>
              </w:rPr>
              <w:t>.</w:t>
            </w:r>
          </w:p>
        </w:tc>
        <w:tc>
          <w:tcPr>
            <w:tcW w:w="3168" w:type="dxa"/>
          </w:tcPr>
          <w:p w:rsidR="00E375A1" w:rsidRPr="00087C0A" w:rsidRDefault="00E375A1" w:rsidP="00E60129">
            <w:pPr>
              <w:ind w:right="-108"/>
              <w:jc w:val="both"/>
              <w:rPr>
                <w:rFonts w:ascii="Tahoma" w:hAnsi="Tahoma" w:cs="Tahoma"/>
                <w:b/>
                <w:sz w:val="18"/>
                <w:szCs w:val="18"/>
                <w:lang w:val="en-US"/>
              </w:rPr>
            </w:pPr>
            <w:r w:rsidRPr="00087C0A">
              <w:rPr>
                <w:rFonts w:ascii="Tahoma" w:hAnsi="Tahoma" w:cs="Tahoma"/>
                <w:b/>
                <w:sz w:val="18"/>
                <w:szCs w:val="18"/>
                <w:lang w:val="en-US"/>
              </w:rPr>
              <w:t xml:space="preserve">Ibnu Haliman </w:t>
            </w:r>
          </w:p>
          <w:p w:rsidR="00E375A1" w:rsidRPr="00087C0A" w:rsidRDefault="00E375A1" w:rsidP="00E60129">
            <w:pPr>
              <w:jc w:val="both"/>
              <w:rPr>
                <w:rFonts w:ascii="Tahoma" w:hAnsi="Tahoma" w:cs="Tahoma"/>
                <w:sz w:val="18"/>
                <w:szCs w:val="18"/>
                <w:lang w:val="en-US"/>
              </w:rPr>
            </w:pPr>
            <w:r w:rsidRPr="00087C0A">
              <w:rPr>
                <w:rFonts w:ascii="Tahoma" w:hAnsi="Tahoma" w:cs="Tahoma"/>
                <w:sz w:val="18"/>
                <w:szCs w:val="18"/>
                <w:lang w:val="en-US"/>
              </w:rPr>
              <w:t>19641211 199310 1 001</w:t>
            </w:r>
          </w:p>
        </w:tc>
        <w:tc>
          <w:tcPr>
            <w:tcW w:w="2268" w:type="dxa"/>
          </w:tcPr>
          <w:p w:rsidR="00E375A1" w:rsidRPr="00087C0A" w:rsidRDefault="00E375A1" w:rsidP="00E60129">
            <w:pPr>
              <w:rPr>
                <w:rFonts w:ascii="Tahoma" w:hAnsi="Tahoma" w:cs="Tahoma"/>
                <w:sz w:val="18"/>
                <w:szCs w:val="18"/>
              </w:rPr>
            </w:pPr>
            <w:r w:rsidRPr="00087C0A">
              <w:rPr>
                <w:rFonts w:ascii="Tahoma" w:hAnsi="Tahoma" w:cs="Tahoma"/>
                <w:sz w:val="18"/>
                <w:szCs w:val="18"/>
                <w:lang w:val="en-US"/>
              </w:rPr>
              <w:t>Pengatur Muda</w:t>
            </w:r>
            <w:r w:rsidRPr="00087C0A">
              <w:rPr>
                <w:rFonts w:ascii="Tahoma" w:hAnsi="Tahoma" w:cs="Tahoma"/>
                <w:sz w:val="18"/>
                <w:szCs w:val="18"/>
              </w:rPr>
              <w:t xml:space="preserve"> Tk.I</w:t>
            </w:r>
            <w:r w:rsidRPr="00087C0A">
              <w:rPr>
                <w:rFonts w:ascii="Tahoma" w:hAnsi="Tahoma" w:cs="Tahoma"/>
                <w:sz w:val="18"/>
                <w:szCs w:val="18"/>
                <w:lang w:val="en-US"/>
              </w:rPr>
              <w:t xml:space="preserve">  </w:t>
            </w:r>
          </w:p>
          <w:p w:rsidR="00E375A1" w:rsidRPr="00087C0A" w:rsidRDefault="00E375A1" w:rsidP="00E60129">
            <w:pPr>
              <w:rPr>
                <w:rFonts w:ascii="Tahoma" w:hAnsi="Tahoma" w:cs="Tahoma"/>
                <w:sz w:val="18"/>
                <w:szCs w:val="18"/>
                <w:lang w:val="en-US"/>
              </w:rPr>
            </w:pPr>
            <w:r w:rsidRPr="00087C0A">
              <w:rPr>
                <w:rFonts w:ascii="Tahoma" w:hAnsi="Tahoma" w:cs="Tahoma"/>
                <w:sz w:val="18"/>
                <w:szCs w:val="18"/>
                <w:lang w:val="en-US"/>
              </w:rPr>
              <w:t>(II/</w:t>
            </w:r>
            <w:r w:rsidRPr="00087C0A">
              <w:rPr>
                <w:rFonts w:ascii="Tahoma" w:hAnsi="Tahoma" w:cs="Tahoma"/>
                <w:sz w:val="18"/>
                <w:szCs w:val="18"/>
              </w:rPr>
              <w:t>b</w:t>
            </w:r>
            <w:r w:rsidRPr="00087C0A">
              <w:rPr>
                <w:rFonts w:ascii="Tahoma" w:hAnsi="Tahoma" w:cs="Tahoma"/>
                <w:sz w:val="18"/>
                <w:szCs w:val="18"/>
                <w:lang w:val="en-US"/>
              </w:rPr>
              <w:t>)</w:t>
            </w:r>
          </w:p>
        </w:tc>
        <w:tc>
          <w:tcPr>
            <w:tcW w:w="2410" w:type="dxa"/>
          </w:tcPr>
          <w:p w:rsidR="00E375A1" w:rsidRPr="00087C0A" w:rsidRDefault="00E375A1" w:rsidP="00E60129">
            <w:pPr>
              <w:rPr>
                <w:rFonts w:ascii="Tahoma" w:hAnsi="Tahoma" w:cs="Tahoma"/>
                <w:sz w:val="18"/>
                <w:szCs w:val="18"/>
                <w:lang w:val="en-US"/>
              </w:rPr>
            </w:pPr>
            <w:r w:rsidRPr="00087C0A">
              <w:rPr>
                <w:rFonts w:ascii="Tahoma" w:hAnsi="Tahoma" w:cs="Tahoma"/>
                <w:sz w:val="18"/>
                <w:szCs w:val="18"/>
              </w:rPr>
              <w:t>Staf Fungs</w:t>
            </w:r>
            <w:r w:rsidRPr="00087C0A">
              <w:rPr>
                <w:rFonts w:ascii="Tahoma" w:hAnsi="Tahoma" w:cs="Tahoma"/>
                <w:sz w:val="18"/>
                <w:szCs w:val="18"/>
                <w:lang w:val="en-US"/>
              </w:rPr>
              <w:t>io</w:t>
            </w:r>
            <w:r w:rsidRPr="00087C0A">
              <w:rPr>
                <w:rFonts w:ascii="Tahoma" w:hAnsi="Tahoma" w:cs="Tahoma"/>
                <w:sz w:val="18"/>
                <w:szCs w:val="18"/>
              </w:rPr>
              <w:t>nal Umum</w:t>
            </w:r>
          </w:p>
        </w:tc>
        <w:tc>
          <w:tcPr>
            <w:tcW w:w="1253" w:type="dxa"/>
          </w:tcPr>
          <w:p w:rsidR="00E375A1" w:rsidRPr="00087C0A" w:rsidRDefault="00E375A1" w:rsidP="00E60129">
            <w:pPr>
              <w:jc w:val="center"/>
              <w:rPr>
                <w:rFonts w:ascii="Tahoma" w:hAnsi="Tahoma" w:cs="Tahoma"/>
                <w:sz w:val="18"/>
                <w:szCs w:val="18"/>
                <w:lang w:val="en-US"/>
              </w:rPr>
            </w:pPr>
            <w:r w:rsidRPr="00087C0A">
              <w:rPr>
                <w:rFonts w:ascii="Tahoma" w:hAnsi="Tahoma" w:cs="Tahoma"/>
                <w:sz w:val="18"/>
                <w:szCs w:val="18"/>
                <w:lang w:val="en-US"/>
              </w:rPr>
              <w:t>SMA</w:t>
            </w:r>
          </w:p>
        </w:tc>
      </w:tr>
    </w:tbl>
    <w:p w:rsidR="00087C0A" w:rsidRDefault="00087C0A" w:rsidP="00087C0A">
      <w:pPr>
        <w:pStyle w:val="ListParagraph"/>
        <w:rPr>
          <w:rFonts w:ascii="Arial" w:hAnsi="Arial" w:cs="Arial"/>
          <w:sz w:val="24"/>
          <w:szCs w:val="24"/>
        </w:rPr>
      </w:pPr>
    </w:p>
    <w:p w:rsidR="00320277" w:rsidRDefault="00320277" w:rsidP="00087C0A">
      <w:pPr>
        <w:pStyle w:val="ListParagraph"/>
        <w:rPr>
          <w:rFonts w:ascii="Arial" w:hAnsi="Arial" w:cs="Arial"/>
          <w:sz w:val="24"/>
          <w:szCs w:val="24"/>
        </w:rPr>
      </w:pPr>
    </w:p>
    <w:p w:rsidR="00843B8E" w:rsidRDefault="00813F63" w:rsidP="00320277">
      <w:pPr>
        <w:pStyle w:val="ListParagraph"/>
        <w:numPr>
          <w:ilvl w:val="1"/>
          <w:numId w:val="8"/>
        </w:numPr>
        <w:spacing w:line="360" w:lineRule="auto"/>
        <w:ind w:left="709" w:hanging="709"/>
        <w:jc w:val="both"/>
        <w:rPr>
          <w:rFonts w:ascii="Tahoma" w:hAnsi="Tahoma" w:cs="Tahoma"/>
          <w:b/>
          <w:sz w:val="24"/>
          <w:szCs w:val="24"/>
        </w:rPr>
      </w:pPr>
      <w:r>
        <w:rPr>
          <w:rFonts w:ascii="Tahoma" w:hAnsi="Tahoma" w:cs="Tahoma"/>
          <w:b/>
          <w:sz w:val="24"/>
          <w:szCs w:val="24"/>
        </w:rPr>
        <w:t>Isu Strategis</w:t>
      </w:r>
    </w:p>
    <w:p w:rsidR="00813F63" w:rsidRDefault="00813F63" w:rsidP="00813F63">
      <w:pPr>
        <w:pStyle w:val="ListParagraph"/>
        <w:spacing w:line="360" w:lineRule="auto"/>
        <w:ind w:left="709"/>
        <w:jc w:val="both"/>
        <w:rPr>
          <w:rFonts w:ascii="Tahoma" w:hAnsi="Tahoma" w:cs="Tahoma"/>
          <w:sz w:val="24"/>
          <w:szCs w:val="24"/>
        </w:rPr>
      </w:pPr>
      <w:r>
        <w:rPr>
          <w:rFonts w:ascii="Tahoma" w:hAnsi="Tahoma" w:cs="Tahoma"/>
          <w:sz w:val="24"/>
          <w:szCs w:val="24"/>
        </w:rPr>
        <w:t>Sehubungan dengan pelaksanaan tugas dan fungsi Biro Pemerintahan Sekretariat Daerah Provinsi Sumatera Barat, terdapat beberapa isi strategis yang dapat dijadikan sebagai focus perhatian dalam penetapan sasaran strategis yang diwujudkan dalam pelaksanaan program/kegiatan pada Biro Pemerintahan.</w:t>
      </w:r>
    </w:p>
    <w:p w:rsidR="00813F63" w:rsidRDefault="00813F63" w:rsidP="00813F63">
      <w:pPr>
        <w:pStyle w:val="ListParagraph"/>
        <w:spacing w:line="360" w:lineRule="auto"/>
        <w:ind w:left="709"/>
        <w:jc w:val="both"/>
        <w:rPr>
          <w:rFonts w:ascii="Tahoma" w:hAnsi="Tahoma" w:cs="Tahoma"/>
          <w:sz w:val="24"/>
          <w:szCs w:val="24"/>
        </w:rPr>
      </w:pPr>
      <w:r>
        <w:rPr>
          <w:rFonts w:ascii="Tahoma" w:hAnsi="Tahoma" w:cs="Tahoma"/>
          <w:sz w:val="24"/>
          <w:szCs w:val="24"/>
        </w:rPr>
        <w:t xml:space="preserve">Isu-isu strategis dimaksud antara </w:t>
      </w:r>
      <w:proofErr w:type="gramStart"/>
      <w:r>
        <w:rPr>
          <w:rFonts w:ascii="Tahoma" w:hAnsi="Tahoma" w:cs="Tahoma"/>
          <w:sz w:val="24"/>
          <w:szCs w:val="24"/>
        </w:rPr>
        <w:t>lain :</w:t>
      </w:r>
      <w:proofErr w:type="gramEnd"/>
    </w:p>
    <w:p w:rsidR="00813F63" w:rsidRDefault="00813F63" w:rsidP="00813F63">
      <w:pPr>
        <w:pStyle w:val="ListParagraph"/>
        <w:numPr>
          <w:ilvl w:val="4"/>
          <w:numId w:val="6"/>
        </w:numPr>
        <w:tabs>
          <w:tab w:val="clear" w:pos="4677"/>
          <w:tab w:val="left" w:pos="993"/>
        </w:tabs>
        <w:spacing w:line="360" w:lineRule="auto"/>
        <w:ind w:left="993" w:hanging="284"/>
        <w:jc w:val="both"/>
        <w:rPr>
          <w:rFonts w:ascii="Tahoma" w:hAnsi="Tahoma" w:cs="Tahoma"/>
          <w:sz w:val="24"/>
          <w:szCs w:val="24"/>
        </w:rPr>
      </w:pPr>
      <w:r>
        <w:rPr>
          <w:rFonts w:ascii="Tahoma" w:hAnsi="Tahoma" w:cs="Tahoma"/>
          <w:sz w:val="24"/>
          <w:szCs w:val="24"/>
        </w:rPr>
        <w:t>Belum terbitnya Permendagri turunan dari P</w:t>
      </w:r>
      <w:r w:rsidR="00A5364E">
        <w:rPr>
          <w:rFonts w:ascii="Tahoma" w:hAnsi="Tahoma" w:cs="Tahoma"/>
          <w:sz w:val="24"/>
          <w:szCs w:val="24"/>
        </w:rPr>
        <w:t xml:space="preserve">eraturan </w:t>
      </w:r>
      <w:r>
        <w:rPr>
          <w:rFonts w:ascii="Tahoma" w:hAnsi="Tahoma" w:cs="Tahoma"/>
          <w:sz w:val="24"/>
          <w:szCs w:val="24"/>
        </w:rPr>
        <w:t>P</w:t>
      </w:r>
      <w:r w:rsidR="00A5364E">
        <w:rPr>
          <w:rFonts w:ascii="Tahoma" w:hAnsi="Tahoma" w:cs="Tahoma"/>
          <w:sz w:val="24"/>
          <w:szCs w:val="24"/>
        </w:rPr>
        <w:t>emerintah</w:t>
      </w:r>
      <w:r>
        <w:rPr>
          <w:rFonts w:ascii="Tahoma" w:hAnsi="Tahoma" w:cs="Tahoma"/>
          <w:sz w:val="24"/>
          <w:szCs w:val="24"/>
        </w:rPr>
        <w:t xml:space="preserve"> No. 13 Tahun 2019 tentang Laporan dan Evaluasi Penyelenggaraan Pemerintahan Daerah yang menyebabkan bekum jelasnya panduan tentang penyusunan dan evaluasi penyelenggaraan </w:t>
      </w:r>
      <w:r w:rsidR="00A5364E">
        <w:rPr>
          <w:rFonts w:ascii="Tahoma" w:hAnsi="Tahoma" w:cs="Tahoma"/>
          <w:sz w:val="24"/>
          <w:szCs w:val="24"/>
        </w:rPr>
        <w:t xml:space="preserve">pemerintahan daerah. </w:t>
      </w:r>
    </w:p>
    <w:p w:rsidR="00A5364E" w:rsidRDefault="00A5364E" w:rsidP="00813F63">
      <w:pPr>
        <w:pStyle w:val="ListParagraph"/>
        <w:numPr>
          <w:ilvl w:val="4"/>
          <w:numId w:val="6"/>
        </w:numPr>
        <w:tabs>
          <w:tab w:val="clear" w:pos="4677"/>
          <w:tab w:val="left" w:pos="993"/>
        </w:tabs>
        <w:spacing w:line="360" w:lineRule="auto"/>
        <w:ind w:left="993" w:hanging="284"/>
        <w:jc w:val="both"/>
        <w:rPr>
          <w:rFonts w:ascii="Tahoma" w:hAnsi="Tahoma" w:cs="Tahoma"/>
          <w:sz w:val="24"/>
          <w:szCs w:val="24"/>
        </w:rPr>
      </w:pPr>
      <w:r>
        <w:rPr>
          <w:rFonts w:ascii="Tahoma" w:hAnsi="Tahoma" w:cs="Tahoma"/>
          <w:sz w:val="24"/>
          <w:szCs w:val="24"/>
        </w:rPr>
        <w:t xml:space="preserve">Penyusunan Laporan Penyelenggaraan Pemerintahan Daerah (LPPD) </w:t>
      </w:r>
      <w:proofErr w:type="gramStart"/>
      <w:r>
        <w:rPr>
          <w:rFonts w:ascii="Tahoma" w:hAnsi="Tahoma" w:cs="Tahoma"/>
          <w:sz w:val="24"/>
          <w:szCs w:val="24"/>
        </w:rPr>
        <w:t>akan</w:t>
      </w:r>
      <w:proofErr w:type="gramEnd"/>
      <w:r>
        <w:rPr>
          <w:rFonts w:ascii="Tahoma" w:hAnsi="Tahoma" w:cs="Tahoma"/>
          <w:sz w:val="24"/>
          <w:szCs w:val="24"/>
        </w:rPr>
        <w:t xml:space="preserve"> digabungkan dengan Laporan Kinerja Pemerintahan (LAKIP) dan Laporan Standar Pelayanan Minimal (SPM) dan dalam penyusunannya akan mengggunakan sistem elektronik.</w:t>
      </w:r>
    </w:p>
    <w:p w:rsidR="00A5364E" w:rsidRDefault="00A5364E" w:rsidP="00813F63">
      <w:pPr>
        <w:pStyle w:val="ListParagraph"/>
        <w:numPr>
          <w:ilvl w:val="4"/>
          <w:numId w:val="6"/>
        </w:numPr>
        <w:tabs>
          <w:tab w:val="clear" w:pos="4677"/>
          <w:tab w:val="left" w:pos="993"/>
        </w:tabs>
        <w:spacing w:line="360" w:lineRule="auto"/>
        <w:ind w:left="993" w:hanging="284"/>
        <w:jc w:val="both"/>
        <w:rPr>
          <w:rFonts w:ascii="Tahoma" w:hAnsi="Tahoma" w:cs="Tahoma"/>
          <w:sz w:val="24"/>
          <w:szCs w:val="24"/>
        </w:rPr>
      </w:pPr>
      <w:r>
        <w:rPr>
          <w:rFonts w:ascii="Tahoma" w:hAnsi="Tahoma" w:cs="Tahoma"/>
          <w:sz w:val="24"/>
          <w:szCs w:val="24"/>
        </w:rPr>
        <w:lastRenderedPageBreak/>
        <w:t xml:space="preserve">Peraturan Pemerintah Nomor 2 Tahun 2018 tentang Standar Pelayanan Minimal dan Peraturan Menteri Dalam Negeri Nomor 100 Tahun 2018 tentang Penerapan Standar Pelayanan Minimal. Penerapan SPM merupakan pemenuhan jenis pelayanan dasar yang berhak diperoleh setiap warga Negara secara minimal. Percepatan </w:t>
      </w:r>
      <w:proofErr w:type="gramStart"/>
      <w:r>
        <w:rPr>
          <w:rFonts w:ascii="Tahoma" w:hAnsi="Tahoma" w:cs="Tahoma"/>
          <w:sz w:val="24"/>
          <w:szCs w:val="24"/>
        </w:rPr>
        <w:t>penerapan  SPM</w:t>
      </w:r>
      <w:proofErr w:type="gramEnd"/>
      <w:r>
        <w:rPr>
          <w:rFonts w:ascii="Tahoma" w:hAnsi="Tahoma" w:cs="Tahoma"/>
          <w:sz w:val="24"/>
          <w:szCs w:val="24"/>
        </w:rPr>
        <w:t xml:space="preserve"> merupakan salah satu kebijakan prioritas nasional </w:t>
      </w:r>
      <w:r w:rsidR="004608A5">
        <w:rPr>
          <w:rFonts w:ascii="Tahoma" w:hAnsi="Tahoma" w:cs="Tahoma"/>
          <w:sz w:val="24"/>
          <w:szCs w:val="24"/>
        </w:rPr>
        <w:t>yang perlu mendapat perhatian dan tindak lanjut dari Pemerintahan Daerah dan harus diintegrasikan didalam penyusunan dokumen perencanaan.</w:t>
      </w:r>
    </w:p>
    <w:p w:rsidR="004C7EDE" w:rsidRDefault="004C7EDE" w:rsidP="004C7EDE">
      <w:pPr>
        <w:pStyle w:val="ListParagraph"/>
        <w:numPr>
          <w:ilvl w:val="4"/>
          <w:numId w:val="6"/>
        </w:numPr>
        <w:tabs>
          <w:tab w:val="clear" w:pos="4677"/>
          <w:tab w:val="left" w:pos="993"/>
        </w:tabs>
        <w:spacing w:line="360" w:lineRule="auto"/>
        <w:ind w:left="993" w:hanging="284"/>
        <w:jc w:val="both"/>
        <w:rPr>
          <w:rFonts w:ascii="Tahoma" w:hAnsi="Tahoma" w:cs="Tahoma"/>
          <w:sz w:val="24"/>
          <w:szCs w:val="24"/>
        </w:rPr>
      </w:pPr>
      <w:r>
        <w:rPr>
          <w:rFonts w:ascii="Tahoma" w:hAnsi="Tahoma" w:cs="Tahoma"/>
          <w:sz w:val="24"/>
          <w:szCs w:val="24"/>
        </w:rPr>
        <w:t xml:space="preserve">Terkait </w:t>
      </w:r>
      <w:r w:rsidR="004A6FC3">
        <w:rPr>
          <w:rFonts w:ascii="Tahoma" w:hAnsi="Tahoma" w:cs="Tahoma"/>
          <w:sz w:val="24"/>
          <w:szCs w:val="24"/>
        </w:rPr>
        <w:t xml:space="preserve">Peraturan Pemerintah Nomor </w:t>
      </w:r>
      <w:r>
        <w:rPr>
          <w:rFonts w:ascii="Tahoma" w:hAnsi="Tahoma" w:cs="Tahoma"/>
          <w:sz w:val="24"/>
          <w:szCs w:val="24"/>
        </w:rPr>
        <w:t>17 Tahun 2018 tentang Kecamatan, Gubernur Sebagai Wakil Pemerintah Pusat diminta untuk :</w:t>
      </w:r>
    </w:p>
    <w:p w:rsidR="004608A5" w:rsidRDefault="004C7EDE" w:rsidP="004C7EDE">
      <w:pPr>
        <w:pStyle w:val="ListParagraph"/>
        <w:numPr>
          <w:ilvl w:val="0"/>
          <w:numId w:val="33"/>
        </w:numPr>
        <w:tabs>
          <w:tab w:val="left" w:pos="993"/>
        </w:tabs>
        <w:spacing w:line="360" w:lineRule="auto"/>
        <w:jc w:val="both"/>
        <w:rPr>
          <w:rFonts w:ascii="Tahoma" w:hAnsi="Tahoma" w:cs="Tahoma"/>
          <w:sz w:val="24"/>
          <w:szCs w:val="24"/>
        </w:rPr>
      </w:pPr>
      <w:r>
        <w:rPr>
          <w:rFonts w:ascii="Tahoma" w:hAnsi="Tahoma" w:cs="Tahoma"/>
          <w:sz w:val="24"/>
          <w:szCs w:val="24"/>
        </w:rPr>
        <w:t>Melalukan monitoring dan evaluasi serta supervise terhadap penyelengggaraan Pemerintahan daerah Kabupaten/Kota terkait keberadaan kecamatan, kelurahan, dan/atau desa dalam upaya validitas data wilayah administrasi pemerintahan.</w:t>
      </w:r>
    </w:p>
    <w:p w:rsidR="004C7EDE" w:rsidRDefault="004C7EDE" w:rsidP="004C7EDE">
      <w:pPr>
        <w:pStyle w:val="ListParagraph"/>
        <w:numPr>
          <w:ilvl w:val="0"/>
          <w:numId w:val="33"/>
        </w:numPr>
        <w:tabs>
          <w:tab w:val="left" w:pos="993"/>
        </w:tabs>
        <w:spacing w:line="360" w:lineRule="auto"/>
        <w:jc w:val="both"/>
        <w:rPr>
          <w:rFonts w:ascii="Tahoma" w:hAnsi="Tahoma" w:cs="Tahoma"/>
          <w:sz w:val="24"/>
          <w:szCs w:val="24"/>
        </w:rPr>
      </w:pPr>
      <w:r>
        <w:rPr>
          <w:rFonts w:ascii="Tahoma" w:hAnsi="Tahoma" w:cs="Tahoma"/>
          <w:sz w:val="24"/>
          <w:szCs w:val="24"/>
        </w:rPr>
        <w:t xml:space="preserve">Melakukan sinkronisasi hasil validasi </w:t>
      </w:r>
      <w:r w:rsidR="00BB22A3">
        <w:rPr>
          <w:rFonts w:ascii="Tahoma" w:hAnsi="Tahoma" w:cs="Tahoma"/>
          <w:sz w:val="24"/>
          <w:szCs w:val="24"/>
        </w:rPr>
        <w:t>data tersebut dengan data nasional yang ditetapkan dengan Peraturan Menteri Dalam Negeri Nomor 72 Tahun 2019 tentang Perubahan Atas Peraturan Menteri Dalam Negeri Nomor 137 Tahun 2017 tentang Kode dan Data Wilayah Administrasi Pemerintahan</w:t>
      </w:r>
    </w:p>
    <w:p w:rsidR="00BB22A3" w:rsidRDefault="00BB22A3" w:rsidP="004C7EDE">
      <w:pPr>
        <w:pStyle w:val="ListParagraph"/>
        <w:numPr>
          <w:ilvl w:val="0"/>
          <w:numId w:val="33"/>
        </w:numPr>
        <w:tabs>
          <w:tab w:val="left" w:pos="993"/>
        </w:tabs>
        <w:spacing w:line="360" w:lineRule="auto"/>
        <w:jc w:val="both"/>
        <w:rPr>
          <w:rFonts w:ascii="Tahoma" w:hAnsi="Tahoma" w:cs="Tahoma"/>
          <w:sz w:val="24"/>
          <w:szCs w:val="24"/>
        </w:rPr>
      </w:pPr>
      <w:r>
        <w:rPr>
          <w:rFonts w:ascii="Tahoma" w:hAnsi="Tahoma" w:cs="Tahoma"/>
          <w:sz w:val="24"/>
          <w:szCs w:val="24"/>
        </w:rPr>
        <w:t>Melakukan konsolidasi dengan pemerintah Kabupaten/Kota untuk melakukan penataan kembali pembentukan kecamatan, kelurahan, dan/atau desa, apabila terdapat perbedaan data wilayah dengan data nasional</w:t>
      </w:r>
    </w:p>
    <w:p w:rsidR="00BB22A3" w:rsidRDefault="00BB22A3" w:rsidP="004C7EDE">
      <w:pPr>
        <w:pStyle w:val="ListParagraph"/>
        <w:numPr>
          <w:ilvl w:val="0"/>
          <w:numId w:val="33"/>
        </w:numPr>
        <w:tabs>
          <w:tab w:val="left" w:pos="993"/>
        </w:tabs>
        <w:spacing w:line="360" w:lineRule="auto"/>
        <w:jc w:val="both"/>
        <w:rPr>
          <w:rFonts w:ascii="Tahoma" w:hAnsi="Tahoma" w:cs="Tahoma"/>
          <w:sz w:val="24"/>
          <w:szCs w:val="24"/>
        </w:rPr>
      </w:pPr>
      <w:r>
        <w:rPr>
          <w:rFonts w:ascii="Tahoma" w:hAnsi="Tahoma" w:cs="Tahoma"/>
          <w:sz w:val="24"/>
          <w:szCs w:val="24"/>
        </w:rPr>
        <w:t>Melakukan koordinasi dan pembinaan peningkatan pelayanan publik khususnya terkait pengawalan kemudahan berusaha di wilayah kecamatan, kelurahan, dan/atau desa</w:t>
      </w:r>
    </w:p>
    <w:p w:rsidR="00BB22A3" w:rsidRPr="004C7EDE" w:rsidRDefault="002360E0" w:rsidP="004C7EDE">
      <w:pPr>
        <w:pStyle w:val="ListParagraph"/>
        <w:numPr>
          <w:ilvl w:val="0"/>
          <w:numId w:val="33"/>
        </w:numPr>
        <w:tabs>
          <w:tab w:val="left" w:pos="993"/>
        </w:tabs>
        <w:spacing w:line="360" w:lineRule="auto"/>
        <w:jc w:val="both"/>
        <w:rPr>
          <w:rFonts w:ascii="Tahoma" w:hAnsi="Tahoma" w:cs="Tahoma"/>
          <w:sz w:val="24"/>
          <w:szCs w:val="24"/>
        </w:rPr>
      </w:pPr>
      <w:r>
        <w:rPr>
          <w:rFonts w:ascii="Tahoma" w:hAnsi="Tahoma" w:cs="Tahoma"/>
          <w:sz w:val="24"/>
          <w:szCs w:val="24"/>
        </w:rPr>
        <w:t>Melaporkan hasil evaluasi kepada Menteri Dalam Negeri c.q Direktur Jenderal Bina Administrasi Kewilayahan</w:t>
      </w:r>
    </w:p>
    <w:p w:rsidR="00843B8E" w:rsidRPr="00D173CB" w:rsidRDefault="00D173CB" w:rsidP="00D173CB">
      <w:pPr>
        <w:pStyle w:val="ListParagraph"/>
        <w:numPr>
          <w:ilvl w:val="4"/>
          <w:numId w:val="6"/>
        </w:numPr>
        <w:tabs>
          <w:tab w:val="clear" w:pos="4677"/>
          <w:tab w:val="left" w:pos="993"/>
        </w:tabs>
        <w:spacing w:line="360" w:lineRule="auto"/>
        <w:ind w:left="993" w:hanging="284"/>
        <w:jc w:val="both"/>
        <w:rPr>
          <w:rFonts w:ascii="Tahoma" w:hAnsi="Tahoma" w:cs="Tahoma"/>
          <w:sz w:val="24"/>
          <w:szCs w:val="24"/>
        </w:rPr>
      </w:pPr>
      <w:r w:rsidRPr="00D173CB">
        <w:rPr>
          <w:rFonts w:ascii="Tahoma" w:hAnsi="Tahoma" w:cs="Tahoma"/>
          <w:sz w:val="24"/>
          <w:szCs w:val="24"/>
        </w:rPr>
        <w:t>Rencana</w:t>
      </w:r>
      <w:r>
        <w:rPr>
          <w:rFonts w:ascii="Tahoma" w:hAnsi="Tahoma" w:cs="Tahoma"/>
          <w:sz w:val="24"/>
          <w:szCs w:val="24"/>
        </w:rPr>
        <w:t xml:space="preserve"> perubahan Undang-undang Nomor 10 Tahun 2016 tentang Perubahan Kedua atas Undang-undang Nomor 1 Tahun 2015 tentang </w:t>
      </w:r>
      <w:r>
        <w:rPr>
          <w:rFonts w:ascii="Tahoma" w:hAnsi="Tahoma" w:cs="Tahoma"/>
          <w:sz w:val="24"/>
          <w:szCs w:val="24"/>
        </w:rPr>
        <w:lastRenderedPageBreak/>
        <w:t>penetapan peraturan pemerintah pengganti undang-undang nomor 1 tahun 2014 tentang pemilihan Gubernur, Bupati dan Walikota menjadi Undang-undang.</w:t>
      </w:r>
    </w:p>
    <w:p w:rsidR="00843B8E" w:rsidRDefault="00843B8E" w:rsidP="000349E4">
      <w:pPr>
        <w:pStyle w:val="BodyText"/>
        <w:spacing w:line="360" w:lineRule="auto"/>
        <w:jc w:val="center"/>
        <w:rPr>
          <w:rFonts w:ascii="Tahoma" w:hAnsi="Tahoma" w:cs="Tahoma"/>
          <w:b/>
        </w:rPr>
      </w:pPr>
    </w:p>
    <w:p w:rsidR="00843B8E" w:rsidRDefault="00843B8E" w:rsidP="000349E4">
      <w:pPr>
        <w:pStyle w:val="BodyText"/>
        <w:spacing w:line="360" w:lineRule="auto"/>
        <w:jc w:val="center"/>
        <w:rPr>
          <w:rFonts w:ascii="Tahoma" w:hAnsi="Tahoma" w:cs="Tahoma"/>
          <w:b/>
        </w:rPr>
      </w:pPr>
    </w:p>
    <w:p w:rsidR="00843B8E" w:rsidRDefault="00843B8E" w:rsidP="000349E4">
      <w:pPr>
        <w:pStyle w:val="BodyText"/>
        <w:spacing w:line="360" w:lineRule="auto"/>
        <w:jc w:val="center"/>
        <w:rPr>
          <w:rFonts w:ascii="Tahoma" w:hAnsi="Tahoma" w:cs="Tahoma"/>
          <w:b/>
        </w:rPr>
      </w:pPr>
    </w:p>
    <w:p w:rsidR="00843B8E" w:rsidRDefault="00843B8E" w:rsidP="000349E4">
      <w:pPr>
        <w:pStyle w:val="BodyText"/>
        <w:spacing w:line="360" w:lineRule="auto"/>
        <w:jc w:val="center"/>
        <w:rPr>
          <w:rFonts w:ascii="Tahoma" w:hAnsi="Tahoma" w:cs="Tahoma"/>
          <w:b/>
        </w:rPr>
      </w:pPr>
    </w:p>
    <w:p w:rsidR="00843B8E" w:rsidRDefault="00843B8E" w:rsidP="000349E4">
      <w:pPr>
        <w:pStyle w:val="BodyText"/>
        <w:spacing w:line="360" w:lineRule="auto"/>
        <w:jc w:val="center"/>
        <w:rPr>
          <w:rFonts w:ascii="Tahoma" w:hAnsi="Tahoma" w:cs="Tahoma"/>
          <w:b/>
        </w:rPr>
      </w:pPr>
    </w:p>
    <w:p w:rsidR="00843B8E" w:rsidRDefault="00843B8E" w:rsidP="000349E4">
      <w:pPr>
        <w:pStyle w:val="BodyText"/>
        <w:spacing w:line="360" w:lineRule="auto"/>
        <w:jc w:val="center"/>
        <w:rPr>
          <w:rFonts w:ascii="Tahoma" w:hAnsi="Tahoma" w:cs="Tahoma"/>
          <w:b/>
        </w:rPr>
      </w:pPr>
    </w:p>
    <w:p w:rsidR="00843B8E" w:rsidRDefault="00843B8E" w:rsidP="000349E4">
      <w:pPr>
        <w:pStyle w:val="BodyText"/>
        <w:spacing w:line="360" w:lineRule="auto"/>
        <w:jc w:val="center"/>
        <w:rPr>
          <w:rFonts w:ascii="Tahoma" w:hAnsi="Tahoma" w:cs="Tahoma"/>
          <w:b/>
        </w:rPr>
      </w:pPr>
    </w:p>
    <w:p w:rsidR="00843B8E" w:rsidRDefault="00843B8E" w:rsidP="000349E4">
      <w:pPr>
        <w:pStyle w:val="BodyText"/>
        <w:spacing w:line="360" w:lineRule="auto"/>
        <w:jc w:val="center"/>
        <w:rPr>
          <w:rFonts w:ascii="Tahoma" w:hAnsi="Tahoma" w:cs="Tahoma"/>
          <w:b/>
        </w:rPr>
      </w:pPr>
    </w:p>
    <w:p w:rsidR="00843B8E" w:rsidRDefault="00843B8E" w:rsidP="000349E4">
      <w:pPr>
        <w:pStyle w:val="BodyText"/>
        <w:spacing w:line="360" w:lineRule="auto"/>
        <w:jc w:val="center"/>
        <w:rPr>
          <w:rFonts w:ascii="Tahoma" w:hAnsi="Tahoma" w:cs="Tahoma"/>
          <w:b/>
        </w:rPr>
      </w:pPr>
    </w:p>
    <w:p w:rsidR="00843B8E" w:rsidRDefault="00843B8E" w:rsidP="000349E4">
      <w:pPr>
        <w:pStyle w:val="BodyText"/>
        <w:spacing w:line="360" w:lineRule="auto"/>
        <w:jc w:val="center"/>
        <w:rPr>
          <w:rFonts w:ascii="Tahoma" w:hAnsi="Tahoma" w:cs="Tahoma"/>
          <w:b/>
        </w:rPr>
      </w:pPr>
    </w:p>
    <w:p w:rsidR="00843B8E" w:rsidRDefault="00843B8E" w:rsidP="000349E4">
      <w:pPr>
        <w:pStyle w:val="BodyText"/>
        <w:spacing w:line="360" w:lineRule="auto"/>
        <w:jc w:val="center"/>
        <w:rPr>
          <w:rFonts w:ascii="Tahoma" w:hAnsi="Tahoma" w:cs="Tahoma"/>
          <w:b/>
        </w:rPr>
      </w:pPr>
    </w:p>
    <w:p w:rsidR="00843B8E" w:rsidRDefault="00843B8E" w:rsidP="000349E4">
      <w:pPr>
        <w:pStyle w:val="BodyText"/>
        <w:spacing w:line="360" w:lineRule="auto"/>
        <w:jc w:val="center"/>
        <w:rPr>
          <w:rFonts w:ascii="Tahoma" w:hAnsi="Tahoma" w:cs="Tahoma"/>
          <w:b/>
        </w:rPr>
      </w:pPr>
    </w:p>
    <w:p w:rsidR="004A20FF" w:rsidRDefault="004A20FF" w:rsidP="000349E4">
      <w:pPr>
        <w:pStyle w:val="BodyText"/>
        <w:spacing w:line="360" w:lineRule="auto"/>
        <w:jc w:val="center"/>
        <w:rPr>
          <w:rFonts w:ascii="Tahoma" w:hAnsi="Tahoma" w:cs="Tahoma"/>
          <w:b/>
        </w:rPr>
      </w:pPr>
    </w:p>
    <w:p w:rsidR="004A20FF" w:rsidRDefault="004A20FF" w:rsidP="000349E4">
      <w:pPr>
        <w:pStyle w:val="BodyText"/>
        <w:spacing w:line="360" w:lineRule="auto"/>
        <w:jc w:val="center"/>
        <w:rPr>
          <w:rFonts w:ascii="Tahoma" w:hAnsi="Tahoma" w:cs="Tahoma"/>
          <w:b/>
        </w:rPr>
      </w:pPr>
    </w:p>
    <w:p w:rsidR="004A20FF" w:rsidRDefault="004A20FF" w:rsidP="000349E4">
      <w:pPr>
        <w:pStyle w:val="BodyText"/>
        <w:spacing w:line="360" w:lineRule="auto"/>
        <w:jc w:val="center"/>
        <w:rPr>
          <w:rFonts w:ascii="Tahoma" w:hAnsi="Tahoma" w:cs="Tahoma"/>
          <w:b/>
        </w:rPr>
      </w:pPr>
    </w:p>
    <w:p w:rsidR="004A20FF" w:rsidRDefault="004A20FF" w:rsidP="000349E4">
      <w:pPr>
        <w:pStyle w:val="BodyText"/>
        <w:spacing w:line="360" w:lineRule="auto"/>
        <w:jc w:val="center"/>
        <w:rPr>
          <w:rFonts w:ascii="Tahoma" w:hAnsi="Tahoma" w:cs="Tahoma"/>
          <w:b/>
        </w:rPr>
      </w:pPr>
    </w:p>
    <w:p w:rsidR="004A20FF" w:rsidRDefault="004A20FF" w:rsidP="000349E4">
      <w:pPr>
        <w:pStyle w:val="BodyText"/>
        <w:spacing w:line="360" w:lineRule="auto"/>
        <w:jc w:val="center"/>
        <w:rPr>
          <w:rFonts w:ascii="Tahoma" w:hAnsi="Tahoma" w:cs="Tahoma"/>
          <w:b/>
        </w:rPr>
      </w:pPr>
    </w:p>
    <w:p w:rsidR="004A20FF" w:rsidRDefault="004A20FF" w:rsidP="000349E4">
      <w:pPr>
        <w:pStyle w:val="BodyText"/>
        <w:spacing w:line="360" w:lineRule="auto"/>
        <w:jc w:val="center"/>
        <w:rPr>
          <w:rFonts w:ascii="Tahoma" w:hAnsi="Tahoma" w:cs="Tahoma"/>
          <w:b/>
        </w:rPr>
      </w:pPr>
    </w:p>
    <w:p w:rsidR="004A20FF" w:rsidRDefault="004A20FF" w:rsidP="000349E4">
      <w:pPr>
        <w:pStyle w:val="BodyText"/>
        <w:spacing w:line="360" w:lineRule="auto"/>
        <w:jc w:val="center"/>
        <w:rPr>
          <w:rFonts w:ascii="Tahoma" w:hAnsi="Tahoma" w:cs="Tahoma"/>
          <w:b/>
        </w:rPr>
      </w:pPr>
    </w:p>
    <w:p w:rsidR="004A20FF" w:rsidRDefault="004A20FF" w:rsidP="000349E4">
      <w:pPr>
        <w:pStyle w:val="BodyText"/>
        <w:spacing w:line="360" w:lineRule="auto"/>
        <w:jc w:val="center"/>
        <w:rPr>
          <w:rFonts w:ascii="Tahoma" w:hAnsi="Tahoma" w:cs="Tahoma"/>
          <w:b/>
        </w:rPr>
      </w:pPr>
    </w:p>
    <w:p w:rsidR="004A20FF" w:rsidRDefault="004A20FF" w:rsidP="000349E4">
      <w:pPr>
        <w:pStyle w:val="BodyText"/>
        <w:spacing w:line="360" w:lineRule="auto"/>
        <w:jc w:val="center"/>
        <w:rPr>
          <w:rFonts w:ascii="Tahoma" w:hAnsi="Tahoma" w:cs="Tahoma"/>
          <w:b/>
        </w:rPr>
      </w:pPr>
    </w:p>
    <w:p w:rsidR="004A20FF" w:rsidRDefault="004A20FF" w:rsidP="000349E4">
      <w:pPr>
        <w:pStyle w:val="BodyText"/>
        <w:spacing w:line="360" w:lineRule="auto"/>
        <w:jc w:val="center"/>
        <w:rPr>
          <w:rFonts w:ascii="Tahoma" w:hAnsi="Tahoma" w:cs="Tahoma"/>
          <w:b/>
        </w:rPr>
      </w:pPr>
    </w:p>
    <w:p w:rsidR="004A20FF" w:rsidRDefault="004A20FF" w:rsidP="000349E4">
      <w:pPr>
        <w:pStyle w:val="BodyText"/>
        <w:spacing w:line="360" w:lineRule="auto"/>
        <w:jc w:val="center"/>
        <w:rPr>
          <w:rFonts w:ascii="Tahoma" w:hAnsi="Tahoma" w:cs="Tahoma"/>
          <w:b/>
        </w:rPr>
      </w:pPr>
    </w:p>
    <w:p w:rsidR="004A20FF" w:rsidRDefault="004A20FF" w:rsidP="000349E4">
      <w:pPr>
        <w:pStyle w:val="BodyText"/>
        <w:spacing w:line="360" w:lineRule="auto"/>
        <w:jc w:val="center"/>
        <w:rPr>
          <w:rFonts w:ascii="Tahoma" w:hAnsi="Tahoma" w:cs="Tahoma"/>
          <w:b/>
        </w:rPr>
      </w:pPr>
    </w:p>
    <w:p w:rsidR="00843B8E" w:rsidRDefault="00843B8E" w:rsidP="000349E4">
      <w:pPr>
        <w:pStyle w:val="BodyText"/>
        <w:spacing w:line="360" w:lineRule="auto"/>
        <w:jc w:val="center"/>
        <w:rPr>
          <w:rFonts w:ascii="Tahoma" w:hAnsi="Tahoma" w:cs="Tahoma"/>
          <w:b/>
        </w:rPr>
      </w:pPr>
    </w:p>
    <w:p w:rsidR="00843B8E" w:rsidRDefault="00843B8E" w:rsidP="000349E4">
      <w:pPr>
        <w:pStyle w:val="BodyText"/>
        <w:spacing w:line="360" w:lineRule="auto"/>
        <w:jc w:val="center"/>
        <w:rPr>
          <w:rFonts w:ascii="Tahoma" w:hAnsi="Tahoma" w:cs="Tahoma"/>
          <w:b/>
        </w:rPr>
      </w:pPr>
    </w:p>
    <w:p w:rsidR="00C41B36" w:rsidRPr="000349E4" w:rsidRDefault="00C41B36" w:rsidP="000349E4">
      <w:pPr>
        <w:pStyle w:val="BodyText"/>
        <w:spacing w:line="360" w:lineRule="auto"/>
        <w:jc w:val="center"/>
        <w:rPr>
          <w:rFonts w:ascii="Tahoma" w:hAnsi="Tahoma" w:cs="Tahoma"/>
          <w:b/>
          <w:lang w:val="id-ID"/>
        </w:rPr>
      </w:pPr>
      <w:r w:rsidRPr="000349E4">
        <w:rPr>
          <w:rFonts w:ascii="Tahoma" w:hAnsi="Tahoma" w:cs="Tahoma"/>
          <w:b/>
          <w:lang w:val="id-ID"/>
        </w:rPr>
        <w:lastRenderedPageBreak/>
        <w:t>BAB  II</w:t>
      </w:r>
    </w:p>
    <w:p w:rsidR="00C41B36" w:rsidRPr="000349E4" w:rsidRDefault="00C41B36" w:rsidP="000349E4">
      <w:pPr>
        <w:pStyle w:val="BodyText"/>
        <w:spacing w:line="360" w:lineRule="auto"/>
        <w:jc w:val="center"/>
        <w:rPr>
          <w:rFonts w:ascii="Tahoma" w:hAnsi="Tahoma" w:cs="Tahoma"/>
          <w:b/>
          <w:lang w:val="id-ID"/>
        </w:rPr>
      </w:pPr>
      <w:r w:rsidRPr="000349E4">
        <w:rPr>
          <w:rFonts w:ascii="Tahoma" w:hAnsi="Tahoma" w:cs="Tahoma"/>
          <w:b/>
          <w:lang w:val="id-ID"/>
        </w:rPr>
        <w:t>PERENCANAAN K</w:t>
      </w:r>
      <w:r w:rsidRPr="000349E4">
        <w:rPr>
          <w:rFonts w:ascii="Tahoma" w:hAnsi="Tahoma" w:cs="Tahoma"/>
          <w:b/>
        </w:rPr>
        <w:t>IN</w:t>
      </w:r>
      <w:r w:rsidRPr="000349E4">
        <w:rPr>
          <w:rFonts w:ascii="Tahoma" w:hAnsi="Tahoma" w:cs="Tahoma"/>
          <w:b/>
          <w:lang w:val="id-ID"/>
        </w:rPr>
        <w:t>ERJA</w:t>
      </w:r>
    </w:p>
    <w:p w:rsidR="00C41B36" w:rsidRPr="000349E4" w:rsidRDefault="00C41B36" w:rsidP="000349E4">
      <w:pPr>
        <w:pStyle w:val="BodyText"/>
        <w:spacing w:line="360" w:lineRule="auto"/>
        <w:jc w:val="center"/>
        <w:rPr>
          <w:rFonts w:ascii="Tahoma" w:hAnsi="Tahoma" w:cs="Tahoma"/>
          <w:b/>
          <w:lang w:val="id-ID"/>
        </w:rPr>
      </w:pPr>
    </w:p>
    <w:p w:rsidR="00B351C7" w:rsidRPr="000349E4" w:rsidRDefault="00B351C7" w:rsidP="00AD7207">
      <w:pPr>
        <w:pStyle w:val="BodyText"/>
        <w:numPr>
          <w:ilvl w:val="1"/>
          <w:numId w:val="21"/>
        </w:numPr>
        <w:spacing w:line="360" w:lineRule="auto"/>
        <w:ind w:left="567" w:hanging="567"/>
        <w:rPr>
          <w:rFonts w:ascii="Tahoma" w:hAnsi="Tahoma" w:cs="Tahoma"/>
          <w:b/>
        </w:rPr>
      </w:pPr>
      <w:r w:rsidRPr="000349E4">
        <w:rPr>
          <w:rFonts w:ascii="Tahoma" w:hAnsi="Tahoma" w:cs="Tahoma"/>
          <w:b/>
        </w:rPr>
        <w:t>Rencana Strategis</w:t>
      </w:r>
    </w:p>
    <w:p w:rsidR="00FB3C95" w:rsidRPr="000349E4" w:rsidRDefault="00FB3C95" w:rsidP="000349E4">
      <w:pPr>
        <w:pStyle w:val="BodyText"/>
        <w:spacing w:line="360" w:lineRule="auto"/>
        <w:ind w:left="567"/>
        <w:rPr>
          <w:rFonts w:ascii="Tahoma" w:hAnsi="Tahoma" w:cs="Tahoma"/>
          <w:lang w:val="id-ID"/>
        </w:rPr>
      </w:pPr>
      <w:r w:rsidRPr="000349E4">
        <w:rPr>
          <w:rFonts w:ascii="Tahoma" w:hAnsi="Tahoma" w:cs="Tahoma"/>
          <w:lang w:val="id-ID"/>
        </w:rPr>
        <w:t>Rencana Strategis (Renstra) SKPD Biro Pemerintahan Sekretariat Daerah Provinsi Sumatera Barat yang dijadikan titik awal untuk melakukan pengukuran kinerja memuat visi, misi, tujuan, sasaran strategi, kebijakan dan program/kegiatan serta indi</w:t>
      </w:r>
      <w:r w:rsidRPr="000349E4">
        <w:rPr>
          <w:rFonts w:ascii="Tahoma" w:hAnsi="Tahoma" w:cs="Tahoma"/>
        </w:rPr>
        <w:t>k</w:t>
      </w:r>
      <w:r w:rsidRPr="000349E4">
        <w:rPr>
          <w:rFonts w:ascii="Tahoma" w:hAnsi="Tahoma" w:cs="Tahoma"/>
          <w:lang w:val="id-ID"/>
        </w:rPr>
        <w:t>ator kinerja untuk menilai keberhasilan dan kegagalan dalam pencapaian sasaran yang telah ditetapkan. Sehingga dalam hal ini tetap diperlukan suatu integrasi antara keahlian sumber daya manusia dan sumber daya lainnya agar mampu menjawab tuntutan perkembangan lingkungan strategis, nasional dan global.</w:t>
      </w:r>
    </w:p>
    <w:p w:rsidR="00C41B36" w:rsidRPr="000349E4" w:rsidRDefault="00C41B36" w:rsidP="000349E4">
      <w:pPr>
        <w:pStyle w:val="BodyText"/>
        <w:spacing w:line="360" w:lineRule="auto"/>
        <w:ind w:left="567"/>
        <w:rPr>
          <w:rFonts w:ascii="Tahoma" w:hAnsi="Tahoma" w:cs="Tahoma"/>
          <w:lang w:val="id-ID"/>
        </w:rPr>
      </w:pPr>
      <w:r w:rsidRPr="000349E4">
        <w:rPr>
          <w:rFonts w:ascii="Tahoma" w:hAnsi="Tahoma" w:cs="Tahoma"/>
          <w:bCs/>
        </w:rPr>
        <w:t xml:space="preserve">Sesuai dengan tugas pokok dan fungsi yang telah ditetapkan, maka </w:t>
      </w:r>
      <w:r w:rsidRPr="000349E4">
        <w:rPr>
          <w:rFonts w:ascii="Tahoma" w:hAnsi="Tahoma" w:cs="Tahoma"/>
        </w:rPr>
        <w:t xml:space="preserve">gambaran masa depan yang ingin diwujudkan dalam pelaksanaan tugas pokok dan fungsi Biro Pemerintahan </w:t>
      </w:r>
      <w:proofErr w:type="gramStart"/>
      <w:r w:rsidRPr="000349E4">
        <w:rPr>
          <w:rFonts w:ascii="Tahoma" w:hAnsi="Tahoma" w:cs="Tahoma"/>
        </w:rPr>
        <w:t>adalah :</w:t>
      </w:r>
      <w:proofErr w:type="gramEnd"/>
    </w:p>
    <w:p w:rsidR="00C41B36" w:rsidRPr="000349E4" w:rsidRDefault="00BD3DD0" w:rsidP="000349E4">
      <w:pPr>
        <w:pStyle w:val="BodyTextIndent2"/>
        <w:spacing w:after="0" w:line="360" w:lineRule="auto"/>
        <w:ind w:left="1080" w:right="418"/>
        <w:jc w:val="center"/>
        <w:rPr>
          <w:rFonts w:ascii="Tahoma" w:hAnsi="Tahoma" w:cs="Tahoma"/>
          <w:b/>
          <w:bCs/>
          <w:i/>
          <w:iCs/>
          <w:sz w:val="24"/>
          <w:szCs w:val="24"/>
        </w:rPr>
      </w:pPr>
      <w:r w:rsidRPr="000349E4">
        <w:rPr>
          <w:rFonts w:ascii="Tahoma" w:hAnsi="Tahoma" w:cs="Tahoma"/>
          <w:b/>
          <w:sz w:val="24"/>
          <w:szCs w:val="24"/>
        </w:rPr>
        <w:t>“</w:t>
      </w:r>
      <w:r w:rsidRPr="000349E4">
        <w:rPr>
          <w:rFonts w:ascii="Tahoma" w:hAnsi="Tahoma" w:cs="Tahoma"/>
          <w:b/>
          <w:i/>
          <w:sz w:val="24"/>
          <w:szCs w:val="24"/>
        </w:rPr>
        <w:t>MEWUJUDKAN TATA PEMERINTAHAN YANG BAIK</w:t>
      </w:r>
      <w:r w:rsidRPr="000349E4">
        <w:rPr>
          <w:rFonts w:ascii="Tahoma" w:hAnsi="Tahoma" w:cs="Tahoma"/>
          <w:b/>
          <w:i/>
          <w:sz w:val="24"/>
          <w:szCs w:val="24"/>
          <w:lang w:val="en-US"/>
        </w:rPr>
        <w:t>”</w:t>
      </w:r>
      <w:r w:rsidRPr="000349E4">
        <w:rPr>
          <w:rFonts w:ascii="Tahoma" w:hAnsi="Tahoma" w:cs="Tahoma"/>
          <w:b/>
          <w:bCs/>
          <w:i/>
          <w:iCs/>
          <w:sz w:val="24"/>
          <w:szCs w:val="24"/>
        </w:rPr>
        <w:t>.</w:t>
      </w:r>
    </w:p>
    <w:p w:rsidR="00C41B36" w:rsidRPr="000349E4" w:rsidRDefault="00C41B36" w:rsidP="000349E4">
      <w:pPr>
        <w:pStyle w:val="BodyTextIndent2"/>
        <w:spacing w:after="0" w:line="360" w:lineRule="auto"/>
        <w:ind w:left="567"/>
        <w:jc w:val="both"/>
        <w:rPr>
          <w:rFonts w:ascii="Tahoma" w:hAnsi="Tahoma" w:cs="Tahoma"/>
          <w:sz w:val="24"/>
          <w:szCs w:val="24"/>
        </w:rPr>
      </w:pPr>
      <w:r w:rsidRPr="000349E4">
        <w:rPr>
          <w:rFonts w:ascii="Tahoma" w:hAnsi="Tahoma" w:cs="Tahoma"/>
          <w:sz w:val="24"/>
          <w:szCs w:val="24"/>
        </w:rPr>
        <w:t>Sebagai bentuk nyata dari visi tersebut, ditetapkan misi Biro Pemerintahan yang menggambarkan hal-hal yang seharusnya dapat terlaksana untuk mewujudkan visi. Sehingga hal yang masih bersifat abstrak dapat lebih nyata terlihat pada misi sebagai berikut :</w:t>
      </w:r>
    </w:p>
    <w:p w:rsidR="00670B38" w:rsidRPr="000349E4" w:rsidRDefault="00624813" w:rsidP="000349E4">
      <w:pPr>
        <w:pStyle w:val="ListParagraph"/>
        <w:numPr>
          <w:ilvl w:val="8"/>
          <w:numId w:val="2"/>
        </w:numPr>
        <w:spacing w:after="0" w:line="360" w:lineRule="auto"/>
        <w:ind w:left="1134"/>
        <w:jc w:val="both"/>
        <w:rPr>
          <w:rFonts w:ascii="Tahoma" w:hAnsi="Tahoma" w:cs="Tahoma"/>
          <w:sz w:val="24"/>
          <w:szCs w:val="24"/>
        </w:rPr>
      </w:pPr>
      <w:r w:rsidRPr="000349E4">
        <w:rPr>
          <w:rFonts w:ascii="Tahoma" w:hAnsi="Tahoma" w:cs="Tahoma"/>
          <w:sz w:val="24"/>
          <w:szCs w:val="24"/>
        </w:rPr>
        <w:t>Meningkatkan kualitas penyelenggaraan Pemerintahan Provinsi;</w:t>
      </w:r>
    </w:p>
    <w:p w:rsidR="00670B38" w:rsidRPr="000349E4" w:rsidRDefault="00624813" w:rsidP="000349E4">
      <w:pPr>
        <w:pStyle w:val="ListParagraph"/>
        <w:numPr>
          <w:ilvl w:val="8"/>
          <w:numId w:val="2"/>
        </w:numPr>
        <w:spacing w:after="0" w:line="360" w:lineRule="auto"/>
        <w:ind w:left="1134"/>
        <w:jc w:val="both"/>
        <w:rPr>
          <w:rFonts w:ascii="Tahoma" w:hAnsi="Tahoma" w:cs="Tahoma"/>
          <w:sz w:val="24"/>
          <w:szCs w:val="24"/>
        </w:rPr>
      </w:pPr>
      <w:r w:rsidRPr="000349E4">
        <w:rPr>
          <w:rFonts w:ascii="Tahoma" w:hAnsi="Tahoma" w:cs="Tahoma"/>
          <w:sz w:val="24"/>
          <w:szCs w:val="24"/>
        </w:rPr>
        <w:t>Meningkatkan kepastian hukum wilayah administrasi pemerintahan di Sumatera Barat, dan;</w:t>
      </w:r>
    </w:p>
    <w:p w:rsidR="00C41B36" w:rsidRPr="000349E4" w:rsidRDefault="00624813" w:rsidP="000349E4">
      <w:pPr>
        <w:pStyle w:val="ListParagraph"/>
        <w:numPr>
          <w:ilvl w:val="8"/>
          <w:numId w:val="2"/>
        </w:numPr>
        <w:spacing w:after="0" w:line="360" w:lineRule="auto"/>
        <w:ind w:left="1134"/>
        <w:jc w:val="both"/>
        <w:rPr>
          <w:rFonts w:ascii="Tahoma" w:hAnsi="Tahoma" w:cs="Tahoma"/>
          <w:sz w:val="24"/>
          <w:szCs w:val="24"/>
        </w:rPr>
      </w:pPr>
      <w:r w:rsidRPr="000349E4">
        <w:rPr>
          <w:rFonts w:ascii="Tahoma" w:hAnsi="Tahoma" w:cs="Tahoma"/>
          <w:sz w:val="24"/>
          <w:szCs w:val="24"/>
        </w:rPr>
        <w:t>Mewujudkan sinkronisasi kebijakan pemerintahan daerah Provinsi dengan Pemerintah Pusat dan Pemerintah Kabupaten/Kota.</w:t>
      </w:r>
    </w:p>
    <w:p w:rsidR="00C41B36" w:rsidRPr="000349E4" w:rsidRDefault="004334B8" w:rsidP="000349E4">
      <w:pPr>
        <w:pStyle w:val="BodyTextIndent2"/>
        <w:spacing w:after="0" w:line="360" w:lineRule="auto"/>
        <w:ind w:left="567"/>
        <w:jc w:val="both"/>
        <w:rPr>
          <w:rFonts w:ascii="Tahoma" w:hAnsi="Tahoma" w:cs="Tahoma"/>
          <w:sz w:val="24"/>
          <w:szCs w:val="24"/>
        </w:rPr>
      </w:pPr>
      <w:r w:rsidRPr="000349E4">
        <w:rPr>
          <w:rFonts w:ascii="Tahoma" w:hAnsi="Tahoma" w:cs="Tahoma"/>
          <w:sz w:val="24"/>
          <w:szCs w:val="24"/>
          <w:lang w:val="en-US"/>
        </w:rPr>
        <w:t>I</w:t>
      </w:r>
      <w:r w:rsidR="00C41B36" w:rsidRPr="000349E4">
        <w:rPr>
          <w:rFonts w:ascii="Tahoma" w:hAnsi="Tahoma" w:cs="Tahoma"/>
          <w:sz w:val="24"/>
          <w:szCs w:val="24"/>
        </w:rPr>
        <w:t>mplementasi dari pernyataan visi dan misi di</w:t>
      </w:r>
      <w:r w:rsidR="00C41B36" w:rsidRPr="000349E4">
        <w:rPr>
          <w:rFonts w:ascii="Tahoma" w:hAnsi="Tahoma" w:cs="Tahoma"/>
          <w:sz w:val="24"/>
          <w:szCs w:val="24"/>
          <w:lang w:val="en-US"/>
        </w:rPr>
        <w:t xml:space="preserve"> </w:t>
      </w:r>
      <w:r w:rsidR="00C41B36" w:rsidRPr="000349E4">
        <w:rPr>
          <w:rFonts w:ascii="Tahoma" w:hAnsi="Tahoma" w:cs="Tahoma"/>
          <w:sz w:val="24"/>
          <w:szCs w:val="24"/>
        </w:rPr>
        <w:t xml:space="preserve">atas yang </w:t>
      </w:r>
      <w:proofErr w:type="gramStart"/>
      <w:r w:rsidR="00C41B36" w:rsidRPr="000349E4">
        <w:rPr>
          <w:rFonts w:ascii="Tahoma" w:hAnsi="Tahoma" w:cs="Tahoma"/>
          <w:sz w:val="24"/>
          <w:szCs w:val="24"/>
        </w:rPr>
        <w:t>akan</w:t>
      </w:r>
      <w:proofErr w:type="gramEnd"/>
      <w:r w:rsidR="00C41B36" w:rsidRPr="000349E4">
        <w:rPr>
          <w:rFonts w:ascii="Tahoma" w:hAnsi="Tahoma" w:cs="Tahoma"/>
          <w:sz w:val="24"/>
          <w:szCs w:val="24"/>
        </w:rPr>
        <w:t xml:space="preserve"> dicapai atau dihasilkan dalam jangka waktu 1 sampai 5 tahun mendatang maka dijabarkan dalam tujuan dan sasaran strategis organisasi.</w:t>
      </w:r>
      <w:r w:rsidR="00C41B36" w:rsidRPr="000349E4">
        <w:rPr>
          <w:rFonts w:ascii="Tahoma" w:hAnsi="Tahoma" w:cs="Tahoma"/>
          <w:sz w:val="24"/>
          <w:szCs w:val="24"/>
          <w:lang w:val="en-US"/>
        </w:rPr>
        <w:t xml:space="preserve"> Berdasar</w:t>
      </w:r>
      <w:r w:rsidRPr="000349E4">
        <w:rPr>
          <w:rFonts w:ascii="Tahoma" w:hAnsi="Tahoma" w:cs="Tahoma"/>
          <w:sz w:val="24"/>
          <w:szCs w:val="24"/>
          <w:lang w:val="en-US"/>
        </w:rPr>
        <w:t xml:space="preserve">kan Peraturan Gubernur Nomor </w:t>
      </w:r>
      <w:r w:rsidR="00C41B36" w:rsidRPr="000349E4">
        <w:rPr>
          <w:rFonts w:ascii="Tahoma" w:hAnsi="Tahoma" w:cs="Tahoma"/>
          <w:sz w:val="24"/>
          <w:szCs w:val="24"/>
          <w:lang w:val="en-US"/>
        </w:rPr>
        <w:t xml:space="preserve">Tahun 2014 </w:t>
      </w:r>
      <w:r w:rsidR="003B29E8" w:rsidRPr="000349E4">
        <w:rPr>
          <w:rFonts w:ascii="Tahoma" w:hAnsi="Tahoma" w:cs="Tahoma"/>
          <w:sz w:val="24"/>
          <w:szCs w:val="24"/>
          <w:lang w:val="en-US"/>
        </w:rPr>
        <w:t>tentang</w:t>
      </w:r>
      <w:r w:rsidR="003B29E8" w:rsidRPr="000349E4">
        <w:rPr>
          <w:rFonts w:ascii="Tahoma" w:hAnsi="Tahoma" w:cs="Tahoma"/>
          <w:color w:val="FF0000"/>
          <w:sz w:val="24"/>
          <w:szCs w:val="24"/>
          <w:lang w:val="en-US"/>
        </w:rPr>
        <w:t xml:space="preserve"> </w:t>
      </w:r>
      <w:r w:rsidR="00C23FD9" w:rsidRPr="000349E4">
        <w:rPr>
          <w:rFonts w:ascii="Tahoma" w:hAnsi="Tahoma" w:cs="Tahoma"/>
          <w:sz w:val="24"/>
          <w:szCs w:val="24"/>
        </w:rPr>
        <w:t>Perubahan Rencana Strategis SKPD</w:t>
      </w:r>
      <w:r w:rsidR="003B29E8" w:rsidRPr="000349E4">
        <w:rPr>
          <w:rFonts w:ascii="Tahoma" w:hAnsi="Tahoma" w:cs="Tahoma"/>
          <w:sz w:val="24"/>
          <w:szCs w:val="24"/>
          <w:lang w:val="en-US"/>
        </w:rPr>
        <w:t xml:space="preserve">, </w:t>
      </w:r>
      <w:r w:rsidR="00C41B36" w:rsidRPr="000349E4">
        <w:rPr>
          <w:rFonts w:ascii="Tahoma" w:hAnsi="Tahoma" w:cs="Tahoma"/>
          <w:sz w:val="24"/>
          <w:szCs w:val="24"/>
          <w:lang w:val="en-US"/>
        </w:rPr>
        <w:t xml:space="preserve">telah dilaksanakan perubahan Rencana Strategis (Renstra) dan diikuti dengan </w:t>
      </w:r>
      <w:r w:rsidR="00C41B36" w:rsidRPr="000349E4">
        <w:rPr>
          <w:rFonts w:ascii="Tahoma" w:hAnsi="Tahoma" w:cs="Tahoma"/>
          <w:sz w:val="24"/>
          <w:szCs w:val="24"/>
          <w:lang w:val="en-US"/>
        </w:rPr>
        <w:lastRenderedPageBreak/>
        <w:t xml:space="preserve">perubahan Rencana Kinerja Tahunan (RKT), Indikator Kinerja Utama (IKU), Rencana Kinerja (Renja) dan Penetapan Kinerja (PK). </w:t>
      </w:r>
      <w:r w:rsidR="00C41B36" w:rsidRPr="000349E4">
        <w:rPr>
          <w:rFonts w:ascii="Tahoma" w:hAnsi="Tahoma" w:cs="Tahoma"/>
          <w:sz w:val="24"/>
          <w:szCs w:val="24"/>
        </w:rPr>
        <w:t>Berdasarkan hal tersebut di atas, maka tujuan pencapaian kinerja Biro Pemerintahan adalah sebagai berikut</w:t>
      </w:r>
      <w:r w:rsidR="007B1158" w:rsidRPr="000349E4">
        <w:rPr>
          <w:rFonts w:ascii="Tahoma" w:hAnsi="Tahoma" w:cs="Tahoma"/>
          <w:sz w:val="24"/>
          <w:szCs w:val="24"/>
          <w:lang w:val="en-US"/>
        </w:rPr>
        <w:t xml:space="preserve"> </w:t>
      </w:r>
      <w:r w:rsidR="00C41B36" w:rsidRPr="000349E4">
        <w:rPr>
          <w:rFonts w:ascii="Tahoma" w:hAnsi="Tahoma" w:cs="Tahoma"/>
          <w:sz w:val="24"/>
          <w:szCs w:val="24"/>
        </w:rPr>
        <w:t xml:space="preserve">: </w:t>
      </w:r>
    </w:p>
    <w:p w:rsidR="00C41B36" w:rsidRPr="000349E4" w:rsidRDefault="004334B8" w:rsidP="0044035A">
      <w:pPr>
        <w:pStyle w:val="BodyTextIndent2"/>
        <w:numPr>
          <w:ilvl w:val="0"/>
          <w:numId w:val="34"/>
        </w:numPr>
        <w:tabs>
          <w:tab w:val="left" w:pos="3669"/>
        </w:tabs>
        <w:spacing w:after="0" w:line="360" w:lineRule="auto"/>
        <w:ind w:right="598"/>
        <w:jc w:val="both"/>
        <w:rPr>
          <w:rFonts w:ascii="Tahoma" w:hAnsi="Tahoma" w:cs="Tahoma"/>
          <w:color w:val="000000" w:themeColor="text1"/>
          <w:sz w:val="24"/>
          <w:szCs w:val="24"/>
          <w:lang w:val="en-US"/>
        </w:rPr>
      </w:pPr>
      <w:r w:rsidRPr="000349E4">
        <w:rPr>
          <w:rFonts w:ascii="Tahoma" w:hAnsi="Tahoma" w:cs="Tahoma"/>
          <w:color w:val="000000" w:themeColor="text1"/>
          <w:sz w:val="24"/>
          <w:szCs w:val="24"/>
          <w:lang w:val="en-US"/>
        </w:rPr>
        <w:t>Meningkatnya Kinerja Penyelenggaraan Pemerintah Daerah</w:t>
      </w:r>
      <w:r w:rsidR="007B1158" w:rsidRPr="000349E4">
        <w:rPr>
          <w:rFonts w:ascii="Tahoma" w:hAnsi="Tahoma" w:cs="Tahoma"/>
          <w:color w:val="000000" w:themeColor="text1"/>
          <w:sz w:val="24"/>
          <w:szCs w:val="24"/>
          <w:lang w:val="en-US"/>
        </w:rPr>
        <w:t>;</w:t>
      </w:r>
    </w:p>
    <w:p w:rsidR="00EB1AFB" w:rsidRPr="000349E4" w:rsidRDefault="004334B8" w:rsidP="00AD7207">
      <w:pPr>
        <w:pStyle w:val="BodyTextIndent2"/>
        <w:numPr>
          <w:ilvl w:val="3"/>
          <w:numId w:val="6"/>
        </w:numPr>
        <w:tabs>
          <w:tab w:val="clear" w:pos="3957"/>
        </w:tabs>
        <w:spacing w:after="0" w:line="360" w:lineRule="auto"/>
        <w:ind w:left="1134" w:right="598" w:hanging="425"/>
        <w:jc w:val="both"/>
        <w:rPr>
          <w:rFonts w:ascii="Tahoma" w:hAnsi="Tahoma" w:cs="Tahoma"/>
          <w:bCs/>
          <w:color w:val="000000" w:themeColor="text1"/>
          <w:sz w:val="24"/>
          <w:szCs w:val="24"/>
          <w:lang w:val="en-US"/>
        </w:rPr>
      </w:pPr>
      <w:r w:rsidRPr="000349E4">
        <w:rPr>
          <w:rFonts w:ascii="Tahoma" w:hAnsi="Tahoma" w:cs="Tahoma"/>
          <w:bCs/>
          <w:color w:val="000000" w:themeColor="text1"/>
          <w:sz w:val="24"/>
          <w:szCs w:val="24"/>
          <w:lang w:val="en-US"/>
        </w:rPr>
        <w:t xml:space="preserve">Meningkatnya </w:t>
      </w:r>
      <w:r w:rsidR="00EB1AFB" w:rsidRPr="000349E4">
        <w:rPr>
          <w:rFonts w:ascii="Tahoma" w:hAnsi="Tahoma" w:cs="Tahoma"/>
          <w:bCs/>
          <w:color w:val="000000" w:themeColor="text1"/>
          <w:sz w:val="24"/>
          <w:szCs w:val="24"/>
          <w:lang w:val="en-US"/>
        </w:rPr>
        <w:t>Tertib Administrasi Pemerintahan di Sumatera Barat</w:t>
      </w:r>
      <w:r w:rsidR="007B1158" w:rsidRPr="000349E4">
        <w:rPr>
          <w:rFonts w:ascii="Tahoma" w:hAnsi="Tahoma" w:cs="Tahoma"/>
          <w:bCs/>
          <w:color w:val="000000" w:themeColor="text1"/>
          <w:sz w:val="24"/>
          <w:szCs w:val="24"/>
          <w:lang w:val="en-US"/>
        </w:rPr>
        <w:t>.</w:t>
      </w:r>
    </w:p>
    <w:p w:rsidR="00C41B36" w:rsidRPr="000349E4" w:rsidRDefault="004334B8" w:rsidP="000349E4">
      <w:pPr>
        <w:spacing w:line="360" w:lineRule="auto"/>
        <w:ind w:left="567"/>
        <w:jc w:val="both"/>
        <w:rPr>
          <w:rFonts w:ascii="Tahoma" w:hAnsi="Tahoma" w:cs="Tahoma"/>
          <w:sz w:val="24"/>
          <w:szCs w:val="24"/>
          <w:lang w:val="en-US"/>
        </w:rPr>
      </w:pPr>
      <w:r w:rsidRPr="000349E4">
        <w:rPr>
          <w:rFonts w:ascii="Tahoma" w:hAnsi="Tahoma" w:cs="Tahoma"/>
          <w:sz w:val="24"/>
          <w:szCs w:val="24"/>
          <w:lang w:val="en-US"/>
        </w:rPr>
        <w:t xml:space="preserve">Sedangkan </w:t>
      </w:r>
      <w:r w:rsidR="00C41B36" w:rsidRPr="000349E4">
        <w:rPr>
          <w:rFonts w:ascii="Tahoma" w:hAnsi="Tahoma" w:cs="Tahoma"/>
          <w:sz w:val="24"/>
          <w:szCs w:val="24"/>
        </w:rPr>
        <w:t>sasaran yang ingin dicapai oleh Biro Pemerint</w:t>
      </w:r>
      <w:r w:rsidR="00DE76E9" w:rsidRPr="000349E4">
        <w:rPr>
          <w:rFonts w:ascii="Tahoma" w:hAnsi="Tahoma" w:cs="Tahoma"/>
          <w:sz w:val="24"/>
          <w:szCs w:val="24"/>
        </w:rPr>
        <w:t xml:space="preserve">ahan dirumuskan sebagai </w:t>
      </w:r>
      <w:proofErr w:type="gramStart"/>
      <w:r w:rsidR="00DE76E9" w:rsidRPr="000349E4">
        <w:rPr>
          <w:rFonts w:ascii="Tahoma" w:hAnsi="Tahoma" w:cs="Tahoma"/>
          <w:sz w:val="24"/>
          <w:szCs w:val="24"/>
        </w:rPr>
        <w:t>berikut</w:t>
      </w:r>
      <w:r w:rsidRPr="000349E4">
        <w:rPr>
          <w:rFonts w:ascii="Tahoma" w:hAnsi="Tahoma" w:cs="Tahoma"/>
          <w:sz w:val="24"/>
          <w:szCs w:val="24"/>
          <w:lang w:val="en-US"/>
        </w:rPr>
        <w:t xml:space="preserve"> :</w:t>
      </w:r>
      <w:proofErr w:type="gramEnd"/>
    </w:p>
    <w:p w:rsidR="00EB1AFB" w:rsidRPr="000349E4" w:rsidRDefault="00EB1AFB" w:rsidP="00AD7207">
      <w:pPr>
        <w:pStyle w:val="ListParagraph1"/>
        <w:numPr>
          <w:ilvl w:val="0"/>
          <w:numId w:val="9"/>
        </w:numPr>
        <w:spacing w:line="360" w:lineRule="auto"/>
        <w:ind w:left="1134" w:right="4"/>
        <w:contextualSpacing/>
        <w:jc w:val="both"/>
        <w:rPr>
          <w:rFonts w:ascii="Tahoma" w:hAnsi="Tahoma" w:cs="Tahoma"/>
          <w:color w:val="000000" w:themeColor="text1"/>
          <w:sz w:val="24"/>
          <w:szCs w:val="24"/>
          <w:lang w:val="en-US"/>
        </w:rPr>
      </w:pPr>
      <w:r w:rsidRPr="000349E4">
        <w:rPr>
          <w:rFonts w:ascii="Tahoma" w:hAnsi="Tahoma" w:cs="Tahoma"/>
          <w:color w:val="000000" w:themeColor="text1"/>
          <w:sz w:val="24"/>
          <w:szCs w:val="24"/>
          <w:lang w:val="en-US"/>
        </w:rPr>
        <w:t xml:space="preserve">Meningkatnya </w:t>
      </w:r>
      <w:r w:rsidR="004334B8" w:rsidRPr="000349E4">
        <w:rPr>
          <w:rFonts w:ascii="Tahoma" w:hAnsi="Tahoma" w:cs="Tahoma"/>
          <w:color w:val="000000" w:themeColor="text1"/>
          <w:sz w:val="24"/>
          <w:szCs w:val="24"/>
          <w:lang w:val="en-US"/>
        </w:rPr>
        <w:t>Evaluasi Kinerja Penyelenggara Pemerintah Daerah (EKPPD)</w:t>
      </w:r>
      <w:r w:rsidRPr="000349E4">
        <w:rPr>
          <w:rFonts w:ascii="Tahoma" w:hAnsi="Tahoma" w:cs="Tahoma"/>
          <w:color w:val="000000" w:themeColor="text1"/>
          <w:sz w:val="24"/>
          <w:szCs w:val="24"/>
          <w:lang w:val="en-US"/>
        </w:rPr>
        <w:t>;</w:t>
      </w:r>
    </w:p>
    <w:p w:rsidR="00EB1AFB" w:rsidRPr="000349E4" w:rsidRDefault="00EB1AFB" w:rsidP="00AD7207">
      <w:pPr>
        <w:pStyle w:val="ListParagraph1"/>
        <w:numPr>
          <w:ilvl w:val="0"/>
          <w:numId w:val="9"/>
        </w:numPr>
        <w:spacing w:line="360" w:lineRule="auto"/>
        <w:ind w:left="1134" w:right="-108"/>
        <w:contextualSpacing/>
        <w:rPr>
          <w:rFonts w:ascii="Tahoma" w:hAnsi="Tahoma" w:cs="Tahoma"/>
          <w:color w:val="000000" w:themeColor="text1"/>
          <w:sz w:val="24"/>
          <w:szCs w:val="24"/>
          <w:lang w:val="en-US"/>
        </w:rPr>
      </w:pPr>
      <w:r w:rsidRPr="000349E4">
        <w:rPr>
          <w:rFonts w:ascii="Tahoma" w:hAnsi="Tahoma" w:cs="Tahoma"/>
          <w:color w:val="000000" w:themeColor="text1"/>
          <w:sz w:val="24"/>
          <w:szCs w:val="24"/>
          <w:lang w:val="en-US"/>
        </w:rPr>
        <w:t>Meningkatnya kepastian hukum wilayah administrasi pemerintahan daerah;</w:t>
      </w:r>
    </w:p>
    <w:p w:rsidR="004334B8" w:rsidRPr="000349E4" w:rsidRDefault="004334B8" w:rsidP="00AD7207">
      <w:pPr>
        <w:pStyle w:val="ListParagraph1"/>
        <w:numPr>
          <w:ilvl w:val="0"/>
          <w:numId w:val="9"/>
        </w:numPr>
        <w:spacing w:line="360" w:lineRule="auto"/>
        <w:ind w:left="1134" w:right="-108"/>
        <w:contextualSpacing/>
        <w:rPr>
          <w:rFonts w:ascii="Tahoma" w:hAnsi="Tahoma" w:cs="Tahoma"/>
          <w:color w:val="000000" w:themeColor="text1"/>
          <w:sz w:val="24"/>
          <w:szCs w:val="24"/>
          <w:lang w:val="en-US"/>
        </w:rPr>
      </w:pPr>
      <w:r w:rsidRPr="000349E4">
        <w:rPr>
          <w:rFonts w:ascii="Tahoma" w:hAnsi="Tahoma" w:cs="Tahoma"/>
          <w:color w:val="000000" w:themeColor="text1"/>
          <w:sz w:val="24"/>
          <w:szCs w:val="24"/>
          <w:lang w:val="en-US"/>
        </w:rPr>
        <w:t>Meningkatnya Pelayanan Administrasi Kepala Daerah dan DPRD</w:t>
      </w:r>
    </w:p>
    <w:p w:rsidR="00743C16" w:rsidRDefault="00743C16" w:rsidP="00AD7207">
      <w:pPr>
        <w:pStyle w:val="ListParagraph1"/>
        <w:numPr>
          <w:ilvl w:val="0"/>
          <w:numId w:val="9"/>
        </w:numPr>
        <w:spacing w:line="360" w:lineRule="auto"/>
        <w:ind w:left="1134" w:right="-108"/>
        <w:contextualSpacing/>
        <w:rPr>
          <w:rFonts w:ascii="Tahoma" w:hAnsi="Tahoma" w:cs="Tahoma"/>
          <w:color w:val="000000" w:themeColor="text1"/>
          <w:sz w:val="24"/>
          <w:szCs w:val="24"/>
          <w:lang w:val="en-US"/>
        </w:rPr>
      </w:pPr>
      <w:r w:rsidRPr="000349E4">
        <w:rPr>
          <w:rFonts w:ascii="Tahoma" w:hAnsi="Tahoma" w:cs="Tahoma"/>
          <w:color w:val="000000" w:themeColor="text1"/>
          <w:sz w:val="24"/>
          <w:szCs w:val="24"/>
          <w:lang w:val="en-US"/>
        </w:rPr>
        <w:t>Meningkatnya tata kelola organisasi;</w:t>
      </w:r>
    </w:p>
    <w:p w:rsidR="004334B8" w:rsidRPr="000349E4" w:rsidRDefault="004334B8" w:rsidP="000349E4">
      <w:pPr>
        <w:pStyle w:val="TubuhTeks"/>
        <w:spacing w:after="0" w:line="360" w:lineRule="auto"/>
        <w:ind w:left="567"/>
        <w:jc w:val="both"/>
        <w:rPr>
          <w:rFonts w:ascii="Tahoma" w:hAnsi="Tahoma" w:cs="Tahoma"/>
          <w:lang w:val="en-US"/>
        </w:rPr>
      </w:pPr>
      <w:r w:rsidRPr="000349E4">
        <w:rPr>
          <w:rFonts w:ascii="Tahoma" w:hAnsi="Tahoma" w:cs="Tahoma"/>
        </w:rPr>
        <w:t xml:space="preserve">Berikut </w:t>
      </w:r>
      <w:r w:rsidRPr="000349E4">
        <w:rPr>
          <w:rFonts w:ascii="Tahoma" w:hAnsi="Tahoma" w:cs="Tahoma"/>
          <w:lang w:val="en-US"/>
        </w:rPr>
        <w:t xml:space="preserve">tabel </w:t>
      </w:r>
      <w:r w:rsidRPr="000349E4">
        <w:rPr>
          <w:rFonts w:ascii="Tahoma" w:hAnsi="Tahoma" w:cs="Tahoma"/>
        </w:rPr>
        <w:t xml:space="preserve">tujuan, sasaran dan indikator kinerja yang ditetapkan oleh </w:t>
      </w:r>
      <w:r w:rsidRPr="000349E4">
        <w:rPr>
          <w:rFonts w:ascii="Tahoma" w:hAnsi="Tahoma" w:cs="Tahoma"/>
          <w:lang w:val="en-US"/>
        </w:rPr>
        <w:t>Biro Pem</w:t>
      </w:r>
      <w:r w:rsidR="000349E4">
        <w:rPr>
          <w:rFonts w:ascii="Tahoma" w:hAnsi="Tahoma" w:cs="Tahoma"/>
          <w:lang w:val="en-US"/>
        </w:rPr>
        <w:t>e</w:t>
      </w:r>
      <w:r w:rsidRPr="000349E4">
        <w:rPr>
          <w:rFonts w:ascii="Tahoma" w:hAnsi="Tahoma" w:cs="Tahoma"/>
          <w:lang w:val="en-US"/>
        </w:rPr>
        <w:t xml:space="preserve">rintahan </w:t>
      </w:r>
      <w:r w:rsidR="000349E4">
        <w:rPr>
          <w:rFonts w:ascii="Tahoma" w:hAnsi="Tahoma" w:cs="Tahoma"/>
          <w:lang w:val="en-US"/>
        </w:rPr>
        <w:t xml:space="preserve">Sekretariat Daerah </w:t>
      </w:r>
      <w:r w:rsidRPr="000349E4">
        <w:rPr>
          <w:rFonts w:ascii="Tahoma" w:hAnsi="Tahoma" w:cs="Tahoma"/>
        </w:rPr>
        <w:t>Provinsi Sumatera Barat</w:t>
      </w:r>
      <w:r w:rsidRPr="000349E4">
        <w:rPr>
          <w:rFonts w:ascii="Tahoma" w:hAnsi="Tahoma" w:cs="Tahoma"/>
          <w:lang w:val="en-US"/>
        </w:rPr>
        <w:t>:</w:t>
      </w:r>
    </w:p>
    <w:p w:rsidR="00F41A24" w:rsidRPr="002237B1" w:rsidRDefault="004334B8" w:rsidP="004334B8">
      <w:pPr>
        <w:spacing w:line="276" w:lineRule="auto"/>
        <w:ind w:left="530"/>
        <w:jc w:val="center"/>
        <w:rPr>
          <w:rFonts w:ascii="Tahoma" w:hAnsi="Tahoma" w:cs="Tahoma"/>
          <w:b/>
          <w:sz w:val="24"/>
          <w:szCs w:val="24"/>
          <w:lang w:val="en-US"/>
        </w:rPr>
      </w:pPr>
      <w:r w:rsidRPr="002237B1">
        <w:rPr>
          <w:rFonts w:ascii="Tahoma" w:hAnsi="Tahoma" w:cs="Tahoma"/>
          <w:b/>
          <w:sz w:val="24"/>
          <w:szCs w:val="24"/>
        </w:rPr>
        <w:t>Tabel 2.1.</w:t>
      </w:r>
      <w:r w:rsidR="002237B1" w:rsidRPr="002237B1">
        <w:rPr>
          <w:rFonts w:ascii="Tahoma" w:hAnsi="Tahoma" w:cs="Tahoma"/>
          <w:b/>
          <w:sz w:val="24"/>
          <w:szCs w:val="24"/>
          <w:lang w:val="en-US"/>
        </w:rPr>
        <w:t>1</w:t>
      </w:r>
    </w:p>
    <w:p w:rsidR="004334B8" w:rsidRPr="004334B8" w:rsidRDefault="004334B8" w:rsidP="004334B8">
      <w:pPr>
        <w:spacing w:line="276" w:lineRule="auto"/>
        <w:ind w:left="530"/>
        <w:jc w:val="center"/>
        <w:rPr>
          <w:rFonts w:ascii="Tahoma" w:hAnsi="Tahoma" w:cs="Tahoma"/>
          <w:sz w:val="24"/>
          <w:szCs w:val="24"/>
        </w:rPr>
      </w:pPr>
      <w:r w:rsidRPr="004334B8">
        <w:rPr>
          <w:rFonts w:ascii="Tahoma" w:hAnsi="Tahoma" w:cs="Tahoma"/>
          <w:sz w:val="24"/>
          <w:szCs w:val="24"/>
        </w:rPr>
        <w:t>Tujuan, Sasaran dan Indikator Kinerja</w:t>
      </w:r>
    </w:p>
    <w:p w:rsidR="004334B8" w:rsidRPr="004334B8" w:rsidRDefault="002214AA" w:rsidP="004334B8">
      <w:pPr>
        <w:spacing w:line="276" w:lineRule="auto"/>
        <w:ind w:left="530"/>
        <w:jc w:val="center"/>
        <w:rPr>
          <w:rFonts w:ascii="Tahoma" w:hAnsi="Tahoma" w:cs="Tahoma"/>
          <w:sz w:val="24"/>
          <w:szCs w:val="24"/>
        </w:rPr>
      </w:pPr>
      <w:r>
        <w:rPr>
          <w:rFonts w:ascii="Tahoma" w:hAnsi="Tahoma" w:cs="Tahoma"/>
          <w:sz w:val="24"/>
          <w:szCs w:val="24"/>
          <w:lang w:val="en-US"/>
        </w:rPr>
        <w:t xml:space="preserve">Biro Pemerintahan </w:t>
      </w:r>
      <w:r w:rsidR="000349E4">
        <w:rPr>
          <w:rFonts w:ascii="Tahoma" w:hAnsi="Tahoma" w:cs="Tahoma"/>
          <w:sz w:val="24"/>
          <w:szCs w:val="24"/>
          <w:lang w:val="en-US"/>
        </w:rPr>
        <w:t xml:space="preserve">Setda </w:t>
      </w:r>
      <w:r w:rsidR="004334B8" w:rsidRPr="004334B8">
        <w:rPr>
          <w:rFonts w:ascii="Tahoma" w:hAnsi="Tahoma" w:cs="Tahoma"/>
          <w:sz w:val="24"/>
          <w:szCs w:val="24"/>
        </w:rPr>
        <w:t>Provinsi Sumatera Barat</w:t>
      </w:r>
    </w:p>
    <w:p w:rsidR="004334B8" w:rsidRDefault="004334B8" w:rsidP="004334B8">
      <w:pPr>
        <w:spacing w:line="276" w:lineRule="auto"/>
        <w:ind w:left="530"/>
        <w:jc w:val="both"/>
        <w:rPr>
          <w:rFonts w:ascii="Tahoma" w:hAnsi="Tahoma" w:cs="Tahoma"/>
          <w:sz w:val="14"/>
          <w:szCs w:val="14"/>
        </w:rPr>
      </w:pPr>
    </w:p>
    <w:tbl>
      <w:tblPr>
        <w:tblW w:w="0" w:type="auto"/>
        <w:tblInd w:w="73"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78" w:type="dxa"/>
        </w:tblCellMar>
        <w:tblLook w:val="04A0"/>
      </w:tblPr>
      <w:tblGrid>
        <w:gridCol w:w="575"/>
        <w:gridCol w:w="2831"/>
        <w:gridCol w:w="2583"/>
        <w:gridCol w:w="2805"/>
      </w:tblGrid>
      <w:tr w:rsidR="004334B8" w:rsidRPr="00EF1EE4" w:rsidTr="00E60129">
        <w:trPr>
          <w:cantSplit/>
          <w:trHeight w:val="465"/>
        </w:trPr>
        <w:tc>
          <w:tcPr>
            <w:tcW w:w="575" w:type="dxa"/>
            <w:vMerge w:val="restart"/>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4334B8" w:rsidRPr="00EF1EE4" w:rsidRDefault="004334B8" w:rsidP="004334B8">
            <w:pPr>
              <w:jc w:val="center"/>
              <w:rPr>
                <w:rFonts w:ascii="Tahoma" w:hAnsi="Tahoma" w:cs="Tahoma"/>
                <w:b/>
                <w:bCs/>
                <w:color w:val="000000"/>
                <w:sz w:val="20"/>
                <w:szCs w:val="20"/>
              </w:rPr>
            </w:pPr>
            <w:r w:rsidRPr="00EF1EE4">
              <w:rPr>
                <w:rFonts w:ascii="Tahoma" w:hAnsi="Tahoma" w:cs="Tahoma"/>
                <w:b/>
                <w:bCs/>
                <w:color w:val="000000"/>
                <w:sz w:val="20"/>
                <w:szCs w:val="20"/>
              </w:rPr>
              <w:t>No.</w:t>
            </w:r>
          </w:p>
        </w:tc>
        <w:tc>
          <w:tcPr>
            <w:tcW w:w="2831" w:type="dxa"/>
            <w:vMerge w:val="restart"/>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4334B8" w:rsidRPr="00EF1EE4" w:rsidRDefault="004334B8" w:rsidP="004334B8">
            <w:pPr>
              <w:jc w:val="center"/>
              <w:rPr>
                <w:rFonts w:ascii="Tahoma" w:hAnsi="Tahoma" w:cs="Tahoma"/>
                <w:b/>
                <w:bCs/>
                <w:color w:val="000000"/>
                <w:sz w:val="20"/>
                <w:szCs w:val="20"/>
              </w:rPr>
            </w:pPr>
            <w:r w:rsidRPr="00EF1EE4">
              <w:rPr>
                <w:rFonts w:ascii="Tahoma" w:hAnsi="Tahoma" w:cs="Tahoma"/>
                <w:b/>
                <w:bCs/>
                <w:color w:val="000000"/>
                <w:sz w:val="20"/>
                <w:szCs w:val="20"/>
              </w:rPr>
              <w:t>Tujuan</w:t>
            </w:r>
          </w:p>
        </w:tc>
        <w:tc>
          <w:tcPr>
            <w:tcW w:w="2583" w:type="dxa"/>
            <w:vMerge w:val="restart"/>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4334B8" w:rsidRPr="00EF1EE4" w:rsidRDefault="004334B8" w:rsidP="004334B8">
            <w:pPr>
              <w:jc w:val="center"/>
              <w:rPr>
                <w:rFonts w:ascii="Tahoma" w:hAnsi="Tahoma" w:cs="Tahoma"/>
                <w:b/>
                <w:bCs/>
                <w:color w:val="000000"/>
                <w:sz w:val="20"/>
                <w:szCs w:val="20"/>
              </w:rPr>
            </w:pPr>
            <w:r w:rsidRPr="00EF1EE4">
              <w:rPr>
                <w:rFonts w:ascii="Tahoma" w:hAnsi="Tahoma" w:cs="Tahoma"/>
                <w:b/>
                <w:bCs/>
                <w:color w:val="000000"/>
                <w:sz w:val="20"/>
                <w:szCs w:val="20"/>
              </w:rPr>
              <w:t>Sasaran Strategis</w:t>
            </w:r>
          </w:p>
        </w:tc>
        <w:tc>
          <w:tcPr>
            <w:tcW w:w="2805" w:type="dxa"/>
            <w:vMerge w:val="restart"/>
            <w:tcBorders>
              <w:top w:val="single" w:sz="4" w:space="0" w:color="auto"/>
              <w:left w:val="single" w:sz="4" w:space="0" w:color="auto"/>
              <w:bottom w:val="single" w:sz="4" w:space="0" w:color="auto"/>
              <w:right w:val="single" w:sz="4" w:space="0" w:color="auto"/>
            </w:tcBorders>
            <w:shd w:val="clear" w:color="auto" w:fill="00B050"/>
            <w:tcMar>
              <w:left w:w="108" w:type="dxa"/>
            </w:tcMar>
            <w:vAlign w:val="center"/>
          </w:tcPr>
          <w:p w:rsidR="004334B8" w:rsidRPr="00EF1EE4" w:rsidRDefault="004334B8" w:rsidP="004334B8">
            <w:pPr>
              <w:jc w:val="center"/>
              <w:rPr>
                <w:rFonts w:ascii="Tahoma" w:hAnsi="Tahoma" w:cs="Tahoma"/>
                <w:b/>
                <w:bCs/>
                <w:color w:val="000000"/>
                <w:sz w:val="20"/>
                <w:szCs w:val="20"/>
              </w:rPr>
            </w:pPr>
            <w:r w:rsidRPr="00EF1EE4">
              <w:rPr>
                <w:rFonts w:ascii="Tahoma" w:hAnsi="Tahoma" w:cs="Tahoma"/>
                <w:b/>
                <w:bCs/>
                <w:color w:val="000000"/>
                <w:sz w:val="20"/>
                <w:szCs w:val="20"/>
              </w:rPr>
              <w:t>Indikator Kinerja</w:t>
            </w:r>
          </w:p>
        </w:tc>
      </w:tr>
      <w:tr w:rsidR="004334B8" w:rsidRPr="00EF1EE4" w:rsidTr="00E60129">
        <w:trPr>
          <w:cantSplit/>
          <w:trHeight w:val="241"/>
        </w:trPr>
        <w:tc>
          <w:tcPr>
            <w:tcW w:w="575" w:type="dxa"/>
            <w:vMerge/>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4334B8" w:rsidRPr="00EF1EE4" w:rsidRDefault="004334B8" w:rsidP="004334B8">
            <w:pPr>
              <w:rPr>
                <w:rFonts w:ascii="Tahoma" w:hAnsi="Tahoma" w:cs="Tahoma"/>
                <w:b/>
                <w:bCs/>
                <w:color w:val="000000"/>
                <w:sz w:val="20"/>
                <w:szCs w:val="20"/>
              </w:rPr>
            </w:pPr>
          </w:p>
        </w:tc>
        <w:tc>
          <w:tcPr>
            <w:tcW w:w="2831" w:type="dxa"/>
            <w:vMerge/>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4334B8" w:rsidRPr="00EF1EE4" w:rsidRDefault="004334B8" w:rsidP="004334B8">
            <w:pPr>
              <w:rPr>
                <w:rFonts w:ascii="Tahoma" w:hAnsi="Tahoma" w:cs="Tahoma"/>
                <w:b/>
                <w:bCs/>
                <w:color w:val="000000"/>
                <w:sz w:val="20"/>
                <w:szCs w:val="20"/>
              </w:rPr>
            </w:pPr>
          </w:p>
        </w:tc>
        <w:tc>
          <w:tcPr>
            <w:tcW w:w="2583" w:type="dxa"/>
            <w:vMerge/>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4334B8" w:rsidRPr="00EF1EE4" w:rsidRDefault="004334B8" w:rsidP="004334B8">
            <w:pPr>
              <w:rPr>
                <w:rFonts w:ascii="Tahoma" w:hAnsi="Tahoma" w:cs="Tahoma"/>
                <w:b/>
                <w:bCs/>
                <w:color w:val="000000"/>
                <w:sz w:val="20"/>
                <w:szCs w:val="20"/>
              </w:rPr>
            </w:pPr>
          </w:p>
        </w:tc>
        <w:tc>
          <w:tcPr>
            <w:tcW w:w="2805" w:type="dxa"/>
            <w:vMerge/>
            <w:tcBorders>
              <w:top w:val="single" w:sz="4" w:space="0" w:color="auto"/>
              <w:left w:val="single" w:sz="4" w:space="0" w:color="auto"/>
              <w:bottom w:val="single" w:sz="4" w:space="0" w:color="auto"/>
              <w:right w:val="single" w:sz="4" w:space="0" w:color="auto"/>
            </w:tcBorders>
            <w:shd w:val="clear" w:color="auto" w:fill="00B050"/>
            <w:tcMar>
              <w:left w:w="108" w:type="dxa"/>
            </w:tcMar>
            <w:vAlign w:val="center"/>
          </w:tcPr>
          <w:p w:rsidR="004334B8" w:rsidRPr="00EF1EE4" w:rsidRDefault="004334B8" w:rsidP="004334B8">
            <w:pPr>
              <w:rPr>
                <w:rFonts w:ascii="Tahoma" w:hAnsi="Tahoma" w:cs="Tahoma"/>
                <w:b/>
                <w:bCs/>
                <w:color w:val="000000"/>
                <w:sz w:val="20"/>
                <w:szCs w:val="20"/>
              </w:rPr>
            </w:pPr>
          </w:p>
        </w:tc>
      </w:tr>
      <w:tr w:rsidR="002214AA" w:rsidRPr="00EF1EE4" w:rsidTr="00E60129">
        <w:trPr>
          <w:cantSplit/>
          <w:trHeight w:val="740"/>
        </w:trPr>
        <w:tc>
          <w:tcPr>
            <w:tcW w:w="575"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2214AA" w:rsidRPr="003208C0" w:rsidRDefault="002214AA" w:rsidP="004334B8">
            <w:pPr>
              <w:jc w:val="center"/>
              <w:rPr>
                <w:rFonts w:ascii="Tahoma" w:hAnsi="Tahoma" w:cs="Tahoma"/>
                <w:color w:val="000000"/>
                <w:sz w:val="20"/>
                <w:szCs w:val="20"/>
              </w:rPr>
            </w:pPr>
            <w:r w:rsidRPr="003208C0">
              <w:rPr>
                <w:rFonts w:ascii="Tahoma" w:hAnsi="Tahoma" w:cs="Tahoma"/>
                <w:color w:val="000000"/>
                <w:sz w:val="20"/>
                <w:szCs w:val="20"/>
              </w:rPr>
              <w:t>1</w:t>
            </w:r>
          </w:p>
        </w:tc>
        <w:tc>
          <w:tcPr>
            <w:tcW w:w="2831" w:type="dxa"/>
            <w:tcBorders>
              <w:top w:val="single" w:sz="4" w:space="0" w:color="auto"/>
              <w:left w:val="single" w:sz="4" w:space="0" w:color="auto"/>
              <w:bottom w:val="single" w:sz="4" w:space="0" w:color="auto"/>
              <w:right w:val="single" w:sz="4" w:space="0" w:color="auto"/>
            </w:tcBorders>
            <w:shd w:val="clear" w:color="auto" w:fill="FFFFFF"/>
            <w:tcMar>
              <w:left w:w="108" w:type="dxa"/>
            </w:tcMar>
          </w:tcPr>
          <w:p w:rsidR="002214AA" w:rsidRPr="003208C0" w:rsidRDefault="002214AA" w:rsidP="002214AA">
            <w:pPr>
              <w:rPr>
                <w:rFonts w:ascii="Tahoma" w:hAnsi="Tahoma" w:cs="Tahoma"/>
                <w:sz w:val="20"/>
                <w:szCs w:val="20"/>
              </w:rPr>
            </w:pPr>
            <w:r w:rsidRPr="003208C0">
              <w:rPr>
                <w:rFonts w:ascii="Tahoma" w:hAnsi="Tahoma" w:cs="Tahoma"/>
                <w:sz w:val="20"/>
                <w:szCs w:val="20"/>
                <w:lang w:val="sv-SE"/>
              </w:rPr>
              <w:t xml:space="preserve">Meningkatnya </w:t>
            </w:r>
            <w:r>
              <w:rPr>
                <w:rFonts w:ascii="Tahoma" w:hAnsi="Tahoma" w:cs="Tahoma"/>
                <w:sz w:val="20"/>
                <w:szCs w:val="20"/>
                <w:lang w:val="sv-SE"/>
              </w:rPr>
              <w:t>kinerja penyelenggaraan pemerintah daerah</w:t>
            </w:r>
          </w:p>
        </w:tc>
        <w:tc>
          <w:tcPr>
            <w:tcW w:w="2583"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2214AA" w:rsidRPr="002214AA" w:rsidRDefault="002214AA" w:rsidP="0041336F">
            <w:pPr>
              <w:rPr>
                <w:rFonts w:ascii="Tahoma" w:hAnsi="Tahoma" w:cs="Tahoma"/>
                <w:color w:val="000000"/>
                <w:sz w:val="20"/>
                <w:szCs w:val="20"/>
                <w:lang w:val="en-US"/>
              </w:rPr>
            </w:pPr>
            <w:r w:rsidRPr="003208C0">
              <w:rPr>
                <w:rFonts w:ascii="Tahoma" w:hAnsi="Tahoma" w:cs="Tahoma"/>
                <w:sz w:val="20"/>
                <w:szCs w:val="20"/>
              </w:rPr>
              <w:t xml:space="preserve">Meningkatnya </w:t>
            </w:r>
            <w:r>
              <w:rPr>
                <w:rFonts w:ascii="Tahoma" w:hAnsi="Tahoma" w:cs="Tahoma"/>
                <w:sz w:val="20"/>
                <w:szCs w:val="20"/>
                <w:lang w:val="en-US"/>
              </w:rPr>
              <w:t>evaluasi kinerja penyelenggaraan pemerintahan daerah</w:t>
            </w:r>
          </w:p>
        </w:tc>
        <w:tc>
          <w:tcPr>
            <w:tcW w:w="2805"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2214AA" w:rsidRPr="002214AA" w:rsidRDefault="0041336F" w:rsidP="002214AA">
            <w:pPr>
              <w:rPr>
                <w:rFonts w:ascii="Tahoma" w:hAnsi="Tahoma" w:cs="Tahoma"/>
                <w:color w:val="000000"/>
                <w:sz w:val="20"/>
                <w:szCs w:val="20"/>
                <w:lang w:val="en-US"/>
              </w:rPr>
            </w:pPr>
            <w:r>
              <w:rPr>
                <w:rFonts w:ascii="Tahoma" w:hAnsi="Tahoma" w:cs="Tahoma"/>
                <w:sz w:val="20"/>
                <w:szCs w:val="20"/>
                <w:lang w:val="en-US" w:eastAsia="id-ID"/>
              </w:rPr>
              <w:t xml:space="preserve">Nilai </w:t>
            </w:r>
            <w:r w:rsidR="002214AA">
              <w:rPr>
                <w:rFonts w:ascii="Tahoma" w:hAnsi="Tahoma" w:cs="Tahoma"/>
                <w:sz w:val="20"/>
                <w:szCs w:val="20"/>
                <w:lang w:val="en-US" w:eastAsia="id-ID"/>
              </w:rPr>
              <w:t xml:space="preserve"> Evaluasi Kinerja Penyelenggaraan Pemerintahan Daerah</w:t>
            </w:r>
          </w:p>
        </w:tc>
      </w:tr>
      <w:tr w:rsidR="002214AA" w:rsidRPr="00EF1EE4" w:rsidTr="00E60129">
        <w:trPr>
          <w:cantSplit/>
          <w:trHeight w:val="856"/>
        </w:trPr>
        <w:tc>
          <w:tcPr>
            <w:tcW w:w="575"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2214AA" w:rsidRPr="002214AA" w:rsidRDefault="002214AA" w:rsidP="004334B8">
            <w:pPr>
              <w:jc w:val="center"/>
              <w:rPr>
                <w:rFonts w:ascii="Tahoma" w:hAnsi="Tahoma" w:cs="Tahoma"/>
                <w:color w:val="000000"/>
                <w:sz w:val="20"/>
                <w:szCs w:val="20"/>
                <w:lang w:val="en-US"/>
              </w:rPr>
            </w:pPr>
            <w:r>
              <w:rPr>
                <w:rFonts w:ascii="Tahoma" w:hAnsi="Tahoma" w:cs="Tahoma"/>
                <w:color w:val="000000"/>
                <w:sz w:val="20"/>
                <w:szCs w:val="20"/>
                <w:lang w:val="en-US"/>
              </w:rPr>
              <w:t>2</w:t>
            </w:r>
          </w:p>
        </w:tc>
        <w:tc>
          <w:tcPr>
            <w:tcW w:w="2831" w:type="dxa"/>
            <w:tcBorders>
              <w:top w:val="single" w:sz="4" w:space="0" w:color="auto"/>
              <w:left w:val="single" w:sz="4" w:space="0" w:color="auto"/>
              <w:bottom w:val="single" w:sz="4" w:space="0" w:color="auto"/>
              <w:right w:val="single" w:sz="4" w:space="0" w:color="auto"/>
            </w:tcBorders>
            <w:shd w:val="clear" w:color="auto" w:fill="FFFFFF"/>
            <w:tcMar>
              <w:left w:w="108" w:type="dxa"/>
            </w:tcMar>
          </w:tcPr>
          <w:p w:rsidR="002214AA" w:rsidRPr="002214AA" w:rsidRDefault="002214AA" w:rsidP="004334B8">
            <w:pPr>
              <w:rPr>
                <w:rFonts w:ascii="Tahoma" w:hAnsi="Tahoma" w:cs="Tahoma"/>
                <w:sz w:val="20"/>
                <w:szCs w:val="20"/>
                <w:lang w:val="en-US"/>
              </w:rPr>
            </w:pPr>
            <w:r>
              <w:rPr>
                <w:rFonts w:ascii="Tahoma" w:hAnsi="Tahoma" w:cs="Tahoma"/>
                <w:sz w:val="20"/>
                <w:szCs w:val="20"/>
                <w:lang w:val="en-US"/>
              </w:rPr>
              <w:t>Meningkatnya tertib administrasi pemerintahan di Sumatera Barat</w:t>
            </w:r>
          </w:p>
        </w:tc>
        <w:tc>
          <w:tcPr>
            <w:tcW w:w="2583"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2214AA" w:rsidRPr="002214AA" w:rsidRDefault="002214AA" w:rsidP="002214AA">
            <w:pPr>
              <w:rPr>
                <w:rFonts w:ascii="Tahoma" w:hAnsi="Tahoma" w:cs="Tahoma"/>
                <w:sz w:val="20"/>
                <w:szCs w:val="20"/>
                <w:lang w:val="en-US"/>
              </w:rPr>
            </w:pPr>
            <w:bookmarkStart w:id="0" w:name="OLE_LINK1"/>
            <w:r>
              <w:rPr>
                <w:rFonts w:ascii="Tahoma" w:hAnsi="Tahoma" w:cs="Tahoma"/>
                <w:sz w:val="20"/>
                <w:szCs w:val="20"/>
                <w:lang w:val="en-US"/>
              </w:rPr>
              <w:t>Meningkatnya Kepastian Hukum Wilayah Administrasi Pemerintahan Daerah</w:t>
            </w:r>
            <w:bookmarkEnd w:id="0"/>
          </w:p>
        </w:tc>
        <w:tc>
          <w:tcPr>
            <w:tcW w:w="2805"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2214AA" w:rsidRPr="002214AA" w:rsidRDefault="002214AA" w:rsidP="004334B8">
            <w:pPr>
              <w:rPr>
                <w:rFonts w:ascii="Tahoma" w:hAnsi="Tahoma" w:cs="Tahoma"/>
                <w:color w:val="000000"/>
                <w:sz w:val="20"/>
                <w:szCs w:val="20"/>
                <w:lang w:val="en-US" w:eastAsia="id-ID"/>
              </w:rPr>
            </w:pPr>
            <w:r>
              <w:rPr>
                <w:rFonts w:ascii="Tahoma" w:hAnsi="Tahoma" w:cs="Tahoma"/>
                <w:color w:val="000000"/>
                <w:sz w:val="20"/>
                <w:szCs w:val="20"/>
                <w:lang w:val="en-US" w:eastAsia="id-ID"/>
              </w:rPr>
              <w:t>Jumlah usulan Gubernur tentang kepastian hokum wilayah</w:t>
            </w:r>
          </w:p>
        </w:tc>
      </w:tr>
      <w:tr w:rsidR="009F6962" w:rsidRPr="00EF1EE4" w:rsidTr="00E60129">
        <w:trPr>
          <w:cantSplit/>
          <w:trHeight w:val="864"/>
        </w:trPr>
        <w:tc>
          <w:tcPr>
            <w:tcW w:w="575"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9F6962" w:rsidRPr="003208C0" w:rsidRDefault="009F6962" w:rsidP="004334B8">
            <w:pPr>
              <w:jc w:val="center"/>
              <w:rPr>
                <w:rFonts w:ascii="Tahoma" w:hAnsi="Tahoma" w:cs="Tahoma"/>
                <w:color w:val="000000"/>
                <w:sz w:val="20"/>
                <w:szCs w:val="20"/>
              </w:rPr>
            </w:pPr>
          </w:p>
        </w:tc>
        <w:tc>
          <w:tcPr>
            <w:tcW w:w="2831" w:type="dxa"/>
            <w:tcBorders>
              <w:top w:val="single" w:sz="4" w:space="0" w:color="auto"/>
              <w:left w:val="single" w:sz="4" w:space="0" w:color="auto"/>
              <w:bottom w:val="single" w:sz="4" w:space="0" w:color="auto"/>
              <w:right w:val="single" w:sz="4" w:space="0" w:color="auto"/>
            </w:tcBorders>
            <w:shd w:val="clear" w:color="auto" w:fill="FFFFFF"/>
            <w:tcMar>
              <w:left w:w="108" w:type="dxa"/>
            </w:tcMar>
          </w:tcPr>
          <w:p w:rsidR="009F6962" w:rsidRPr="003208C0" w:rsidRDefault="009F6962" w:rsidP="004334B8">
            <w:pPr>
              <w:rPr>
                <w:rFonts w:ascii="Tahoma" w:hAnsi="Tahoma" w:cs="Tahoma"/>
                <w:sz w:val="20"/>
                <w:szCs w:val="20"/>
              </w:rPr>
            </w:pPr>
          </w:p>
        </w:tc>
        <w:tc>
          <w:tcPr>
            <w:tcW w:w="2583"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9F6962" w:rsidRPr="002214AA" w:rsidRDefault="009F6962" w:rsidP="002214AA">
            <w:pPr>
              <w:rPr>
                <w:rFonts w:ascii="Tahoma" w:hAnsi="Tahoma" w:cs="Tahoma"/>
                <w:sz w:val="20"/>
                <w:szCs w:val="20"/>
                <w:lang w:val="en-US"/>
              </w:rPr>
            </w:pPr>
            <w:r w:rsidRPr="002214AA">
              <w:rPr>
                <w:rFonts w:ascii="Tahoma" w:hAnsi="Tahoma" w:cs="Tahoma"/>
                <w:sz w:val="20"/>
                <w:szCs w:val="20"/>
                <w:lang w:val="en-US"/>
              </w:rPr>
              <w:t>Meningkatnya Pe</w:t>
            </w:r>
            <w:r w:rsidRPr="002214AA">
              <w:rPr>
                <w:rFonts w:ascii="Tahoma" w:hAnsi="Tahoma" w:cs="Tahoma"/>
                <w:sz w:val="20"/>
                <w:szCs w:val="20"/>
              </w:rPr>
              <w:t>layanan</w:t>
            </w:r>
            <w:r w:rsidRPr="002214AA">
              <w:rPr>
                <w:rFonts w:ascii="Tahoma" w:hAnsi="Tahoma" w:cs="Tahoma"/>
                <w:sz w:val="20"/>
                <w:szCs w:val="20"/>
                <w:lang w:val="en-US"/>
              </w:rPr>
              <w:t xml:space="preserve"> Administrasi KDH dan </w:t>
            </w:r>
            <w:r w:rsidRPr="002214AA">
              <w:rPr>
                <w:rFonts w:ascii="Tahoma" w:hAnsi="Tahoma" w:cs="Tahoma"/>
                <w:sz w:val="20"/>
                <w:szCs w:val="20"/>
              </w:rPr>
              <w:t xml:space="preserve">DPRD </w:t>
            </w:r>
          </w:p>
          <w:p w:rsidR="009F6962" w:rsidRPr="003208C0" w:rsidRDefault="009F6962" w:rsidP="004334B8">
            <w:pPr>
              <w:rPr>
                <w:rFonts w:ascii="Tahoma" w:hAnsi="Tahoma" w:cs="Tahoma"/>
                <w:sz w:val="20"/>
                <w:szCs w:val="20"/>
              </w:rPr>
            </w:pPr>
          </w:p>
        </w:tc>
        <w:tc>
          <w:tcPr>
            <w:tcW w:w="2805"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9F6962" w:rsidRPr="009F6962" w:rsidRDefault="009F6962" w:rsidP="004334B8">
            <w:pPr>
              <w:rPr>
                <w:rFonts w:ascii="Tahoma" w:hAnsi="Tahoma" w:cs="Tahoma"/>
                <w:color w:val="000000"/>
                <w:sz w:val="20"/>
                <w:szCs w:val="20"/>
                <w:lang w:val="en-US" w:eastAsia="id-ID"/>
              </w:rPr>
            </w:pPr>
            <w:r>
              <w:rPr>
                <w:rFonts w:ascii="Tahoma" w:hAnsi="Tahoma" w:cs="Tahoma"/>
                <w:sz w:val="20"/>
                <w:szCs w:val="20"/>
                <w:lang w:val="en-US" w:eastAsia="id-ID"/>
              </w:rPr>
              <w:t>Jumlah Dokumen Pelayanan Administrasi KDH dan DPRD</w:t>
            </w:r>
          </w:p>
        </w:tc>
      </w:tr>
      <w:tr w:rsidR="0041336F" w:rsidRPr="00EF1EE4" w:rsidTr="00E60129">
        <w:trPr>
          <w:cantSplit/>
          <w:trHeight w:val="594"/>
        </w:trPr>
        <w:tc>
          <w:tcPr>
            <w:tcW w:w="575"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41336F" w:rsidRPr="003208C0" w:rsidRDefault="0041336F" w:rsidP="004334B8">
            <w:pPr>
              <w:jc w:val="center"/>
              <w:rPr>
                <w:rFonts w:ascii="Tahoma" w:hAnsi="Tahoma" w:cs="Tahoma"/>
                <w:color w:val="000000"/>
                <w:sz w:val="20"/>
                <w:szCs w:val="20"/>
              </w:rPr>
            </w:pPr>
          </w:p>
        </w:tc>
        <w:tc>
          <w:tcPr>
            <w:tcW w:w="2831" w:type="dxa"/>
            <w:tcBorders>
              <w:top w:val="single" w:sz="4" w:space="0" w:color="auto"/>
              <w:left w:val="single" w:sz="4" w:space="0" w:color="auto"/>
              <w:bottom w:val="single" w:sz="4" w:space="0" w:color="auto"/>
              <w:right w:val="single" w:sz="4" w:space="0" w:color="auto"/>
            </w:tcBorders>
            <w:shd w:val="clear" w:color="auto" w:fill="FFFFFF"/>
            <w:tcMar>
              <w:left w:w="108" w:type="dxa"/>
            </w:tcMar>
          </w:tcPr>
          <w:p w:rsidR="0041336F" w:rsidRPr="003208C0" w:rsidRDefault="0041336F" w:rsidP="004334B8">
            <w:pPr>
              <w:rPr>
                <w:rFonts w:ascii="Tahoma" w:hAnsi="Tahoma" w:cs="Tahoma"/>
                <w:sz w:val="20"/>
                <w:szCs w:val="20"/>
              </w:rPr>
            </w:pPr>
          </w:p>
        </w:tc>
        <w:tc>
          <w:tcPr>
            <w:tcW w:w="2583"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41336F" w:rsidRPr="002214AA" w:rsidRDefault="0041336F" w:rsidP="002214AA">
            <w:pPr>
              <w:rPr>
                <w:rFonts w:ascii="Tahoma" w:hAnsi="Tahoma" w:cs="Tahoma"/>
                <w:sz w:val="20"/>
                <w:szCs w:val="20"/>
                <w:lang w:val="en-US"/>
              </w:rPr>
            </w:pPr>
            <w:r w:rsidRPr="003208C0">
              <w:rPr>
                <w:rFonts w:ascii="Tahoma" w:hAnsi="Tahoma" w:cs="Tahoma"/>
                <w:sz w:val="20"/>
                <w:szCs w:val="20"/>
              </w:rPr>
              <w:t>Meningkatnya tata kelola organisasi</w:t>
            </w:r>
          </w:p>
        </w:tc>
        <w:tc>
          <w:tcPr>
            <w:tcW w:w="2805"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41336F" w:rsidRDefault="0041336F" w:rsidP="0041336F">
            <w:pPr>
              <w:rPr>
                <w:rFonts w:ascii="Tahoma" w:hAnsi="Tahoma" w:cs="Tahoma"/>
                <w:b/>
                <w:color w:val="000000"/>
                <w:sz w:val="20"/>
                <w:szCs w:val="20"/>
                <w:lang w:val="en-US" w:eastAsia="id-ID"/>
              </w:rPr>
            </w:pPr>
            <w:r w:rsidRPr="003208C0">
              <w:rPr>
                <w:rFonts w:ascii="Tahoma" w:hAnsi="Tahoma" w:cs="Tahoma"/>
                <w:sz w:val="20"/>
                <w:szCs w:val="20"/>
                <w:lang w:eastAsia="id-ID"/>
              </w:rPr>
              <w:t>Nilai Evaluasi Akuntabilitas Kinerja</w:t>
            </w:r>
            <w:r w:rsidRPr="003208C0">
              <w:rPr>
                <w:rFonts w:ascii="Tahoma" w:hAnsi="Tahoma" w:cs="Tahoma"/>
                <w:b/>
                <w:color w:val="000000"/>
                <w:sz w:val="20"/>
                <w:szCs w:val="20"/>
                <w:lang w:eastAsia="id-ID"/>
              </w:rPr>
              <w:t xml:space="preserve"> </w:t>
            </w:r>
          </w:p>
          <w:p w:rsidR="0041336F" w:rsidRDefault="0041336F" w:rsidP="004334B8">
            <w:pPr>
              <w:rPr>
                <w:rFonts w:ascii="Tahoma" w:hAnsi="Tahoma" w:cs="Tahoma"/>
                <w:sz w:val="20"/>
                <w:szCs w:val="20"/>
                <w:lang w:val="en-US" w:eastAsia="id-ID"/>
              </w:rPr>
            </w:pPr>
          </w:p>
        </w:tc>
      </w:tr>
    </w:tbl>
    <w:p w:rsidR="004334B8" w:rsidRPr="003E1F63" w:rsidRDefault="004334B8" w:rsidP="003E1F63">
      <w:pPr>
        <w:pStyle w:val="ListParagraph1"/>
        <w:spacing w:line="360" w:lineRule="auto"/>
        <w:ind w:left="1134" w:right="-108"/>
        <w:contextualSpacing/>
        <w:rPr>
          <w:rFonts w:ascii="Tahoma" w:hAnsi="Tahoma" w:cs="Tahoma"/>
          <w:color w:val="000000" w:themeColor="text1"/>
          <w:sz w:val="24"/>
          <w:szCs w:val="24"/>
          <w:lang w:val="en-US"/>
        </w:rPr>
      </w:pPr>
    </w:p>
    <w:p w:rsidR="003E1F63" w:rsidRPr="003E1F63" w:rsidRDefault="00335229" w:rsidP="00AD7207">
      <w:pPr>
        <w:pStyle w:val="BodyTextIndent2"/>
        <w:numPr>
          <w:ilvl w:val="1"/>
          <w:numId w:val="21"/>
        </w:numPr>
        <w:tabs>
          <w:tab w:val="left" w:pos="540"/>
        </w:tabs>
        <w:suppressAutoHyphens/>
        <w:spacing w:after="0" w:line="360" w:lineRule="auto"/>
        <w:ind w:hanging="927"/>
        <w:jc w:val="both"/>
        <w:rPr>
          <w:rFonts w:ascii="Tahoma" w:hAnsi="Tahoma" w:cs="Tahoma"/>
          <w:b/>
          <w:bCs/>
          <w:sz w:val="24"/>
          <w:szCs w:val="24"/>
        </w:rPr>
      </w:pPr>
      <w:r>
        <w:rPr>
          <w:rFonts w:ascii="Tahoma" w:hAnsi="Tahoma" w:cs="Tahoma"/>
          <w:b/>
          <w:bCs/>
          <w:sz w:val="24"/>
          <w:szCs w:val="24"/>
          <w:lang w:val="en-US"/>
        </w:rPr>
        <w:t>Program dan Kegiatan</w:t>
      </w:r>
    </w:p>
    <w:p w:rsidR="003E1F63" w:rsidRPr="003E1F63" w:rsidRDefault="003E1F63" w:rsidP="003E1F63">
      <w:pPr>
        <w:spacing w:line="360" w:lineRule="auto"/>
        <w:ind w:left="567"/>
        <w:jc w:val="both"/>
        <w:rPr>
          <w:rFonts w:ascii="Tahoma" w:hAnsi="Tahoma" w:cs="Tahoma"/>
          <w:sz w:val="24"/>
          <w:szCs w:val="24"/>
        </w:rPr>
      </w:pPr>
      <w:r w:rsidRPr="003E1F63">
        <w:rPr>
          <w:rFonts w:ascii="Tahoma" w:hAnsi="Tahoma" w:cs="Tahoma"/>
          <w:sz w:val="24"/>
          <w:szCs w:val="24"/>
        </w:rPr>
        <w:t xml:space="preserve">Perencanaan program dan kegiatan dibuat berdasarkan pada isu strategis bidang pemerintahan yang tertuang dalam RPJMD Provinsi Sumatera Barat Tahun 2016-2021, </w:t>
      </w:r>
      <w:r w:rsidR="00A45E3E">
        <w:rPr>
          <w:rFonts w:ascii="Tahoma" w:hAnsi="Tahoma" w:cs="Tahoma"/>
          <w:sz w:val="24"/>
          <w:szCs w:val="24"/>
          <w:lang w:val="en-US"/>
        </w:rPr>
        <w:t xml:space="preserve">Biro Pemerintahan Setda </w:t>
      </w:r>
      <w:r w:rsidRPr="003E1F63">
        <w:rPr>
          <w:rFonts w:ascii="Tahoma" w:hAnsi="Tahoma" w:cs="Tahoma"/>
          <w:sz w:val="24"/>
          <w:szCs w:val="24"/>
        </w:rPr>
        <w:t xml:space="preserve">Provinsi Sumatera Barat menyusun rencana program dan kegiatan dalam rangka memberikan dukungan atas Misi kedua RPJMD 2016-2021 yaitu ” Mewujudkan Tata Pemerintahan yang Baik, Bersih, dan Profesional” dengan tujuan </w:t>
      </w:r>
      <w:r w:rsidR="00A45E3E">
        <w:rPr>
          <w:rFonts w:ascii="Tahoma" w:hAnsi="Tahoma" w:cs="Tahoma"/>
          <w:sz w:val="24"/>
          <w:szCs w:val="24"/>
          <w:lang w:val="en-US"/>
        </w:rPr>
        <w:t>meningkatkan tata pemerintahan yang baik, bersih, transparan dan akuntabel</w:t>
      </w:r>
      <w:r w:rsidRPr="003E1F63">
        <w:rPr>
          <w:rFonts w:ascii="Tahoma" w:hAnsi="Tahoma" w:cs="Tahoma"/>
          <w:sz w:val="24"/>
          <w:szCs w:val="24"/>
        </w:rPr>
        <w:t>.</w:t>
      </w:r>
    </w:p>
    <w:p w:rsidR="003E1F63" w:rsidRPr="003E1F63" w:rsidRDefault="003E1F63" w:rsidP="00A45E3E">
      <w:pPr>
        <w:pStyle w:val="BodyTextIndent2"/>
        <w:spacing w:after="0" w:line="360" w:lineRule="auto"/>
        <w:ind w:left="540"/>
        <w:jc w:val="both"/>
        <w:rPr>
          <w:rFonts w:ascii="Tahoma" w:hAnsi="Tahoma" w:cs="Tahoma"/>
          <w:bCs/>
          <w:sz w:val="24"/>
          <w:szCs w:val="24"/>
        </w:rPr>
      </w:pPr>
      <w:r w:rsidRPr="003E1F63">
        <w:rPr>
          <w:rFonts w:ascii="Tahoma" w:hAnsi="Tahoma" w:cs="Tahoma"/>
          <w:bCs/>
          <w:sz w:val="24"/>
          <w:szCs w:val="24"/>
        </w:rPr>
        <w:t xml:space="preserve">Sasaran dari misi tersebut adalah meningkatnya </w:t>
      </w:r>
      <w:r w:rsidR="00A45E3E">
        <w:rPr>
          <w:rFonts w:ascii="Tahoma" w:hAnsi="Tahoma" w:cs="Tahoma"/>
          <w:bCs/>
          <w:sz w:val="24"/>
          <w:szCs w:val="24"/>
          <w:lang w:val="en-US"/>
        </w:rPr>
        <w:t>transparansi dan akuntablitas penyelenggaraan pemerintahan</w:t>
      </w:r>
      <w:r w:rsidRPr="003E1F63">
        <w:rPr>
          <w:rFonts w:ascii="Tahoma" w:hAnsi="Tahoma" w:cs="Tahoma"/>
          <w:bCs/>
          <w:sz w:val="24"/>
          <w:szCs w:val="24"/>
        </w:rPr>
        <w:t>.</w:t>
      </w:r>
    </w:p>
    <w:p w:rsidR="003E1F63" w:rsidRPr="003E1F63" w:rsidRDefault="003E1F63" w:rsidP="003E1F63">
      <w:pPr>
        <w:spacing w:line="360" w:lineRule="auto"/>
        <w:ind w:left="540"/>
        <w:jc w:val="both"/>
        <w:rPr>
          <w:rFonts w:ascii="Tahoma" w:hAnsi="Tahoma" w:cs="Tahoma"/>
          <w:sz w:val="24"/>
          <w:szCs w:val="24"/>
        </w:rPr>
      </w:pPr>
      <w:r w:rsidRPr="003E1F63">
        <w:rPr>
          <w:rFonts w:ascii="Tahoma" w:hAnsi="Tahoma" w:cs="Tahoma"/>
          <w:sz w:val="24"/>
          <w:szCs w:val="24"/>
        </w:rPr>
        <w:t>Sebagai bagian dari indikator perencanaan pembangunan, selanjutnya tingkat Organisasi Perangkat Daerah menyusun Rencana Strategis (RENSTRA) Tahun 2016-2021. Renstra merupakan suatu proses yang menyajikan rencana-rencana strategis organisasi dan berorientasi pada hasil yang ingin dicapai selama kurun waktu satu sampai dengan lima tahun secara sistematis dan berkesinambungan dengan memperhitungkan potensi, peluang dan kendala yang ada atau yang mungkin timbul. Rencana Strategis ini sebagai implementasi RPJMD di tingkat Organisasi Perangkat Daerah. Isu-isu strategis di tingkat SKPD dianalisis untuk menemukan strategi yang efektif untuk mencapai sasaran yang ditetapkan. Pada tahap akhir, pencapaian sasaran melalui pelaksanaan program dan kegiatan untuk mencapai hasil (</w:t>
      </w:r>
      <w:r w:rsidRPr="003E1F63">
        <w:rPr>
          <w:rFonts w:ascii="Tahoma" w:hAnsi="Tahoma" w:cs="Tahoma"/>
          <w:i/>
          <w:sz w:val="24"/>
          <w:szCs w:val="24"/>
        </w:rPr>
        <w:t>outcome</w:t>
      </w:r>
      <w:r w:rsidRPr="003E1F63">
        <w:rPr>
          <w:rFonts w:ascii="Tahoma" w:hAnsi="Tahoma" w:cs="Tahoma"/>
          <w:sz w:val="24"/>
          <w:szCs w:val="24"/>
        </w:rPr>
        <w:t>) oleh pelaksana program dan kegiatan sesuai dengan tugas pokok dan fungsi masing-masing.</w:t>
      </w:r>
    </w:p>
    <w:p w:rsidR="003E1F63" w:rsidRPr="003E1F63" w:rsidRDefault="003E1F63" w:rsidP="003E1F63">
      <w:pPr>
        <w:spacing w:line="360" w:lineRule="auto"/>
        <w:ind w:left="530"/>
        <w:jc w:val="both"/>
        <w:rPr>
          <w:rFonts w:ascii="Tahoma" w:hAnsi="Tahoma" w:cs="Tahoma"/>
          <w:sz w:val="24"/>
          <w:szCs w:val="24"/>
        </w:rPr>
      </w:pPr>
      <w:r w:rsidRPr="003E1F63">
        <w:rPr>
          <w:rFonts w:ascii="Tahoma" w:hAnsi="Tahoma" w:cs="Tahoma"/>
          <w:sz w:val="24"/>
          <w:szCs w:val="24"/>
        </w:rPr>
        <w:t xml:space="preserve">Secara keseluruhan Rencana Strategis (RENSTRA) </w:t>
      </w:r>
      <w:r w:rsidR="00A45E3E">
        <w:rPr>
          <w:rFonts w:ascii="Tahoma" w:hAnsi="Tahoma" w:cs="Tahoma"/>
          <w:sz w:val="24"/>
          <w:szCs w:val="24"/>
          <w:lang w:val="en-US"/>
        </w:rPr>
        <w:t xml:space="preserve">Biro Pemerintahan Setda </w:t>
      </w:r>
      <w:r w:rsidRPr="003E1F63">
        <w:rPr>
          <w:rFonts w:ascii="Tahoma" w:hAnsi="Tahoma" w:cs="Tahoma"/>
          <w:sz w:val="24"/>
          <w:szCs w:val="24"/>
        </w:rPr>
        <w:t xml:space="preserve">Provinsi Sumatera Barat tahun 2016-2021 telah mengacu pada RPJMD Provinsi Sumatera Barat tahun 2016-2021. Renstra </w:t>
      </w:r>
      <w:r w:rsidR="00A45E3E">
        <w:rPr>
          <w:rFonts w:ascii="Tahoma" w:hAnsi="Tahoma" w:cs="Tahoma"/>
          <w:sz w:val="24"/>
          <w:szCs w:val="24"/>
          <w:lang w:val="en-US"/>
        </w:rPr>
        <w:t xml:space="preserve">Biro Pemerintahan </w:t>
      </w:r>
      <w:r w:rsidRPr="003E1F63">
        <w:rPr>
          <w:rFonts w:ascii="Tahoma" w:hAnsi="Tahoma" w:cs="Tahoma"/>
          <w:sz w:val="24"/>
          <w:szCs w:val="24"/>
        </w:rPr>
        <w:t xml:space="preserve">telah mengakomodir keseluruhan program prioritas pembangunan yang terdapat dalam RPJMD tahun 2016-2021, </w:t>
      </w:r>
      <w:r w:rsidR="00A45E3E">
        <w:rPr>
          <w:rFonts w:ascii="Tahoma" w:hAnsi="Tahoma" w:cs="Tahoma"/>
          <w:sz w:val="24"/>
          <w:szCs w:val="24"/>
          <w:lang w:val="en-US"/>
        </w:rPr>
        <w:t xml:space="preserve">yaitu </w:t>
      </w:r>
      <w:r w:rsidRPr="003E1F63">
        <w:rPr>
          <w:rFonts w:ascii="Tahoma" w:hAnsi="Tahoma" w:cs="Tahoma"/>
          <w:sz w:val="24"/>
          <w:szCs w:val="24"/>
        </w:rPr>
        <w:t>:</w:t>
      </w:r>
    </w:p>
    <w:p w:rsidR="003E1F63" w:rsidRPr="00A45E3E" w:rsidRDefault="003E1F63" w:rsidP="00AD7207">
      <w:pPr>
        <w:pStyle w:val="ListParagraph"/>
        <w:numPr>
          <w:ilvl w:val="0"/>
          <w:numId w:val="22"/>
        </w:numPr>
        <w:suppressAutoHyphens/>
        <w:spacing w:after="0" w:line="360" w:lineRule="auto"/>
        <w:jc w:val="both"/>
        <w:rPr>
          <w:rFonts w:ascii="Tahoma" w:hAnsi="Tahoma" w:cs="Tahoma"/>
          <w:sz w:val="24"/>
          <w:szCs w:val="24"/>
        </w:rPr>
      </w:pPr>
      <w:r w:rsidRPr="00A45E3E">
        <w:rPr>
          <w:rFonts w:ascii="Tahoma" w:hAnsi="Tahoma" w:cs="Tahoma"/>
          <w:sz w:val="24"/>
          <w:szCs w:val="24"/>
        </w:rPr>
        <w:lastRenderedPageBreak/>
        <w:t>Program Pelayanan Administrasi Perkantoran</w:t>
      </w:r>
    </w:p>
    <w:p w:rsidR="003E1F63" w:rsidRPr="00A45E3E" w:rsidRDefault="003E1F63" w:rsidP="00AD7207">
      <w:pPr>
        <w:pStyle w:val="ListParagraph"/>
        <w:numPr>
          <w:ilvl w:val="0"/>
          <w:numId w:val="22"/>
        </w:numPr>
        <w:suppressAutoHyphens/>
        <w:spacing w:after="0" w:line="360" w:lineRule="auto"/>
        <w:jc w:val="both"/>
        <w:rPr>
          <w:rFonts w:ascii="Tahoma" w:hAnsi="Tahoma" w:cs="Tahoma"/>
          <w:sz w:val="24"/>
          <w:szCs w:val="24"/>
        </w:rPr>
      </w:pPr>
      <w:r w:rsidRPr="00A45E3E">
        <w:rPr>
          <w:rFonts w:ascii="Tahoma" w:hAnsi="Tahoma" w:cs="Tahoma"/>
          <w:sz w:val="24"/>
          <w:szCs w:val="24"/>
        </w:rPr>
        <w:t>Program Peningkatan Sarana dan Prasarana Aparatur</w:t>
      </w:r>
    </w:p>
    <w:p w:rsidR="003E1F63" w:rsidRPr="00A45E3E" w:rsidRDefault="003E1F63" w:rsidP="00AD7207">
      <w:pPr>
        <w:pStyle w:val="ListParagraph"/>
        <w:numPr>
          <w:ilvl w:val="0"/>
          <w:numId w:val="22"/>
        </w:numPr>
        <w:suppressAutoHyphens/>
        <w:spacing w:after="0" w:line="360" w:lineRule="auto"/>
        <w:jc w:val="both"/>
        <w:rPr>
          <w:rFonts w:ascii="Tahoma" w:hAnsi="Tahoma" w:cs="Tahoma"/>
          <w:sz w:val="24"/>
          <w:szCs w:val="24"/>
        </w:rPr>
      </w:pPr>
      <w:r w:rsidRPr="00A45E3E">
        <w:rPr>
          <w:rFonts w:ascii="Tahoma" w:hAnsi="Tahoma" w:cs="Tahoma"/>
          <w:sz w:val="24"/>
          <w:szCs w:val="24"/>
        </w:rPr>
        <w:t>Program Peningkatan Kapasitas Sumber Daya Aparatur</w:t>
      </w:r>
    </w:p>
    <w:p w:rsidR="003E1F63" w:rsidRPr="00A45E3E" w:rsidRDefault="003E1F63" w:rsidP="00AD7207">
      <w:pPr>
        <w:pStyle w:val="ListParagraph"/>
        <w:numPr>
          <w:ilvl w:val="0"/>
          <w:numId w:val="22"/>
        </w:numPr>
        <w:suppressAutoHyphens/>
        <w:spacing w:after="0" w:line="360" w:lineRule="auto"/>
        <w:jc w:val="both"/>
        <w:rPr>
          <w:rFonts w:ascii="Tahoma" w:hAnsi="Tahoma" w:cs="Tahoma"/>
          <w:sz w:val="24"/>
          <w:szCs w:val="24"/>
          <w:lang w:val="id-ID"/>
        </w:rPr>
      </w:pPr>
      <w:r w:rsidRPr="00A45E3E">
        <w:rPr>
          <w:rFonts w:ascii="Tahoma" w:hAnsi="Tahoma" w:cs="Tahoma"/>
          <w:sz w:val="24"/>
          <w:szCs w:val="24"/>
        </w:rPr>
        <w:t>Program Peningkatan Pengembangan Sistem Pelaporan Capaian Kinerja dan Keuangan</w:t>
      </w:r>
    </w:p>
    <w:p w:rsidR="003E1F63" w:rsidRPr="00990CD0" w:rsidRDefault="003E1F63" w:rsidP="00AD7207">
      <w:pPr>
        <w:pStyle w:val="ListParagraph"/>
        <w:numPr>
          <w:ilvl w:val="0"/>
          <w:numId w:val="22"/>
        </w:numPr>
        <w:suppressAutoHyphens/>
        <w:spacing w:after="0" w:line="360" w:lineRule="auto"/>
        <w:jc w:val="both"/>
        <w:rPr>
          <w:rFonts w:ascii="Tahoma" w:hAnsi="Tahoma" w:cs="Tahoma"/>
          <w:sz w:val="24"/>
          <w:szCs w:val="24"/>
          <w:lang w:val="id-ID"/>
        </w:rPr>
      </w:pPr>
      <w:r w:rsidRPr="00A45E3E">
        <w:rPr>
          <w:rFonts w:ascii="Tahoma" w:hAnsi="Tahoma" w:cs="Tahoma"/>
          <w:sz w:val="24"/>
          <w:szCs w:val="24"/>
          <w:lang w:val="id-ID"/>
        </w:rPr>
        <w:t xml:space="preserve">Program </w:t>
      </w:r>
      <w:r w:rsidR="00990CD0">
        <w:rPr>
          <w:rFonts w:ascii="Tahoma" w:hAnsi="Tahoma" w:cs="Tahoma"/>
          <w:sz w:val="24"/>
          <w:szCs w:val="24"/>
        </w:rPr>
        <w:t>Pengelolaan Otonomi Daerah</w:t>
      </w:r>
    </w:p>
    <w:p w:rsidR="00990CD0" w:rsidRPr="008842E3" w:rsidRDefault="00990CD0" w:rsidP="00AD7207">
      <w:pPr>
        <w:pStyle w:val="ListParagraph"/>
        <w:numPr>
          <w:ilvl w:val="0"/>
          <w:numId w:val="22"/>
        </w:numPr>
        <w:suppressAutoHyphens/>
        <w:spacing w:after="0" w:line="360" w:lineRule="auto"/>
        <w:jc w:val="both"/>
        <w:rPr>
          <w:rFonts w:ascii="Tahoma" w:hAnsi="Tahoma" w:cs="Tahoma"/>
          <w:sz w:val="24"/>
          <w:szCs w:val="24"/>
          <w:lang w:val="id-ID"/>
        </w:rPr>
      </w:pPr>
      <w:r>
        <w:rPr>
          <w:rFonts w:ascii="Tahoma" w:hAnsi="Tahoma" w:cs="Tahoma"/>
          <w:sz w:val="24"/>
          <w:szCs w:val="24"/>
        </w:rPr>
        <w:t>Program Administrasi Kewilayahan Pemerintah Daerah</w:t>
      </w:r>
    </w:p>
    <w:p w:rsidR="008842E3" w:rsidRDefault="008842E3" w:rsidP="008842E3">
      <w:pPr>
        <w:pStyle w:val="ListParagraph"/>
        <w:suppressAutoHyphens/>
        <w:spacing w:after="0" w:line="360" w:lineRule="auto"/>
        <w:ind w:left="890"/>
        <w:jc w:val="both"/>
        <w:rPr>
          <w:rFonts w:ascii="Tahoma" w:hAnsi="Tahoma" w:cs="Tahoma"/>
          <w:sz w:val="24"/>
          <w:szCs w:val="24"/>
        </w:rPr>
      </w:pPr>
    </w:p>
    <w:p w:rsidR="008842E3" w:rsidRPr="008842E3" w:rsidRDefault="00335229" w:rsidP="00AD7207">
      <w:pPr>
        <w:pStyle w:val="BodyTextIndent2"/>
        <w:numPr>
          <w:ilvl w:val="1"/>
          <w:numId w:val="21"/>
        </w:numPr>
        <w:tabs>
          <w:tab w:val="left" w:pos="540"/>
        </w:tabs>
        <w:suppressAutoHyphens/>
        <w:spacing w:after="0" w:line="360" w:lineRule="auto"/>
        <w:ind w:hanging="927"/>
        <w:jc w:val="both"/>
        <w:rPr>
          <w:rFonts w:ascii="Tahoma" w:hAnsi="Tahoma" w:cs="Tahoma"/>
          <w:b/>
          <w:bCs/>
          <w:sz w:val="24"/>
          <w:szCs w:val="24"/>
        </w:rPr>
      </w:pPr>
      <w:r w:rsidRPr="008842E3">
        <w:rPr>
          <w:rFonts w:ascii="Tahoma" w:hAnsi="Tahoma" w:cs="Tahoma"/>
          <w:b/>
          <w:bCs/>
          <w:sz w:val="24"/>
          <w:szCs w:val="24"/>
        </w:rPr>
        <w:t xml:space="preserve">Rencana </w:t>
      </w:r>
      <w:r>
        <w:rPr>
          <w:rFonts w:ascii="Tahoma" w:hAnsi="Tahoma" w:cs="Tahoma"/>
          <w:b/>
          <w:bCs/>
          <w:sz w:val="24"/>
          <w:szCs w:val="24"/>
        </w:rPr>
        <w:t>Kinerja Tahunan (Rkt) Tahun 201</w:t>
      </w:r>
      <w:r>
        <w:rPr>
          <w:rFonts w:ascii="Tahoma" w:hAnsi="Tahoma" w:cs="Tahoma"/>
          <w:b/>
          <w:bCs/>
          <w:sz w:val="24"/>
          <w:szCs w:val="24"/>
          <w:lang w:val="en-US"/>
        </w:rPr>
        <w:t>9</w:t>
      </w:r>
    </w:p>
    <w:p w:rsidR="008842E3" w:rsidRPr="008842E3" w:rsidRDefault="008842E3" w:rsidP="008842E3">
      <w:pPr>
        <w:pStyle w:val="BodyTextIndent2"/>
        <w:spacing w:after="0" w:line="360" w:lineRule="auto"/>
        <w:ind w:left="540"/>
        <w:jc w:val="both"/>
        <w:rPr>
          <w:rFonts w:ascii="Tahoma" w:hAnsi="Tahoma" w:cs="Tahoma"/>
          <w:bCs/>
          <w:sz w:val="24"/>
          <w:szCs w:val="24"/>
        </w:rPr>
      </w:pPr>
      <w:r w:rsidRPr="008842E3">
        <w:rPr>
          <w:rFonts w:ascii="Tahoma" w:hAnsi="Tahoma" w:cs="Tahoma"/>
          <w:bCs/>
          <w:sz w:val="24"/>
          <w:szCs w:val="24"/>
        </w:rPr>
        <w:t>Rencana Kinerja Tahunan (RKT) merupakan perencanaan kinerja dengan target jangka pendek yang memuat sasaran, program serta indikator kinerja. Pada tahun anggaran 201</w:t>
      </w:r>
      <w:r w:rsidR="00C24354">
        <w:rPr>
          <w:rFonts w:ascii="Tahoma" w:hAnsi="Tahoma" w:cs="Tahoma"/>
          <w:bCs/>
          <w:sz w:val="24"/>
          <w:szCs w:val="24"/>
          <w:lang w:val="en-US"/>
        </w:rPr>
        <w:t>9</w:t>
      </w:r>
      <w:r w:rsidRPr="008842E3">
        <w:rPr>
          <w:rFonts w:ascii="Tahoma" w:hAnsi="Tahoma" w:cs="Tahoma"/>
          <w:bCs/>
          <w:sz w:val="24"/>
          <w:szCs w:val="24"/>
        </w:rPr>
        <w:t xml:space="preserve">, Rencana Kinerja Tahunan </w:t>
      </w:r>
      <w:r>
        <w:rPr>
          <w:rFonts w:ascii="Tahoma" w:hAnsi="Tahoma" w:cs="Tahoma"/>
          <w:bCs/>
          <w:sz w:val="24"/>
          <w:szCs w:val="24"/>
          <w:lang w:val="en-US"/>
        </w:rPr>
        <w:t xml:space="preserve">Biro Pemerintahan Setda </w:t>
      </w:r>
      <w:r w:rsidRPr="008842E3">
        <w:rPr>
          <w:rFonts w:ascii="Tahoma" w:hAnsi="Tahoma" w:cs="Tahoma"/>
          <w:bCs/>
          <w:sz w:val="24"/>
          <w:szCs w:val="24"/>
        </w:rPr>
        <w:t>Provinsi Sumatera Barat adalah seperti tabel berikut:</w:t>
      </w:r>
    </w:p>
    <w:p w:rsidR="00F41A24" w:rsidRPr="002237B1" w:rsidRDefault="008842E3" w:rsidP="008842E3">
      <w:pPr>
        <w:pStyle w:val="BodyTextIndent2"/>
        <w:spacing w:after="0" w:line="360" w:lineRule="auto"/>
        <w:ind w:left="540"/>
        <w:jc w:val="center"/>
        <w:rPr>
          <w:rFonts w:ascii="Tahoma" w:hAnsi="Tahoma" w:cs="Tahoma"/>
          <w:b/>
          <w:bCs/>
          <w:sz w:val="22"/>
          <w:szCs w:val="22"/>
          <w:lang w:val="en-US"/>
        </w:rPr>
      </w:pPr>
      <w:r w:rsidRPr="00F41A24">
        <w:rPr>
          <w:rFonts w:ascii="Tahoma" w:hAnsi="Tahoma" w:cs="Tahoma"/>
          <w:b/>
          <w:bCs/>
          <w:sz w:val="22"/>
          <w:szCs w:val="22"/>
        </w:rPr>
        <w:t>Tabel 2.</w:t>
      </w:r>
      <w:r w:rsidR="002237B1">
        <w:rPr>
          <w:rFonts w:ascii="Tahoma" w:hAnsi="Tahoma" w:cs="Tahoma"/>
          <w:b/>
          <w:bCs/>
          <w:sz w:val="22"/>
          <w:szCs w:val="22"/>
          <w:lang w:val="en-US"/>
        </w:rPr>
        <w:t>3.1</w:t>
      </w:r>
    </w:p>
    <w:p w:rsidR="008842E3" w:rsidRPr="00C24354" w:rsidRDefault="008842E3" w:rsidP="008842E3">
      <w:pPr>
        <w:pStyle w:val="BodyTextIndent2"/>
        <w:spacing w:after="0" w:line="360" w:lineRule="auto"/>
        <w:ind w:left="540"/>
        <w:jc w:val="center"/>
        <w:rPr>
          <w:rFonts w:ascii="Tahoma" w:hAnsi="Tahoma" w:cs="Tahoma"/>
          <w:b/>
          <w:bCs/>
          <w:sz w:val="22"/>
          <w:szCs w:val="22"/>
          <w:lang w:val="en-US"/>
        </w:rPr>
      </w:pPr>
      <w:r w:rsidRPr="00F41A24">
        <w:rPr>
          <w:rFonts w:ascii="Tahoma" w:hAnsi="Tahoma" w:cs="Tahoma"/>
          <w:b/>
          <w:bCs/>
          <w:sz w:val="22"/>
          <w:szCs w:val="22"/>
        </w:rPr>
        <w:t>Re</w:t>
      </w:r>
      <w:r w:rsidR="00C24354">
        <w:rPr>
          <w:rFonts w:ascii="Tahoma" w:hAnsi="Tahoma" w:cs="Tahoma"/>
          <w:b/>
          <w:bCs/>
          <w:sz w:val="22"/>
          <w:szCs w:val="22"/>
        </w:rPr>
        <w:t>ncana Kinerja Tahunan Tahun 201</w:t>
      </w:r>
      <w:r w:rsidR="00C24354">
        <w:rPr>
          <w:rFonts w:ascii="Tahoma" w:hAnsi="Tahoma" w:cs="Tahoma"/>
          <w:b/>
          <w:bCs/>
          <w:sz w:val="22"/>
          <w:szCs w:val="22"/>
          <w:lang w:val="en-US"/>
        </w:rPr>
        <w:t>9</w:t>
      </w:r>
    </w:p>
    <w:tbl>
      <w:tblPr>
        <w:tblW w:w="8076" w:type="dxa"/>
        <w:tblInd w:w="64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78" w:type="dxa"/>
        </w:tblCellMar>
        <w:tblLook w:val="04A0"/>
      </w:tblPr>
      <w:tblGrid>
        <w:gridCol w:w="581"/>
        <w:gridCol w:w="2968"/>
        <w:gridCol w:w="3114"/>
        <w:gridCol w:w="1413"/>
      </w:tblGrid>
      <w:tr w:rsidR="00B9334B" w:rsidRPr="00EF1EE4" w:rsidTr="00087C53">
        <w:trPr>
          <w:cantSplit/>
          <w:trHeight w:val="465"/>
        </w:trPr>
        <w:tc>
          <w:tcPr>
            <w:tcW w:w="581" w:type="dxa"/>
            <w:vMerge w:val="restart"/>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B9334B" w:rsidRPr="00EF1EE4" w:rsidRDefault="00B9334B" w:rsidP="00B24BF3">
            <w:pPr>
              <w:jc w:val="center"/>
              <w:rPr>
                <w:rFonts w:ascii="Tahoma" w:hAnsi="Tahoma" w:cs="Tahoma"/>
                <w:b/>
                <w:bCs/>
                <w:color w:val="000000"/>
                <w:sz w:val="20"/>
                <w:szCs w:val="20"/>
              </w:rPr>
            </w:pPr>
            <w:r w:rsidRPr="00EF1EE4">
              <w:rPr>
                <w:rFonts w:ascii="Tahoma" w:hAnsi="Tahoma" w:cs="Tahoma"/>
                <w:b/>
                <w:bCs/>
                <w:color w:val="000000"/>
                <w:sz w:val="20"/>
                <w:szCs w:val="20"/>
              </w:rPr>
              <w:t>No.</w:t>
            </w:r>
          </w:p>
        </w:tc>
        <w:tc>
          <w:tcPr>
            <w:tcW w:w="2968" w:type="dxa"/>
            <w:vMerge w:val="restart"/>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B9334B" w:rsidRPr="00EF1EE4" w:rsidRDefault="00B9334B" w:rsidP="00B24BF3">
            <w:pPr>
              <w:jc w:val="center"/>
              <w:rPr>
                <w:rFonts w:ascii="Tahoma" w:hAnsi="Tahoma" w:cs="Tahoma"/>
                <w:b/>
                <w:bCs/>
                <w:color w:val="000000"/>
                <w:sz w:val="20"/>
                <w:szCs w:val="20"/>
              </w:rPr>
            </w:pPr>
            <w:r w:rsidRPr="00EF1EE4">
              <w:rPr>
                <w:rFonts w:ascii="Tahoma" w:hAnsi="Tahoma" w:cs="Tahoma"/>
                <w:b/>
                <w:bCs/>
                <w:color w:val="000000"/>
                <w:sz w:val="20"/>
                <w:szCs w:val="20"/>
              </w:rPr>
              <w:t>Sasaran Strategis</w:t>
            </w:r>
          </w:p>
        </w:tc>
        <w:tc>
          <w:tcPr>
            <w:tcW w:w="3114" w:type="dxa"/>
            <w:vMerge w:val="restart"/>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B9334B" w:rsidRPr="00EF1EE4" w:rsidRDefault="00B9334B" w:rsidP="00B24BF3">
            <w:pPr>
              <w:jc w:val="center"/>
              <w:rPr>
                <w:rFonts w:ascii="Tahoma" w:hAnsi="Tahoma" w:cs="Tahoma"/>
                <w:b/>
                <w:bCs/>
                <w:color w:val="000000"/>
                <w:sz w:val="20"/>
                <w:szCs w:val="20"/>
              </w:rPr>
            </w:pPr>
            <w:r w:rsidRPr="00EF1EE4">
              <w:rPr>
                <w:rFonts w:ascii="Tahoma" w:hAnsi="Tahoma" w:cs="Tahoma"/>
                <w:b/>
                <w:bCs/>
                <w:color w:val="000000"/>
                <w:sz w:val="20"/>
                <w:szCs w:val="20"/>
              </w:rPr>
              <w:t>Indikator Kinerja</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00B050"/>
            <w:tcMar>
              <w:left w:w="108" w:type="dxa"/>
            </w:tcMar>
            <w:vAlign w:val="center"/>
          </w:tcPr>
          <w:p w:rsidR="00B9334B" w:rsidRPr="00B9334B" w:rsidRDefault="00B9334B" w:rsidP="00B24BF3">
            <w:pPr>
              <w:jc w:val="center"/>
              <w:rPr>
                <w:rFonts w:ascii="Tahoma" w:hAnsi="Tahoma" w:cs="Tahoma"/>
                <w:b/>
                <w:bCs/>
                <w:color w:val="000000"/>
                <w:sz w:val="20"/>
                <w:szCs w:val="20"/>
                <w:lang w:val="en-US"/>
              </w:rPr>
            </w:pPr>
            <w:r>
              <w:rPr>
                <w:rFonts w:ascii="Tahoma" w:hAnsi="Tahoma" w:cs="Tahoma"/>
                <w:b/>
                <w:bCs/>
                <w:color w:val="000000"/>
                <w:sz w:val="20"/>
                <w:szCs w:val="20"/>
                <w:lang w:val="en-US"/>
              </w:rPr>
              <w:t>Target</w:t>
            </w:r>
          </w:p>
        </w:tc>
      </w:tr>
      <w:tr w:rsidR="00B9334B" w:rsidRPr="00EF1EE4" w:rsidTr="00087C53">
        <w:trPr>
          <w:cantSplit/>
          <w:trHeight w:val="241"/>
        </w:trPr>
        <w:tc>
          <w:tcPr>
            <w:tcW w:w="581" w:type="dxa"/>
            <w:vMerge/>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B9334B" w:rsidRPr="00EF1EE4" w:rsidRDefault="00B9334B" w:rsidP="00B24BF3">
            <w:pPr>
              <w:rPr>
                <w:rFonts w:ascii="Tahoma" w:hAnsi="Tahoma" w:cs="Tahoma"/>
                <w:b/>
                <w:bCs/>
                <w:color w:val="000000"/>
                <w:sz w:val="20"/>
                <w:szCs w:val="20"/>
              </w:rPr>
            </w:pPr>
          </w:p>
        </w:tc>
        <w:tc>
          <w:tcPr>
            <w:tcW w:w="2968" w:type="dxa"/>
            <w:vMerge/>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B9334B" w:rsidRPr="00EF1EE4" w:rsidRDefault="00B9334B" w:rsidP="00B24BF3">
            <w:pPr>
              <w:rPr>
                <w:rFonts w:ascii="Tahoma" w:hAnsi="Tahoma" w:cs="Tahoma"/>
                <w:b/>
                <w:bCs/>
                <w:color w:val="000000"/>
                <w:sz w:val="20"/>
                <w:szCs w:val="20"/>
              </w:rPr>
            </w:pPr>
          </w:p>
        </w:tc>
        <w:tc>
          <w:tcPr>
            <w:tcW w:w="3114" w:type="dxa"/>
            <w:vMerge/>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B9334B" w:rsidRPr="00EF1EE4" w:rsidRDefault="00B9334B" w:rsidP="00B24BF3">
            <w:pPr>
              <w:rPr>
                <w:rFonts w:ascii="Tahoma" w:hAnsi="Tahoma" w:cs="Tahoma"/>
                <w:b/>
                <w:bCs/>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shd w:val="clear" w:color="auto" w:fill="00B050"/>
            <w:tcMar>
              <w:left w:w="108" w:type="dxa"/>
            </w:tcMar>
            <w:vAlign w:val="center"/>
          </w:tcPr>
          <w:p w:rsidR="00B9334B" w:rsidRPr="00EF1EE4" w:rsidRDefault="00B9334B" w:rsidP="00B24BF3">
            <w:pPr>
              <w:rPr>
                <w:rFonts w:ascii="Tahoma" w:hAnsi="Tahoma" w:cs="Tahoma"/>
                <w:b/>
                <w:bCs/>
                <w:color w:val="000000"/>
                <w:sz w:val="20"/>
                <w:szCs w:val="20"/>
              </w:rPr>
            </w:pPr>
          </w:p>
        </w:tc>
      </w:tr>
      <w:tr w:rsidR="00B9334B" w:rsidRPr="002214AA" w:rsidTr="00087C53">
        <w:trPr>
          <w:cantSplit/>
          <w:trHeight w:val="784"/>
        </w:trPr>
        <w:tc>
          <w:tcPr>
            <w:tcW w:w="581"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B9334B" w:rsidRPr="003208C0" w:rsidRDefault="00B9334B" w:rsidP="00B24BF3">
            <w:pPr>
              <w:jc w:val="center"/>
              <w:rPr>
                <w:rFonts w:ascii="Tahoma" w:hAnsi="Tahoma" w:cs="Tahoma"/>
                <w:color w:val="000000"/>
                <w:sz w:val="20"/>
                <w:szCs w:val="20"/>
              </w:rPr>
            </w:pPr>
            <w:r w:rsidRPr="003208C0">
              <w:rPr>
                <w:rFonts w:ascii="Tahoma" w:hAnsi="Tahoma" w:cs="Tahoma"/>
                <w:color w:val="000000"/>
                <w:sz w:val="20"/>
                <w:szCs w:val="20"/>
              </w:rPr>
              <w:t>1</w:t>
            </w:r>
          </w:p>
        </w:tc>
        <w:tc>
          <w:tcPr>
            <w:tcW w:w="2968" w:type="dxa"/>
            <w:tcBorders>
              <w:top w:val="single" w:sz="4" w:space="0" w:color="auto"/>
              <w:left w:val="single" w:sz="4" w:space="0" w:color="auto"/>
              <w:bottom w:val="single" w:sz="4" w:space="0" w:color="auto"/>
              <w:right w:val="single" w:sz="4" w:space="0" w:color="auto"/>
            </w:tcBorders>
            <w:shd w:val="clear" w:color="auto" w:fill="FFFFFF"/>
            <w:tcMar>
              <w:left w:w="108" w:type="dxa"/>
            </w:tcMar>
          </w:tcPr>
          <w:p w:rsidR="00B9334B" w:rsidRPr="002214AA" w:rsidRDefault="00B9334B" w:rsidP="00C24354">
            <w:pPr>
              <w:rPr>
                <w:rFonts w:ascii="Tahoma" w:hAnsi="Tahoma" w:cs="Tahoma"/>
                <w:color w:val="000000"/>
                <w:sz w:val="20"/>
                <w:szCs w:val="20"/>
                <w:lang w:val="en-US"/>
              </w:rPr>
            </w:pPr>
            <w:r w:rsidRPr="003208C0">
              <w:rPr>
                <w:rFonts w:ascii="Tahoma" w:hAnsi="Tahoma" w:cs="Tahoma"/>
                <w:sz w:val="20"/>
                <w:szCs w:val="20"/>
              </w:rPr>
              <w:t xml:space="preserve">Meningkatnya </w:t>
            </w:r>
            <w:r>
              <w:rPr>
                <w:rFonts w:ascii="Tahoma" w:hAnsi="Tahoma" w:cs="Tahoma"/>
                <w:sz w:val="20"/>
                <w:szCs w:val="20"/>
                <w:lang w:val="en-US"/>
              </w:rPr>
              <w:t>evaluasi kinerja penyelenggaraan pemerintahan daerah</w:t>
            </w:r>
          </w:p>
        </w:tc>
        <w:tc>
          <w:tcPr>
            <w:tcW w:w="3114"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B9334B" w:rsidRPr="002214AA" w:rsidRDefault="00C24354" w:rsidP="00B24BF3">
            <w:pPr>
              <w:rPr>
                <w:rFonts w:ascii="Tahoma" w:hAnsi="Tahoma" w:cs="Tahoma"/>
                <w:color w:val="000000"/>
                <w:sz w:val="20"/>
                <w:szCs w:val="20"/>
                <w:lang w:val="en-US"/>
              </w:rPr>
            </w:pPr>
            <w:r>
              <w:rPr>
                <w:rFonts w:ascii="Tahoma" w:hAnsi="Tahoma" w:cs="Tahoma"/>
                <w:sz w:val="20"/>
                <w:szCs w:val="20"/>
                <w:lang w:val="en-US" w:eastAsia="id-ID"/>
              </w:rPr>
              <w:t xml:space="preserve">Nilai </w:t>
            </w:r>
            <w:r w:rsidR="00B9334B">
              <w:rPr>
                <w:rFonts w:ascii="Tahoma" w:hAnsi="Tahoma" w:cs="Tahoma"/>
                <w:sz w:val="20"/>
                <w:szCs w:val="20"/>
                <w:lang w:val="en-US" w:eastAsia="id-ID"/>
              </w:rPr>
              <w:t>Evaluasi Kinerja Penyelenggaraan Pemerintahan Daerah</w:t>
            </w:r>
          </w:p>
        </w:tc>
        <w:tc>
          <w:tcPr>
            <w:tcW w:w="1413"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B9334B" w:rsidRPr="002214AA" w:rsidRDefault="00F54165" w:rsidP="00C24354">
            <w:pPr>
              <w:jc w:val="center"/>
              <w:rPr>
                <w:rFonts w:ascii="Tahoma" w:hAnsi="Tahoma" w:cs="Tahoma"/>
                <w:color w:val="000000"/>
                <w:sz w:val="20"/>
                <w:szCs w:val="20"/>
                <w:lang w:val="en-US"/>
              </w:rPr>
            </w:pPr>
            <w:r>
              <w:rPr>
                <w:rFonts w:ascii="Tahoma" w:hAnsi="Tahoma" w:cs="Tahoma"/>
                <w:color w:val="000000"/>
                <w:sz w:val="20"/>
                <w:szCs w:val="20"/>
                <w:lang w:val="en-US"/>
              </w:rPr>
              <w:t>2,</w:t>
            </w:r>
            <w:r w:rsidR="00C24354">
              <w:rPr>
                <w:rFonts w:ascii="Tahoma" w:hAnsi="Tahoma" w:cs="Tahoma"/>
                <w:color w:val="000000"/>
                <w:sz w:val="20"/>
                <w:szCs w:val="20"/>
                <w:lang w:val="en-US"/>
              </w:rPr>
              <w:t>8</w:t>
            </w:r>
            <w:r>
              <w:rPr>
                <w:rFonts w:ascii="Tahoma" w:hAnsi="Tahoma" w:cs="Tahoma"/>
                <w:color w:val="000000"/>
                <w:sz w:val="20"/>
                <w:szCs w:val="20"/>
                <w:lang w:val="en-US"/>
              </w:rPr>
              <w:t>0</w:t>
            </w:r>
          </w:p>
        </w:tc>
      </w:tr>
      <w:tr w:rsidR="00B9334B" w:rsidRPr="002214AA" w:rsidTr="00087C53">
        <w:trPr>
          <w:cantSplit/>
          <w:trHeight w:val="856"/>
        </w:trPr>
        <w:tc>
          <w:tcPr>
            <w:tcW w:w="581"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B9334B" w:rsidRPr="002214AA" w:rsidRDefault="00B9334B" w:rsidP="00B24BF3">
            <w:pPr>
              <w:jc w:val="center"/>
              <w:rPr>
                <w:rFonts w:ascii="Tahoma" w:hAnsi="Tahoma" w:cs="Tahoma"/>
                <w:color w:val="000000"/>
                <w:sz w:val="20"/>
                <w:szCs w:val="20"/>
                <w:lang w:val="en-US"/>
              </w:rPr>
            </w:pPr>
            <w:r>
              <w:rPr>
                <w:rFonts w:ascii="Tahoma" w:hAnsi="Tahoma" w:cs="Tahoma"/>
                <w:color w:val="000000"/>
                <w:sz w:val="20"/>
                <w:szCs w:val="20"/>
                <w:lang w:val="en-US"/>
              </w:rPr>
              <w:t>2</w:t>
            </w:r>
          </w:p>
        </w:tc>
        <w:tc>
          <w:tcPr>
            <w:tcW w:w="2968" w:type="dxa"/>
            <w:tcBorders>
              <w:top w:val="single" w:sz="4" w:space="0" w:color="auto"/>
              <w:left w:val="single" w:sz="4" w:space="0" w:color="auto"/>
              <w:bottom w:val="single" w:sz="4" w:space="0" w:color="auto"/>
              <w:right w:val="single" w:sz="4" w:space="0" w:color="auto"/>
            </w:tcBorders>
            <w:shd w:val="clear" w:color="auto" w:fill="FFFFFF"/>
            <w:tcMar>
              <w:left w:w="108" w:type="dxa"/>
            </w:tcMar>
          </w:tcPr>
          <w:p w:rsidR="00B9334B" w:rsidRPr="002214AA" w:rsidRDefault="00B9334B" w:rsidP="00B24BF3">
            <w:pPr>
              <w:rPr>
                <w:rFonts w:ascii="Tahoma" w:hAnsi="Tahoma" w:cs="Tahoma"/>
                <w:sz w:val="20"/>
                <w:szCs w:val="20"/>
                <w:lang w:val="en-US"/>
              </w:rPr>
            </w:pPr>
            <w:r>
              <w:rPr>
                <w:rFonts w:ascii="Tahoma" w:hAnsi="Tahoma" w:cs="Tahoma"/>
                <w:sz w:val="20"/>
                <w:szCs w:val="20"/>
                <w:lang w:val="en-US"/>
              </w:rPr>
              <w:t>Meningkatnya Kepastian Hukum Wilayah Administrasi Pemerintahan Daerah</w:t>
            </w:r>
          </w:p>
        </w:tc>
        <w:tc>
          <w:tcPr>
            <w:tcW w:w="3114"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B9334B" w:rsidRPr="002214AA" w:rsidRDefault="00B9334B" w:rsidP="00B9334B">
            <w:pPr>
              <w:rPr>
                <w:rFonts w:ascii="Tahoma" w:hAnsi="Tahoma" w:cs="Tahoma"/>
                <w:color w:val="000000"/>
                <w:sz w:val="20"/>
                <w:szCs w:val="20"/>
                <w:lang w:val="en-US" w:eastAsia="id-ID"/>
              </w:rPr>
            </w:pPr>
            <w:r>
              <w:rPr>
                <w:rFonts w:ascii="Tahoma" w:hAnsi="Tahoma" w:cs="Tahoma"/>
                <w:color w:val="000000"/>
                <w:sz w:val="20"/>
                <w:szCs w:val="20"/>
                <w:lang w:val="en-US" w:eastAsia="id-ID"/>
              </w:rPr>
              <w:t>Jumlah usulan Gubernur tentang kepastian hukum wilayah</w:t>
            </w:r>
          </w:p>
        </w:tc>
        <w:tc>
          <w:tcPr>
            <w:tcW w:w="1413"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B9334B" w:rsidRPr="002214AA" w:rsidRDefault="004A20FF" w:rsidP="00F54165">
            <w:pPr>
              <w:jc w:val="center"/>
              <w:rPr>
                <w:rFonts w:ascii="Tahoma" w:hAnsi="Tahoma" w:cs="Tahoma"/>
                <w:color w:val="000000"/>
                <w:sz w:val="20"/>
                <w:szCs w:val="20"/>
                <w:lang w:val="en-US" w:eastAsia="id-ID"/>
              </w:rPr>
            </w:pPr>
            <w:r>
              <w:rPr>
                <w:rFonts w:ascii="Tahoma" w:hAnsi="Tahoma" w:cs="Tahoma"/>
                <w:color w:val="000000"/>
                <w:sz w:val="20"/>
                <w:szCs w:val="20"/>
                <w:lang w:val="en-US" w:eastAsia="id-ID"/>
              </w:rPr>
              <w:t>2</w:t>
            </w:r>
            <w:r w:rsidR="00F54165">
              <w:rPr>
                <w:rFonts w:ascii="Tahoma" w:hAnsi="Tahoma" w:cs="Tahoma"/>
                <w:color w:val="000000"/>
                <w:sz w:val="20"/>
                <w:szCs w:val="20"/>
                <w:lang w:val="en-US" w:eastAsia="id-ID"/>
              </w:rPr>
              <w:t xml:space="preserve"> segmen</w:t>
            </w:r>
          </w:p>
        </w:tc>
      </w:tr>
      <w:tr w:rsidR="00B9334B" w:rsidRPr="009F6962" w:rsidTr="00087C53">
        <w:trPr>
          <w:cantSplit/>
          <w:trHeight w:val="695"/>
        </w:trPr>
        <w:tc>
          <w:tcPr>
            <w:tcW w:w="581"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B9334B" w:rsidRPr="00B9334B" w:rsidRDefault="00B9334B" w:rsidP="00B24BF3">
            <w:pPr>
              <w:jc w:val="center"/>
              <w:rPr>
                <w:rFonts w:ascii="Tahoma" w:hAnsi="Tahoma" w:cs="Tahoma"/>
                <w:color w:val="000000"/>
                <w:sz w:val="20"/>
                <w:szCs w:val="20"/>
                <w:lang w:val="en-US"/>
              </w:rPr>
            </w:pPr>
            <w:r>
              <w:rPr>
                <w:rFonts w:ascii="Tahoma" w:hAnsi="Tahoma" w:cs="Tahoma"/>
                <w:color w:val="000000"/>
                <w:sz w:val="20"/>
                <w:szCs w:val="20"/>
                <w:lang w:val="en-US"/>
              </w:rPr>
              <w:t>3</w:t>
            </w:r>
          </w:p>
        </w:tc>
        <w:tc>
          <w:tcPr>
            <w:tcW w:w="2968" w:type="dxa"/>
            <w:tcBorders>
              <w:top w:val="single" w:sz="4" w:space="0" w:color="auto"/>
              <w:left w:val="single" w:sz="4" w:space="0" w:color="auto"/>
              <w:bottom w:val="single" w:sz="4" w:space="0" w:color="auto"/>
              <w:right w:val="single" w:sz="4" w:space="0" w:color="auto"/>
            </w:tcBorders>
            <w:shd w:val="clear" w:color="auto" w:fill="FFFFFF"/>
            <w:tcMar>
              <w:left w:w="108" w:type="dxa"/>
            </w:tcMar>
          </w:tcPr>
          <w:p w:rsidR="00B9334B" w:rsidRPr="002214AA" w:rsidRDefault="00B9334B" w:rsidP="00B24BF3">
            <w:pPr>
              <w:rPr>
                <w:rFonts w:ascii="Tahoma" w:hAnsi="Tahoma" w:cs="Tahoma"/>
                <w:sz w:val="20"/>
                <w:szCs w:val="20"/>
                <w:lang w:val="en-US"/>
              </w:rPr>
            </w:pPr>
            <w:r w:rsidRPr="002214AA">
              <w:rPr>
                <w:rFonts w:ascii="Tahoma" w:hAnsi="Tahoma" w:cs="Tahoma"/>
                <w:sz w:val="20"/>
                <w:szCs w:val="20"/>
                <w:lang w:val="en-US"/>
              </w:rPr>
              <w:t>Meningkatnya Pe</w:t>
            </w:r>
            <w:r w:rsidRPr="002214AA">
              <w:rPr>
                <w:rFonts w:ascii="Tahoma" w:hAnsi="Tahoma" w:cs="Tahoma"/>
                <w:sz w:val="20"/>
                <w:szCs w:val="20"/>
              </w:rPr>
              <w:t>layanan</w:t>
            </w:r>
            <w:r w:rsidRPr="002214AA">
              <w:rPr>
                <w:rFonts w:ascii="Tahoma" w:hAnsi="Tahoma" w:cs="Tahoma"/>
                <w:sz w:val="20"/>
                <w:szCs w:val="20"/>
                <w:lang w:val="en-US"/>
              </w:rPr>
              <w:t xml:space="preserve"> Administrasi KDH dan </w:t>
            </w:r>
            <w:r w:rsidRPr="002214AA">
              <w:rPr>
                <w:rFonts w:ascii="Tahoma" w:hAnsi="Tahoma" w:cs="Tahoma"/>
                <w:sz w:val="20"/>
                <w:szCs w:val="20"/>
              </w:rPr>
              <w:t xml:space="preserve">DPRD </w:t>
            </w:r>
          </w:p>
          <w:p w:rsidR="00B9334B" w:rsidRPr="003208C0" w:rsidRDefault="00B9334B" w:rsidP="00B24BF3">
            <w:pPr>
              <w:rPr>
                <w:rFonts w:ascii="Tahoma" w:hAnsi="Tahoma" w:cs="Tahoma"/>
                <w:sz w:val="20"/>
                <w:szCs w:val="20"/>
              </w:rPr>
            </w:pPr>
          </w:p>
        </w:tc>
        <w:tc>
          <w:tcPr>
            <w:tcW w:w="3114"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B9334B" w:rsidRPr="009F6962" w:rsidRDefault="00B9334B" w:rsidP="00B24BF3">
            <w:pPr>
              <w:rPr>
                <w:rFonts w:ascii="Tahoma" w:hAnsi="Tahoma" w:cs="Tahoma"/>
                <w:color w:val="000000"/>
                <w:sz w:val="20"/>
                <w:szCs w:val="20"/>
                <w:lang w:val="en-US" w:eastAsia="id-ID"/>
              </w:rPr>
            </w:pPr>
            <w:r>
              <w:rPr>
                <w:rFonts w:ascii="Tahoma" w:hAnsi="Tahoma" w:cs="Tahoma"/>
                <w:sz w:val="20"/>
                <w:szCs w:val="20"/>
                <w:lang w:val="en-US" w:eastAsia="id-ID"/>
              </w:rPr>
              <w:t>Jumlah Dokumen Pelayanan Administrasi KDH dan DPRD</w:t>
            </w:r>
          </w:p>
        </w:tc>
        <w:tc>
          <w:tcPr>
            <w:tcW w:w="1413"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B9334B" w:rsidRPr="009F6962" w:rsidRDefault="00C24354" w:rsidP="00F54165">
            <w:pPr>
              <w:jc w:val="center"/>
              <w:rPr>
                <w:rFonts w:ascii="Tahoma" w:hAnsi="Tahoma" w:cs="Tahoma"/>
                <w:color w:val="000000"/>
                <w:sz w:val="20"/>
                <w:szCs w:val="20"/>
                <w:lang w:val="en-US" w:eastAsia="id-ID"/>
              </w:rPr>
            </w:pPr>
            <w:r>
              <w:rPr>
                <w:rFonts w:ascii="Tahoma" w:hAnsi="Tahoma" w:cs="Tahoma"/>
                <w:color w:val="000000"/>
                <w:sz w:val="20"/>
                <w:szCs w:val="20"/>
                <w:lang w:val="en-US" w:eastAsia="id-ID"/>
              </w:rPr>
              <w:t>60</w:t>
            </w:r>
            <w:r w:rsidR="00F54165">
              <w:rPr>
                <w:rFonts w:ascii="Tahoma" w:hAnsi="Tahoma" w:cs="Tahoma"/>
                <w:color w:val="000000"/>
                <w:sz w:val="20"/>
                <w:szCs w:val="20"/>
                <w:lang w:val="en-US" w:eastAsia="id-ID"/>
              </w:rPr>
              <w:t xml:space="preserve"> dokumen</w:t>
            </w:r>
          </w:p>
        </w:tc>
      </w:tr>
      <w:tr w:rsidR="00B9334B" w:rsidRPr="009F6962" w:rsidTr="00087C53">
        <w:trPr>
          <w:cantSplit/>
          <w:trHeight w:val="856"/>
        </w:trPr>
        <w:tc>
          <w:tcPr>
            <w:tcW w:w="581"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B9334B" w:rsidRPr="00B9334B" w:rsidRDefault="00B9334B" w:rsidP="00B24BF3">
            <w:pPr>
              <w:jc w:val="center"/>
              <w:rPr>
                <w:rFonts w:ascii="Tahoma" w:hAnsi="Tahoma" w:cs="Tahoma"/>
                <w:color w:val="000000"/>
                <w:sz w:val="20"/>
                <w:szCs w:val="20"/>
                <w:lang w:val="en-US"/>
              </w:rPr>
            </w:pPr>
            <w:r>
              <w:rPr>
                <w:rFonts w:ascii="Tahoma" w:hAnsi="Tahoma" w:cs="Tahoma"/>
                <w:color w:val="000000"/>
                <w:sz w:val="20"/>
                <w:szCs w:val="20"/>
                <w:lang w:val="en-US"/>
              </w:rPr>
              <w:t>4.</w:t>
            </w:r>
          </w:p>
        </w:tc>
        <w:tc>
          <w:tcPr>
            <w:tcW w:w="2968" w:type="dxa"/>
            <w:tcBorders>
              <w:top w:val="single" w:sz="4" w:space="0" w:color="auto"/>
              <w:left w:val="single" w:sz="4" w:space="0" w:color="auto"/>
              <w:bottom w:val="single" w:sz="4" w:space="0" w:color="auto"/>
              <w:right w:val="single" w:sz="4" w:space="0" w:color="auto"/>
            </w:tcBorders>
            <w:shd w:val="clear" w:color="auto" w:fill="FFFFFF"/>
            <w:tcMar>
              <w:left w:w="108" w:type="dxa"/>
            </w:tcMar>
          </w:tcPr>
          <w:p w:rsidR="00B9334B" w:rsidRPr="003208C0" w:rsidRDefault="00B9334B" w:rsidP="00B24BF3">
            <w:pPr>
              <w:rPr>
                <w:rFonts w:ascii="Tahoma" w:hAnsi="Tahoma" w:cs="Tahoma"/>
                <w:sz w:val="20"/>
                <w:szCs w:val="20"/>
              </w:rPr>
            </w:pPr>
            <w:r w:rsidRPr="003208C0">
              <w:rPr>
                <w:rFonts w:ascii="Tahoma" w:hAnsi="Tahoma" w:cs="Tahoma"/>
                <w:sz w:val="20"/>
                <w:szCs w:val="20"/>
              </w:rPr>
              <w:t>Meningkatnya tata kelola organisasi</w:t>
            </w:r>
          </w:p>
        </w:tc>
        <w:tc>
          <w:tcPr>
            <w:tcW w:w="3114"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B9334B" w:rsidRPr="00C24354" w:rsidRDefault="00B9334B" w:rsidP="00C24354">
            <w:pPr>
              <w:rPr>
                <w:rFonts w:ascii="Tahoma" w:hAnsi="Tahoma" w:cs="Tahoma"/>
                <w:b/>
                <w:color w:val="000000"/>
                <w:sz w:val="20"/>
                <w:szCs w:val="20"/>
                <w:lang w:eastAsia="id-ID"/>
              </w:rPr>
            </w:pPr>
            <w:r w:rsidRPr="00C24354">
              <w:rPr>
                <w:rFonts w:ascii="Tahoma" w:hAnsi="Tahoma" w:cs="Tahoma"/>
                <w:sz w:val="20"/>
                <w:szCs w:val="20"/>
                <w:lang w:eastAsia="id-ID"/>
              </w:rPr>
              <w:t>Nilai Evaluasi Akuntabilitas Kinerja</w:t>
            </w:r>
            <w:r w:rsidRPr="00C24354">
              <w:rPr>
                <w:rFonts w:ascii="Tahoma" w:hAnsi="Tahoma" w:cs="Tahoma"/>
                <w:b/>
                <w:color w:val="000000"/>
                <w:sz w:val="20"/>
                <w:szCs w:val="20"/>
                <w:lang w:eastAsia="id-ID"/>
              </w:rPr>
              <w:t>.</w:t>
            </w:r>
          </w:p>
          <w:p w:rsidR="00B9334B" w:rsidRPr="00C24354" w:rsidRDefault="00B9334B" w:rsidP="00C24354">
            <w:pPr>
              <w:rPr>
                <w:rFonts w:ascii="Tahoma" w:hAnsi="Tahoma" w:cs="Tahoma"/>
                <w:b/>
                <w:color w:val="000000"/>
                <w:sz w:val="20"/>
                <w:szCs w:val="20"/>
                <w:lang w:val="en-US" w:eastAsia="id-ID"/>
              </w:rPr>
            </w:pPr>
          </w:p>
        </w:tc>
        <w:tc>
          <w:tcPr>
            <w:tcW w:w="1413"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B9334B" w:rsidRPr="00F54165" w:rsidRDefault="00F54165" w:rsidP="00F54165">
            <w:pPr>
              <w:jc w:val="center"/>
              <w:rPr>
                <w:rFonts w:ascii="Tahoma" w:hAnsi="Tahoma" w:cs="Tahoma"/>
                <w:color w:val="000000"/>
                <w:sz w:val="20"/>
                <w:szCs w:val="20"/>
                <w:lang w:val="en-US" w:eastAsia="id-ID"/>
              </w:rPr>
            </w:pPr>
            <w:r w:rsidRPr="00F54165">
              <w:rPr>
                <w:rFonts w:ascii="Tahoma" w:hAnsi="Tahoma" w:cs="Tahoma"/>
                <w:color w:val="000000"/>
                <w:sz w:val="20"/>
                <w:szCs w:val="20"/>
                <w:lang w:val="en-US" w:eastAsia="id-ID"/>
              </w:rPr>
              <w:t>BB</w:t>
            </w:r>
          </w:p>
          <w:p w:rsidR="00F54165" w:rsidRPr="009F6962" w:rsidRDefault="00F54165" w:rsidP="00F54165">
            <w:pPr>
              <w:jc w:val="center"/>
              <w:rPr>
                <w:rFonts w:ascii="Tahoma" w:hAnsi="Tahoma" w:cs="Tahoma"/>
                <w:b/>
                <w:color w:val="000000"/>
                <w:sz w:val="20"/>
                <w:szCs w:val="20"/>
                <w:lang w:val="en-US" w:eastAsia="id-ID"/>
              </w:rPr>
            </w:pPr>
          </w:p>
        </w:tc>
      </w:tr>
    </w:tbl>
    <w:p w:rsidR="00DE6B22" w:rsidRDefault="00B24BF3" w:rsidP="00ED364A">
      <w:pPr>
        <w:pStyle w:val="BodyTextIndent2"/>
        <w:tabs>
          <w:tab w:val="left" w:pos="540"/>
        </w:tabs>
        <w:suppressAutoHyphens/>
        <w:spacing w:after="0" w:line="360" w:lineRule="auto"/>
        <w:ind w:left="0"/>
        <w:jc w:val="both"/>
        <w:rPr>
          <w:rFonts w:ascii="Tahoma" w:hAnsi="Tahoma" w:cs="Tahoma"/>
          <w:b/>
          <w:bCs/>
          <w:sz w:val="24"/>
          <w:szCs w:val="24"/>
          <w:lang w:val="en-US"/>
        </w:rPr>
      </w:pPr>
      <w:r>
        <w:rPr>
          <w:rFonts w:ascii="Tahoma" w:hAnsi="Tahoma" w:cs="Tahoma"/>
          <w:b/>
          <w:bCs/>
          <w:sz w:val="24"/>
          <w:szCs w:val="24"/>
          <w:lang w:val="en-US"/>
        </w:rPr>
        <w:t xml:space="preserve"> </w:t>
      </w:r>
    </w:p>
    <w:p w:rsidR="008842E3" w:rsidRPr="00C24354" w:rsidRDefault="00DE6B22" w:rsidP="00ED364A">
      <w:pPr>
        <w:pStyle w:val="BodyTextIndent2"/>
        <w:tabs>
          <w:tab w:val="left" w:pos="540"/>
        </w:tabs>
        <w:suppressAutoHyphens/>
        <w:spacing w:after="0" w:line="360" w:lineRule="auto"/>
        <w:ind w:left="0"/>
        <w:jc w:val="both"/>
        <w:rPr>
          <w:rFonts w:ascii="Tahoma" w:hAnsi="Tahoma" w:cs="Tahoma"/>
          <w:b/>
          <w:bCs/>
          <w:sz w:val="24"/>
          <w:szCs w:val="24"/>
          <w:lang w:val="en-US"/>
        </w:rPr>
      </w:pPr>
      <w:proofErr w:type="gramStart"/>
      <w:r>
        <w:rPr>
          <w:rFonts w:ascii="Tahoma" w:hAnsi="Tahoma" w:cs="Tahoma"/>
          <w:b/>
          <w:bCs/>
          <w:sz w:val="24"/>
          <w:szCs w:val="24"/>
          <w:lang w:val="en-US"/>
        </w:rPr>
        <w:t xml:space="preserve">2.4 </w:t>
      </w:r>
      <w:r w:rsidR="00B24BF3">
        <w:rPr>
          <w:rFonts w:ascii="Tahoma" w:hAnsi="Tahoma" w:cs="Tahoma"/>
          <w:b/>
          <w:bCs/>
          <w:sz w:val="24"/>
          <w:szCs w:val="24"/>
          <w:lang w:val="en-US"/>
        </w:rPr>
        <w:t xml:space="preserve"> </w:t>
      </w:r>
      <w:r w:rsidR="00335229">
        <w:rPr>
          <w:rFonts w:ascii="Tahoma" w:hAnsi="Tahoma" w:cs="Tahoma"/>
          <w:b/>
          <w:bCs/>
          <w:sz w:val="24"/>
          <w:szCs w:val="24"/>
        </w:rPr>
        <w:t>Perjanjian</w:t>
      </w:r>
      <w:proofErr w:type="gramEnd"/>
      <w:r w:rsidR="00335229">
        <w:rPr>
          <w:rFonts w:ascii="Tahoma" w:hAnsi="Tahoma" w:cs="Tahoma"/>
          <w:b/>
          <w:bCs/>
          <w:sz w:val="24"/>
          <w:szCs w:val="24"/>
        </w:rPr>
        <w:t xml:space="preserve"> Kinerja Tahun 201</w:t>
      </w:r>
      <w:r w:rsidR="00335229">
        <w:rPr>
          <w:rFonts w:ascii="Tahoma" w:hAnsi="Tahoma" w:cs="Tahoma"/>
          <w:b/>
          <w:bCs/>
          <w:sz w:val="24"/>
          <w:szCs w:val="24"/>
          <w:lang w:val="en-US"/>
        </w:rPr>
        <w:t>9</w:t>
      </w:r>
    </w:p>
    <w:p w:rsidR="008842E3" w:rsidRPr="008842E3" w:rsidRDefault="008842E3" w:rsidP="00ED364A">
      <w:pPr>
        <w:spacing w:line="360" w:lineRule="auto"/>
        <w:ind w:left="540"/>
        <w:jc w:val="both"/>
        <w:rPr>
          <w:rFonts w:ascii="Tahoma" w:hAnsi="Tahoma" w:cs="Tahoma"/>
          <w:sz w:val="24"/>
          <w:szCs w:val="24"/>
        </w:rPr>
      </w:pPr>
      <w:r w:rsidRPr="008842E3">
        <w:rPr>
          <w:rFonts w:ascii="Tahoma" w:hAnsi="Tahoma" w:cs="Tahoma"/>
          <w:sz w:val="24"/>
          <w:szCs w:val="24"/>
        </w:rPr>
        <w:t xml:space="preserve">Dokumen Penetapan Kinerja sebagaimana diatur dalam Peraturan Menteri Negara Pendayagunaan Aparatur Negara dan Reformasi Birokrasi Nomor 29 Tahun 2010 tentang pedoman penyusunan penetapan kinerja dan pelaporan akuntabilitas kinerja instansi pemerintah, merupakan suatu dokumen </w:t>
      </w:r>
      <w:r w:rsidRPr="008842E3">
        <w:rPr>
          <w:rFonts w:ascii="Tahoma" w:hAnsi="Tahoma" w:cs="Tahoma"/>
          <w:sz w:val="24"/>
          <w:szCs w:val="24"/>
        </w:rPr>
        <w:lastRenderedPageBreak/>
        <w:t>pernyataan kinerja/kesepakatan kinerja/perjanjian kinerja antara atasan dan bawahan untuk mewujudkan target kinerja tertentu berdasarkan sumber daya yang dimiliki instansi.</w:t>
      </w:r>
    </w:p>
    <w:p w:rsidR="008842E3" w:rsidRPr="008842E3" w:rsidRDefault="008842E3" w:rsidP="00ED364A">
      <w:pPr>
        <w:spacing w:line="360" w:lineRule="auto"/>
        <w:ind w:left="540"/>
        <w:jc w:val="both"/>
        <w:rPr>
          <w:rFonts w:ascii="Tahoma" w:hAnsi="Tahoma" w:cs="Tahoma"/>
          <w:sz w:val="24"/>
          <w:szCs w:val="24"/>
        </w:rPr>
      </w:pPr>
      <w:r w:rsidRPr="008842E3">
        <w:rPr>
          <w:rFonts w:ascii="Tahoma" w:hAnsi="Tahoma" w:cs="Tahoma"/>
          <w:sz w:val="24"/>
          <w:szCs w:val="24"/>
        </w:rPr>
        <w:t>Perjanjian kinerja pada dasarnya adalah pernyataan komitmen yang merepresentasikan tekad dan janji untuk mencapai kinerja yang jelas dan terukur dalam rentang waktu satu tahun tertentu dengan mempertimbangkan sumber daya yang dikelolanya. Tujuan khusus perjanjian kinerja antara lain adalah untuk meningkatkan akuntabilitas, transparansi, dan kinerja aparatur; sebagai wujud nyata komitmen antara penerima amanah dengan pemberi amanah; sebagai dasar penilaian keberhasilan/kegagalan pencapaian tujuan dan sasaran organisasi; menciptakan tolok ukur kinerja sebagai dasar evaluasi kinerja aparatur; dan sebagai dasar pemberian reward atau penghargaan dan sanksi.</w:t>
      </w:r>
    </w:p>
    <w:p w:rsidR="008842E3" w:rsidRPr="00ED364A" w:rsidRDefault="008842E3" w:rsidP="00ED364A">
      <w:pPr>
        <w:spacing w:line="360" w:lineRule="auto"/>
        <w:ind w:left="567"/>
        <w:jc w:val="both"/>
        <w:rPr>
          <w:rFonts w:ascii="Tahoma" w:hAnsi="Tahoma" w:cs="Tahoma"/>
          <w:spacing w:val="-2"/>
          <w:sz w:val="24"/>
          <w:szCs w:val="24"/>
        </w:rPr>
      </w:pPr>
      <w:r w:rsidRPr="00ED364A">
        <w:rPr>
          <w:rFonts w:ascii="Tahoma" w:hAnsi="Tahoma" w:cs="Tahoma"/>
          <w:spacing w:val="-2"/>
          <w:sz w:val="24"/>
          <w:szCs w:val="24"/>
        </w:rPr>
        <w:t xml:space="preserve">Perjanjian Kinerja </w:t>
      </w:r>
      <w:r w:rsidR="00ED364A" w:rsidRPr="00ED364A">
        <w:rPr>
          <w:rFonts w:ascii="Tahoma" w:hAnsi="Tahoma" w:cs="Tahoma"/>
          <w:spacing w:val="-2"/>
          <w:sz w:val="24"/>
          <w:szCs w:val="24"/>
          <w:lang w:val="en-US"/>
        </w:rPr>
        <w:t xml:space="preserve">Biro Pemerintahan Setda </w:t>
      </w:r>
      <w:r w:rsidRPr="00ED364A">
        <w:rPr>
          <w:rFonts w:ascii="Tahoma" w:hAnsi="Tahoma" w:cs="Tahoma"/>
          <w:spacing w:val="-2"/>
          <w:sz w:val="24"/>
          <w:szCs w:val="24"/>
        </w:rPr>
        <w:t>Provinsi Sumatera Barat tahun 201</w:t>
      </w:r>
      <w:r w:rsidR="00C24354">
        <w:rPr>
          <w:rFonts w:ascii="Tahoma" w:hAnsi="Tahoma" w:cs="Tahoma"/>
          <w:spacing w:val="-2"/>
          <w:sz w:val="24"/>
          <w:szCs w:val="24"/>
          <w:lang w:val="en-US"/>
        </w:rPr>
        <w:t>9</w:t>
      </w:r>
      <w:r w:rsidRPr="00ED364A">
        <w:rPr>
          <w:rFonts w:ascii="Tahoma" w:hAnsi="Tahoma" w:cs="Tahoma"/>
          <w:spacing w:val="-2"/>
          <w:sz w:val="24"/>
          <w:szCs w:val="24"/>
        </w:rPr>
        <w:t xml:space="preserve"> ditetapkan dengan mengacu pada sasaran strategis RPJMD yaitu </w:t>
      </w:r>
      <w:r w:rsidR="00ED364A" w:rsidRPr="00ED364A">
        <w:rPr>
          <w:rFonts w:ascii="Tahoma" w:hAnsi="Tahoma" w:cs="Tahoma"/>
          <w:spacing w:val="-2"/>
          <w:sz w:val="24"/>
          <w:szCs w:val="24"/>
          <w:lang w:val="en-US"/>
        </w:rPr>
        <w:t>meningkatnya transparansi dan akuntabilitas penyelenggaraan pemerintahan</w:t>
      </w:r>
      <w:r w:rsidRPr="00ED364A">
        <w:rPr>
          <w:rFonts w:ascii="Tahoma" w:hAnsi="Tahoma" w:cs="Tahoma"/>
          <w:spacing w:val="-2"/>
          <w:sz w:val="24"/>
          <w:szCs w:val="24"/>
        </w:rPr>
        <w:t xml:space="preserve">. Sebagai implementasi pencapaian sasaran tersebut, </w:t>
      </w:r>
      <w:r w:rsidR="00ED364A" w:rsidRPr="00ED364A">
        <w:rPr>
          <w:rFonts w:ascii="Tahoma" w:hAnsi="Tahoma" w:cs="Tahoma"/>
          <w:spacing w:val="-2"/>
          <w:sz w:val="24"/>
          <w:szCs w:val="24"/>
          <w:lang w:val="en-US"/>
        </w:rPr>
        <w:t xml:space="preserve">Biro Pemerintahan Setda </w:t>
      </w:r>
      <w:r w:rsidRPr="00ED364A">
        <w:rPr>
          <w:rFonts w:ascii="Tahoma" w:hAnsi="Tahoma" w:cs="Tahoma"/>
          <w:spacing w:val="-2"/>
          <w:sz w:val="24"/>
          <w:szCs w:val="24"/>
        </w:rPr>
        <w:t xml:space="preserve">Sumatera Barat menetapkan sasaran strategis yaitu </w:t>
      </w:r>
      <w:r w:rsidR="00ED364A" w:rsidRPr="00ED364A">
        <w:rPr>
          <w:rFonts w:ascii="Tahoma" w:hAnsi="Tahoma" w:cs="Tahoma"/>
          <w:sz w:val="24"/>
          <w:szCs w:val="24"/>
        </w:rPr>
        <w:t xml:space="preserve">Meningkatnya </w:t>
      </w:r>
      <w:r w:rsidR="00ED364A" w:rsidRPr="00ED364A">
        <w:rPr>
          <w:rFonts w:ascii="Tahoma" w:hAnsi="Tahoma" w:cs="Tahoma"/>
          <w:sz w:val="24"/>
          <w:szCs w:val="24"/>
          <w:lang w:val="en-US"/>
        </w:rPr>
        <w:t>evaluasi kinerja penyelenggaraan pemerintahan daerah</w:t>
      </w:r>
      <w:r w:rsidRPr="00ED364A">
        <w:rPr>
          <w:rFonts w:ascii="Tahoma" w:hAnsi="Tahoma" w:cs="Tahoma"/>
          <w:spacing w:val="-2"/>
          <w:sz w:val="24"/>
          <w:szCs w:val="24"/>
        </w:rPr>
        <w:t xml:space="preserve">, </w:t>
      </w:r>
      <w:r w:rsidR="00ED364A" w:rsidRPr="00ED364A">
        <w:rPr>
          <w:rFonts w:ascii="Tahoma" w:hAnsi="Tahoma" w:cs="Tahoma"/>
          <w:sz w:val="24"/>
          <w:szCs w:val="24"/>
          <w:lang w:val="en-US"/>
        </w:rPr>
        <w:t>Meningkatnya Kepastian Hukum Wilayah Administrasi Pemerintahan Daerah,</w:t>
      </w:r>
      <w:r w:rsidR="00ED364A" w:rsidRPr="00ED364A">
        <w:rPr>
          <w:rFonts w:ascii="Tahoma" w:hAnsi="Tahoma" w:cs="Tahoma"/>
          <w:spacing w:val="-2"/>
          <w:sz w:val="24"/>
          <w:szCs w:val="24"/>
        </w:rPr>
        <w:t xml:space="preserve"> </w:t>
      </w:r>
      <w:r w:rsidR="00ED364A" w:rsidRPr="00ED364A">
        <w:rPr>
          <w:rFonts w:ascii="Tahoma" w:hAnsi="Tahoma" w:cs="Tahoma"/>
          <w:sz w:val="24"/>
          <w:szCs w:val="24"/>
          <w:lang w:val="en-US"/>
        </w:rPr>
        <w:t>Meningkatnya Pe</w:t>
      </w:r>
      <w:r w:rsidR="00ED364A" w:rsidRPr="00ED364A">
        <w:rPr>
          <w:rFonts w:ascii="Tahoma" w:hAnsi="Tahoma" w:cs="Tahoma"/>
          <w:sz w:val="24"/>
          <w:szCs w:val="24"/>
        </w:rPr>
        <w:t>layanan</w:t>
      </w:r>
      <w:r w:rsidR="00ED364A" w:rsidRPr="00ED364A">
        <w:rPr>
          <w:rFonts w:ascii="Tahoma" w:hAnsi="Tahoma" w:cs="Tahoma"/>
          <w:sz w:val="24"/>
          <w:szCs w:val="24"/>
          <w:lang w:val="en-US"/>
        </w:rPr>
        <w:t xml:space="preserve"> Administrasi KDH dan </w:t>
      </w:r>
      <w:r w:rsidR="00ED364A" w:rsidRPr="00ED364A">
        <w:rPr>
          <w:rFonts w:ascii="Tahoma" w:hAnsi="Tahoma" w:cs="Tahoma"/>
          <w:sz w:val="24"/>
          <w:szCs w:val="24"/>
        </w:rPr>
        <w:t xml:space="preserve">DPRD </w:t>
      </w:r>
      <w:r w:rsidR="00ED364A">
        <w:rPr>
          <w:rFonts w:ascii="Tahoma" w:hAnsi="Tahoma" w:cs="Tahoma"/>
          <w:spacing w:val="-2"/>
          <w:sz w:val="24"/>
          <w:szCs w:val="24"/>
          <w:lang w:val="en-US"/>
        </w:rPr>
        <w:t xml:space="preserve">serta </w:t>
      </w:r>
      <w:r w:rsidRPr="00ED364A">
        <w:rPr>
          <w:rFonts w:ascii="Tahoma" w:hAnsi="Tahoma" w:cs="Tahoma"/>
          <w:spacing w:val="-2"/>
          <w:sz w:val="24"/>
          <w:szCs w:val="24"/>
        </w:rPr>
        <w:t xml:space="preserve">Meningkatnya Tata Kelola Organisasi. </w:t>
      </w:r>
    </w:p>
    <w:p w:rsidR="008842E3" w:rsidRDefault="008842E3" w:rsidP="00ED364A">
      <w:pPr>
        <w:spacing w:line="360" w:lineRule="auto"/>
        <w:ind w:left="540"/>
        <w:jc w:val="both"/>
        <w:rPr>
          <w:rFonts w:ascii="Tahoma" w:hAnsi="Tahoma" w:cs="Tahoma"/>
          <w:sz w:val="24"/>
          <w:szCs w:val="24"/>
          <w:lang w:val="en-US"/>
        </w:rPr>
      </w:pPr>
      <w:r w:rsidRPr="008842E3">
        <w:rPr>
          <w:rFonts w:ascii="Tahoma" w:hAnsi="Tahoma" w:cs="Tahoma"/>
          <w:sz w:val="24"/>
          <w:szCs w:val="24"/>
        </w:rPr>
        <w:t xml:space="preserve">Untuk mencapai sasaran strategis instansi menetapkan indikator kinerja utama (IKU). IKU ini diukur dengan beberapa indikator kegiatan untuk mencapai indikator sasaran strategis. </w:t>
      </w:r>
      <w:proofErr w:type="gramStart"/>
      <w:r w:rsidR="00ED364A">
        <w:rPr>
          <w:rFonts w:ascii="Tahoma" w:hAnsi="Tahoma" w:cs="Tahoma"/>
          <w:sz w:val="24"/>
          <w:szCs w:val="24"/>
          <w:lang w:val="en-US"/>
        </w:rPr>
        <w:t xml:space="preserve">Biro Pemerintahan </w:t>
      </w:r>
      <w:r w:rsidRPr="008842E3">
        <w:rPr>
          <w:rFonts w:ascii="Tahoma" w:hAnsi="Tahoma" w:cs="Tahoma"/>
          <w:sz w:val="24"/>
          <w:szCs w:val="24"/>
        </w:rPr>
        <w:t>telah membuat penetapan kinerja tahun 201</w:t>
      </w:r>
      <w:r w:rsidR="00C24354">
        <w:rPr>
          <w:rFonts w:ascii="Tahoma" w:hAnsi="Tahoma" w:cs="Tahoma"/>
          <w:sz w:val="24"/>
          <w:szCs w:val="24"/>
          <w:lang w:val="en-US"/>
        </w:rPr>
        <w:t>9</w:t>
      </w:r>
      <w:r w:rsidRPr="008842E3">
        <w:rPr>
          <w:rFonts w:ascii="Tahoma" w:hAnsi="Tahoma" w:cs="Tahoma"/>
          <w:sz w:val="24"/>
          <w:szCs w:val="24"/>
        </w:rPr>
        <w:t xml:space="preserve"> sesuai dengan kedudukan, tugas, dan fungsi yang ada.</w:t>
      </w:r>
      <w:proofErr w:type="gramEnd"/>
      <w:r w:rsidRPr="008842E3">
        <w:rPr>
          <w:rFonts w:ascii="Tahoma" w:hAnsi="Tahoma" w:cs="Tahoma"/>
          <w:sz w:val="24"/>
          <w:szCs w:val="24"/>
        </w:rPr>
        <w:t xml:space="preserve"> Penetapan kinerja ini merupakan tolok ukur evaluasi akuntabilitas kinerja pada akhir tahun 201</w:t>
      </w:r>
      <w:r w:rsidR="00C24354">
        <w:rPr>
          <w:rFonts w:ascii="Tahoma" w:hAnsi="Tahoma" w:cs="Tahoma"/>
          <w:sz w:val="24"/>
          <w:szCs w:val="24"/>
          <w:lang w:val="en-US"/>
        </w:rPr>
        <w:t>9</w:t>
      </w:r>
      <w:r w:rsidRPr="008842E3">
        <w:rPr>
          <w:rFonts w:ascii="Tahoma" w:hAnsi="Tahoma" w:cs="Tahoma"/>
          <w:sz w:val="24"/>
          <w:szCs w:val="24"/>
        </w:rPr>
        <w:t>. Perjanjian kinerja tahun 201</w:t>
      </w:r>
      <w:r w:rsidR="00C24354">
        <w:rPr>
          <w:rFonts w:ascii="Tahoma" w:hAnsi="Tahoma" w:cs="Tahoma"/>
          <w:sz w:val="24"/>
          <w:szCs w:val="24"/>
          <w:lang w:val="en-US"/>
        </w:rPr>
        <w:t>9</w:t>
      </w:r>
      <w:r w:rsidRPr="008842E3">
        <w:rPr>
          <w:rFonts w:ascii="Tahoma" w:hAnsi="Tahoma" w:cs="Tahoma"/>
          <w:sz w:val="24"/>
          <w:szCs w:val="24"/>
        </w:rPr>
        <w:t xml:space="preserve"> dapat dilihat pada tabel berikut:</w:t>
      </w:r>
    </w:p>
    <w:p w:rsidR="00C24354" w:rsidRDefault="00C24354" w:rsidP="00ED364A">
      <w:pPr>
        <w:spacing w:line="360" w:lineRule="auto"/>
        <w:ind w:left="540"/>
        <w:jc w:val="both"/>
        <w:rPr>
          <w:rFonts w:ascii="Tahoma" w:hAnsi="Tahoma" w:cs="Tahoma"/>
          <w:sz w:val="24"/>
          <w:szCs w:val="24"/>
          <w:lang w:val="en-US"/>
        </w:rPr>
      </w:pPr>
    </w:p>
    <w:p w:rsidR="00087C53" w:rsidRDefault="00087C53" w:rsidP="00ED364A">
      <w:pPr>
        <w:spacing w:line="360" w:lineRule="auto"/>
        <w:ind w:left="540"/>
        <w:jc w:val="both"/>
        <w:rPr>
          <w:rFonts w:ascii="Tahoma" w:hAnsi="Tahoma" w:cs="Tahoma"/>
          <w:sz w:val="24"/>
          <w:szCs w:val="24"/>
          <w:lang w:val="en-US"/>
        </w:rPr>
      </w:pPr>
    </w:p>
    <w:p w:rsidR="008842E3" w:rsidRPr="00DE6B22" w:rsidRDefault="00DE6B22" w:rsidP="008842E3">
      <w:pPr>
        <w:spacing w:line="360" w:lineRule="auto"/>
        <w:jc w:val="center"/>
        <w:rPr>
          <w:rFonts w:ascii="Tahoma" w:hAnsi="Tahoma" w:cs="Tahoma"/>
          <w:b/>
          <w:sz w:val="24"/>
          <w:szCs w:val="24"/>
          <w:lang w:val="en-US"/>
        </w:rPr>
      </w:pPr>
      <w:r>
        <w:rPr>
          <w:rFonts w:ascii="Tahoma" w:hAnsi="Tahoma" w:cs="Tahoma"/>
          <w:b/>
          <w:sz w:val="24"/>
          <w:szCs w:val="24"/>
        </w:rPr>
        <w:lastRenderedPageBreak/>
        <w:t>Tabel 2.</w:t>
      </w:r>
      <w:r>
        <w:rPr>
          <w:rFonts w:ascii="Tahoma" w:hAnsi="Tahoma" w:cs="Tahoma"/>
          <w:b/>
          <w:sz w:val="24"/>
          <w:szCs w:val="24"/>
          <w:lang w:val="en-US"/>
        </w:rPr>
        <w:t>3</w:t>
      </w:r>
    </w:p>
    <w:p w:rsidR="008842E3" w:rsidRPr="00C24354" w:rsidRDefault="008842E3" w:rsidP="008842E3">
      <w:pPr>
        <w:spacing w:line="360" w:lineRule="auto"/>
        <w:jc w:val="center"/>
        <w:rPr>
          <w:rFonts w:ascii="Tahoma" w:hAnsi="Tahoma" w:cs="Tahoma"/>
          <w:b/>
          <w:sz w:val="24"/>
          <w:szCs w:val="24"/>
          <w:lang w:val="en-US"/>
        </w:rPr>
      </w:pPr>
      <w:r w:rsidRPr="00ED364A">
        <w:rPr>
          <w:rFonts w:ascii="Tahoma" w:hAnsi="Tahoma" w:cs="Tahoma"/>
          <w:b/>
          <w:sz w:val="24"/>
          <w:szCs w:val="24"/>
        </w:rPr>
        <w:t xml:space="preserve">Perjanjian Kinerja </w:t>
      </w:r>
      <w:r w:rsidR="00ED364A" w:rsidRPr="00ED364A">
        <w:rPr>
          <w:rFonts w:ascii="Tahoma" w:hAnsi="Tahoma" w:cs="Tahoma"/>
          <w:b/>
          <w:sz w:val="24"/>
          <w:szCs w:val="24"/>
          <w:lang w:val="en-US"/>
        </w:rPr>
        <w:t xml:space="preserve">Biro Pemerintahan </w:t>
      </w:r>
      <w:r w:rsidR="00C24354">
        <w:rPr>
          <w:rFonts w:ascii="Tahoma" w:hAnsi="Tahoma" w:cs="Tahoma"/>
          <w:b/>
          <w:sz w:val="24"/>
          <w:szCs w:val="24"/>
        </w:rPr>
        <w:t>Tahun 201</w:t>
      </w:r>
      <w:r w:rsidR="00C24354">
        <w:rPr>
          <w:rFonts w:ascii="Tahoma" w:hAnsi="Tahoma" w:cs="Tahoma"/>
          <w:b/>
          <w:sz w:val="24"/>
          <w:szCs w:val="24"/>
          <w:lang w:val="en-US"/>
        </w:rPr>
        <w:t>9</w:t>
      </w:r>
    </w:p>
    <w:tbl>
      <w:tblPr>
        <w:tblW w:w="8217" w:type="dxa"/>
        <w:tblInd w:w="64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78" w:type="dxa"/>
        </w:tblCellMar>
        <w:tblLook w:val="04A0"/>
      </w:tblPr>
      <w:tblGrid>
        <w:gridCol w:w="581"/>
        <w:gridCol w:w="2968"/>
        <w:gridCol w:w="3255"/>
        <w:gridCol w:w="1413"/>
      </w:tblGrid>
      <w:tr w:rsidR="00ED364A" w:rsidRPr="00B9334B" w:rsidTr="00087C53">
        <w:trPr>
          <w:cantSplit/>
          <w:trHeight w:val="465"/>
        </w:trPr>
        <w:tc>
          <w:tcPr>
            <w:tcW w:w="581" w:type="dxa"/>
            <w:vMerge w:val="restart"/>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ED364A" w:rsidRPr="00EF1EE4" w:rsidRDefault="00ED364A" w:rsidP="00767EFE">
            <w:pPr>
              <w:jc w:val="center"/>
              <w:rPr>
                <w:rFonts w:ascii="Tahoma" w:hAnsi="Tahoma" w:cs="Tahoma"/>
                <w:b/>
                <w:bCs/>
                <w:color w:val="000000"/>
                <w:sz w:val="20"/>
                <w:szCs w:val="20"/>
              </w:rPr>
            </w:pPr>
            <w:r w:rsidRPr="00EF1EE4">
              <w:rPr>
                <w:rFonts w:ascii="Tahoma" w:hAnsi="Tahoma" w:cs="Tahoma"/>
                <w:b/>
                <w:bCs/>
                <w:color w:val="000000"/>
                <w:sz w:val="20"/>
                <w:szCs w:val="20"/>
              </w:rPr>
              <w:t>No.</w:t>
            </w:r>
          </w:p>
        </w:tc>
        <w:tc>
          <w:tcPr>
            <w:tcW w:w="2968" w:type="dxa"/>
            <w:vMerge w:val="restart"/>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ED364A" w:rsidRPr="00EF1EE4" w:rsidRDefault="00ED364A" w:rsidP="00767EFE">
            <w:pPr>
              <w:jc w:val="center"/>
              <w:rPr>
                <w:rFonts w:ascii="Tahoma" w:hAnsi="Tahoma" w:cs="Tahoma"/>
                <w:b/>
                <w:bCs/>
                <w:color w:val="000000"/>
                <w:sz w:val="20"/>
                <w:szCs w:val="20"/>
              </w:rPr>
            </w:pPr>
            <w:r w:rsidRPr="00EF1EE4">
              <w:rPr>
                <w:rFonts w:ascii="Tahoma" w:hAnsi="Tahoma" w:cs="Tahoma"/>
                <w:b/>
                <w:bCs/>
                <w:color w:val="000000"/>
                <w:sz w:val="20"/>
                <w:szCs w:val="20"/>
              </w:rPr>
              <w:t>Sasaran Strategis</w:t>
            </w:r>
          </w:p>
        </w:tc>
        <w:tc>
          <w:tcPr>
            <w:tcW w:w="3255" w:type="dxa"/>
            <w:vMerge w:val="restart"/>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ED364A" w:rsidRPr="00EF1EE4" w:rsidRDefault="00ED364A" w:rsidP="00767EFE">
            <w:pPr>
              <w:jc w:val="center"/>
              <w:rPr>
                <w:rFonts w:ascii="Tahoma" w:hAnsi="Tahoma" w:cs="Tahoma"/>
                <w:b/>
                <w:bCs/>
                <w:color w:val="000000"/>
                <w:sz w:val="20"/>
                <w:szCs w:val="20"/>
              </w:rPr>
            </w:pPr>
            <w:r w:rsidRPr="00EF1EE4">
              <w:rPr>
                <w:rFonts w:ascii="Tahoma" w:hAnsi="Tahoma" w:cs="Tahoma"/>
                <w:b/>
                <w:bCs/>
                <w:color w:val="000000"/>
                <w:sz w:val="20"/>
                <w:szCs w:val="20"/>
              </w:rPr>
              <w:t>Indikator Kinerja</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00B050"/>
            <w:tcMar>
              <w:left w:w="108" w:type="dxa"/>
            </w:tcMar>
            <w:vAlign w:val="center"/>
          </w:tcPr>
          <w:p w:rsidR="00ED364A" w:rsidRPr="00B9334B" w:rsidRDefault="00ED364A" w:rsidP="00767EFE">
            <w:pPr>
              <w:jc w:val="center"/>
              <w:rPr>
                <w:rFonts w:ascii="Tahoma" w:hAnsi="Tahoma" w:cs="Tahoma"/>
                <w:b/>
                <w:bCs/>
                <w:color w:val="000000"/>
                <w:sz w:val="20"/>
                <w:szCs w:val="20"/>
                <w:lang w:val="en-US"/>
              </w:rPr>
            </w:pPr>
            <w:r>
              <w:rPr>
                <w:rFonts w:ascii="Tahoma" w:hAnsi="Tahoma" w:cs="Tahoma"/>
                <w:b/>
                <w:bCs/>
                <w:color w:val="000000"/>
                <w:sz w:val="20"/>
                <w:szCs w:val="20"/>
                <w:lang w:val="en-US"/>
              </w:rPr>
              <w:t>Target</w:t>
            </w:r>
          </w:p>
        </w:tc>
      </w:tr>
      <w:tr w:rsidR="00ED364A" w:rsidRPr="00EF1EE4" w:rsidTr="00087C53">
        <w:trPr>
          <w:cantSplit/>
          <w:trHeight w:val="241"/>
        </w:trPr>
        <w:tc>
          <w:tcPr>
            <w:tcW w:w="581" w:type="dxa"/>
            <w:vMerge/>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ED364A" w:rsidRPr="00EF1EE4" w:rsidRDefault="00ED364A" w:rsidP="00767EFE">
            <w:pPr>
              <w:rPr>
                <w:rFonts w:ascii="Tahoma" w:hAnsi="Tahoma" w:cs="Tahoma"/>
                <w:b/>
                <w:bCs/>
                <w:color w:val="000000"/>
                <w:sz w:val="20"/>
                <w:szCs w:val="20"/>
              </w:rPr>
            </w:pPr>
          </w:p>
        </w:tc>
        <w:tc>
          <w:tcPr>
            <w:tcW w:w="2968" w:type="dxa"/>
            <w:vMerge/>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ED364A" w:rsidRPr="00EF1EE4" w:rsidRDefault="00ED364A" w:rsidP="00767EFE">
            <w:pPr>
              <w:rPr>
                <w:rFonts w:ascii="Tahoma" w:hAnsi="Tahoma" w:cs="Tahoma"/>
                <w:b/>
                <w:bCs/>
                <w:color w:val="000000"/>
                <w:sz w:val="20"/>
                <w:szCs w:val="20"/>
              </w:rPr>
            </w:pPr>
          </w:p>
        </w:tc>
        <w:tc>
          <w:tcPr>
            <w:tcW w:w="3255" w:type="dxa"/>
            <w:vMerge/>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ED364A" w:rsidRPr="00EF1EE4" w:rsidRDefault="00ED364A" w:rsidP="00767EFE">
            <w:pPr>
              <w:rPr>
                <w:rFonts w:ascii="Tahoma" w:hAnsi="Tahoma" w:cs="Tahoma"/>
                <w:b/>
                <w:bCs/>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shd w:val="clear" w:color="auto" w:fill="00B050"/>
            <w:tcMar>
              <w:left w:w="108" w:type="dxa"/>
            </w:tcMar>
            <w:vAlign w:val="center"/>
          </w:tcPr>
          <w:p w:rsidR="00ED364A" w:rsidRPr="00EF1EE4" w:rsidRDefault="00ED364A" w:rsidP="00767EFE">
            <w:pPr>
              <w:rPr>
                <w:rFonts w:ascii="Tahoma" w:hAnsi="Tahoma" w:cs="Tahoma"/>
                <w:b/>
                <w:bCs/>
                <w:color w:val="000000"/>
                <w:sz w:val="20"/>
                <w:szCs w:val="20"/>
              </w:rPr>
            </w:pPr>
          </w:p>
        </w:tc>
      </w:tr>
      <w:tr w:rsidR="00ED364A" w:rsidRPr="002214AA" w:rsidTr="00087C53">
        <w:trPr>
          <w:cantSplit/>
          <w:trHeight w:val="784"/>
        </w:trPr>
        <w:tc>
          <w:tcPr>
            <w:tcW w:w="581"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D364A" w:rsidRPr="003208C0" w:rsidRDefault="00ED364A" w:rsidP="00767EFE">
            <w:pPr>
              <w:jc w:val="center"/>
              <w:rPr>
                <w:rFonts w:ascii="Tahoma" w:hAnsi="Tahoma" w:cs="Tahoma"/>
                <w:color w:val="000000"/>
                <w:sz w:val="20"/>
                <w:szCs w:val="20"/>
              </w:rPr>
            </w:pPr>
            <w:r w:rsidRPr="003208C0">
              <w:rPr>
                <w:rFonts w:ascii="Tahoma" w:hAnsi="Tahoma" w:cs="Tahoma"/>
                <w:color w:val="000000"/>
                <w:sz w:val="20"/>
                <w:szCs w:val="20"/>
              </w:rPr>
              <w:t>1</w:t>
            </w:r>
          </w:p>
        </w:tc>
        <w:tc>
          <w:tcPr>
            <w:tcW w:w="2968" w:type="dxa"/>
            <w:tcBorders>
              <w:top w:val="single" w:sz="4" w:space="0" w:color="auto"/>
              <w:left w:val="single" w:sz="4" w:space="0" w:color="auto"/>
              <w:bottom w:val="single" w:sz="4" w:space="0" w:color="auto"/>
              <w:right w:val="single" w:sz="4" w:space="0" w:color="auto"/>
            </w:tcBorders>
            <w:shd w:val="clear" w:color="auto" w:fill="FFFFFF"/>
            <w:tcMar>
              <w:left w:w="108" w:type="dxa"/>
            </w:tcMar>
          </w:tcPr>
          <w:p w:rsidR="00ED364A" w:rsidRPr="002214AA" w:rsidRDefault="00ED364A" w:rsidP="00C24354">
            <w:pPr>
              <w:rPr>
                <w:rFonts w:ascii="Tahoma" w:hAnsi="Tahoma" w:cs="Tahoma"/>
                <w:color w:val="000000"/>
                <w:sz w:val="20"/>
                <w:szCs w:val="20"/>
                <w:lang w:val="en-US"/>
              </w:rPr>
            </w:pPr>
            <w:r w:rsidRPr="003208C0">
              <w:rPr>
                <w:rFonts w:ascii="Tahoma" w:hAnsi="Tahoma" w:cs="Tahoma"/>
                <w:sz w:val="20"/>
                <w:szCs w:val="20"/>
              </w:rPr>
              <w:t xml:space="preserve">Meningkatnya </w:t>
            </w:r>
            <w:r>
              <w:rPr>
                <w:rFonts w:ascii="Tahoma" w:hAnsi="Tahoma" w:cs="Tahoma"/>
                <w:sz w:val="20"/>
                <w:szCs w:val="20"/>
                <w:lang w:val="en-US"/>
              </w:rPr>
              <w:t>evaluasi kinerja penyelenggaraan pemerintahan daerah</w:t>
            </w:r>
          </w:p>
        </w:tc>
        <w:tc>
          <w:tcPr>
            <w:tcW w:w="3255"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D364A" w:rsidRPr="002214AA" w:rsidRDefault="00C24354" w:rsidP="00767EFE">
            <w:pPr>
              <w:rPr>
                <w:rFonts w:ascii="Tahoma" w:hAnsi="Tahoma" w:cs="Tahoma"/>
                <w:color w:val="000000"/>
                <w:sz w:val="20"/>
                <w:szCs w:val="20"/>
                <w:lang w:val="en-US"/>
              </w:rPr>
            </w:pPr>
            <w:r>
              <w:rPr>
                <w:rFonts w:ascii="Tahoma" w:hAnsi="Tahoma" w:cs="Tahoma"/>
                <w:sz w:val="20"/>
                <w:szCs w:val="20"/>
                <w:lang w:val="en-US" w:eastAsia="id-ID"/>
              </w:rPr>
              <w:t xml:space="preserve">Nilai </w:t>
            </w:r>
            <w:r w:rsidR="00ED364A">
              <w:rPr>
                <w:rFonts w:ascii="Tahoma" w:hAnsi="Tahoma" w:cs="Tahoma"/>
                <w:sz w:val="20"/>
                <w:szCs w:val="20"/>
                <w:lang w:val="en-US" w:eastAsia="id-ID"/>
              </w:rPr>
              <w:t>Evaluasi Kinerja Penyelenggaraan Pemerintahan Daerah</w:t>
            </w:r>
          </w:p>
        </w:tc>
        <w:tc>
          <w:tcPr>
            <w:tcW w:w="1413"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D364A" w:rsidRPr="002214AA" w:rsidRDefault="00ED364A" w:rsidP="00C24354">
            <w:pPr>
              <w:jc w:val="center"/>
              <w:rPr>
                <w:rFonts w:ascii="Tahoma" w:hAnsi="Tahoma" w:cs="Tahoma"/>
                <w:color w:val="000000"/>
                <w:sz w:val="20"/>
                <w:szCs w:val="20"/>
                <w:lang w:val="en-US"/>
              </w:rPr>
            </w:pPr>
            <w:r>
              <w:rPr>
                <w:rFonts w:ascii="Tahoma" w:hAnsi="Tahoma" w:cs="Tahoma"/>
                <w:color w:val="000000"/>
                <w:sz w:val="20"/>
                <w:szCs w:val="20"/>
                <w:lang w:val="en-US"/>
              </w:rPr>
              <w:t>2,</w:t>
            </w:r>
            <w:r w:rsidR="00C24354">
              <w:rPr>
                <w:rFonts w:ascii="Tahoma" w:hAnsi="Tahoma" w:cs="Tahoma"/>
                <w:color w:val="000000"/>
                <w:sz w:val="20"/>
                <w:szCs w:val="20"/>
                <w:lang w:val="en-US"/>
              </w:rPr>
              <w:t>8</w:t>
            </w:r>
            <w:r>
              <w:rPr>
                <w:rFonts w:ascii="Tahoma" w:hAnsi="Tahoma" w:cs="Tahoma"/>
                <w:color w:val="000000"/>
                <w:sz w:val="20"/>
                <w:szCs w:val="20"/>
                <w:lang w:val="en-US"/>
              </w:rPr>
              <w:t>0</w:t>
            </w:r>
          </w:p>
        </w:tc>
      </w:tr>
      <w:tr w:rsidR="00ED364A" w:rsidRPr="002214AA" w:rsidTr="00087C53">
        <w:trPr>
          <w:cantSplit/>
          <w:trHeight w:val="856"/>
        </w:trPr>
        <w:tc>
          <w:tcPr>
            <w:tcW w:w="581"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D364A" w:rsidRPr="002214AA" w:rsidRDefault="00ED364A" w:rsidP="00767EFE">
            <w:pPr>
              <w:jc w:val="center"/>
              <w:rPr>
                <w:rFonts w:ascii="Tahoma" w:hAnsi="Tahoma" w:cs="Tahoma"/>
                <w:color w:val="000000"/>
                <w:sz w:val="20"/>
                <w:szCs w:val="20"/>
                <w:lang w:val="en-US"/>
              </w:rPr>
            </w:pPr>
            <w:r>
              <w:rPr>
                <w:rFonts w:ascii="Tahoma" w:hAnsi="Tahoma" w:cs="Tahoma"/>
                <w:color w:val="000000"/>
                <w:sz w:val="20"/>
                <w:szCs w:val="20"/>
                <w:lang w:val="en-US"/>
              </w:rPr>
              <w:t>2</w:t>
            </w:r>
          </w:p>
        </w:tc>
        <w:tc>
          <w:tcPr>
            <w:tcW w:w="2968" w:type="dxa"/>
            <w:tcBorders>
              <w:top w:val="single" w:sz="4" w:space="0" w:color="auto"/>
              <w:left w:val="single" w:sz="4" w:space="0" w:color="auto"/>
              <w:bottom w:val="single" w:sz="4" w:space="0" w:color="auto"/>
              <w:right w:val="single" w:sz="4" w:space="0" w:color="auto"/>
            </w:tcBorders>
            <w:shd w:val="clear" w:color="auto" w:fill="FFFFFF"/>
            <w:tcMar>
              <w:left w:w="108" w:type="dxa"/>
            </w:tcMar>
          </w:tcPr>
          <w:p w:rsidR="00ED364A" w:rsidRPr="002214AA" w:rsidRDefault="00ED364A" w:rsidP="00767EFE">
            <w:pPr>
              <w:rPr>
                <w:rFonts w:ascii="Tahoma" w:hAnsi="Tahoma" w:cs="Tahoma"/>
                <w:sz w:val="20"/>
                <w:szCs w:val="20"/>
                <w:lang w:val="en-US"/>
              </w:rPr>
            </w:pPr>
            <w:r>
              <w:rPr>
                <w:rFonts w:ascii="Tahoma" w:hAnsi="Tahoma" w:cs="Tahoma"/>
                <w:sz w:val="20"/>
                <w:szCs w:val="20"/>
                <w:lang w:val="en-US"/>
              </w:rPr>
              <w:t>Meningkatnya Kepastian Hukum Wilayah Administrasi Pemerintahan Daerah</w:t>
            </w:r>
          </w:p>
        </w:tc>
        <w:tc>
          <w:tcPr>
            <w:tcW w:w="3255"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D364A" w:rsidRPr="002214AA" w:rsidRDefault="00ED364A" w:rsidP="00ED364A">
            <w:pPr>
              <w:jc w:val="both"/>
              <w:rPr>
                <w:rFonts w:ascii="Tahoma" w:hAnsi="Tahoma" w:cs="Tahoma"/>
                <w:color w:val="000000"/>
                <w:sz w:val="20"/>
                <w:szCs w:val="20"/>
                <w:lang w:val="en-US" w:eastAsia="id-ID"/>
              </w:rPr>
            </w:pPr>
            <w:r>
              <w:rPr>
                <w:rFonts w:ascii="Tahoma" w:hAnsi="Tahoma" w:cs="Tahoma"/>
                <w:color w:val="000000"/>
                <w:sz w:val="20"/>
                <w:szCs w:val="20"/>
                <w:lang w:val="en-US" w:eastAsia="id-ID"/>
              </w:rPr>
              <w:t>Jumlah usulan Gubernur tentang kepastian hukum wilayah</w:t>
            </w:r>
          </w:p>
        </w:tc>
        <w:tc>
          <w:tcPr>
            <w:tcW w:w="1413"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D364A" w:rsidRPr="002214AA" w:rsidRDefault="004A20FF" w:rsidP="00767EFE">
            <w:pPr>
              <w:jc w:val="center"/>
              <w:rPr>
                <w:rFonts w:ascii="Tahoma" w:hAnsi="Tahoma" w:cs="Tahoma"/>
                <w:color w:val="000000"/>
                <w:sz w:val="20"/>
                <w:szCs w:val="20"/>
                <w:lang w:val="en-US" w:eastAsia="id-ID"/>
              </w:rPr>
            </w:pPr>
            <w:r>
              <w:rPr>
                <w:rFonts w:ascii="Tahoma" w:hAnsi="Tahoma" w:cs="Tahoma"/>
                <w:color w:val="000000"/>
                <w:sz w:val="20"/>
                <w:szCs w:val="20"/>
                <w:lang w:val="en-US" w:eastAsia="id-ID"/>
              </w:rPr>
              <w:t>2</w:t>
            </w:r>
            <w:r w:rsidR="00ED364A">
              <w:rPr>
                <w:rFonts w:ascii="Tahoma" w:hAnsi="Tahoma" w:cs="Tahoma"/>
                <w:color w:val="000000"/>
                <w:sz w:val="20"/>
                <w:szCs w:val="20"/>
                <w:lang w:val="en-US" w:eastAsia="id-ID"/>
              </w:rPr>
              <w:t xml:space="preserve"> segmen</w:t>
            </w:r>
          </w:p>
        </w:tc>
      </w:tr>
      <w:tr w:rsidR="00ED364A" w:rsidRPr="009F6962" w:rsidTr="00087C53">
        <w:trPr>
          <w:cantSplit/>
          <w:trHeight w:val="695"/>
        </w:trPr>
        <w:tc>
          <w:tcPr>
            <w:tcW w:w="581"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D364A" w:rsidRPr="00B9334B" w:rsidRDefault="00ED364A" w:rsidP="00767EFE">
            <w:pPr>
              <w:jc w:val="center"/>
              <w:rPr>
                <w:rFonts w:ascii="Tahoma" w:hAnsi="Tahoma" w:cs="Tahoma"/>
                <w:color w:val="000000"/>
                <w:sz w:val="20"/>
                <w:szCs w:val="20"/>
                <w:lang w:val="en-US"/>
              </w:rPr>
            </w:pPr>
            <w:r>
              <w:rPr>
                <w:rFonts w:ascii="Tahoma" w:hAnsi="Tahoma" w:cs="Tahoma"/>
                <w:color w:val="000000"/>
                <w:sz w:val="20"/>
                <w:szCs w:val="20"/>
                <w:lang w:val="en-US"/>
              </w:rPr>
              <w:t>3</w:t>
            </w:r>
          </w:p>
        </w:tc>
        <w:tc>
          <w:tcPr>
            <w:tcW w:w="2968" w:type="dxa"/>
            <w:tcBorders>
              <w:top w:val="single" w:sz="4" w:space="0" w:color="auto"/>
              <w:left w:val="single" w:sz="4" w:space="0" w:color="auto"/>
              <w:bottom w:val="single" w:sz="4" w:space="0" w:color="auto"/>
              <w:right w:val="single" w:sz="4" w:space="0" w:color="auto"/>
            </w:tcBorders>
            <w:shd w:val="clear" w:color="auto" w:fill="FFFFFF"/>
            <w:tcMar>
              <w:left w:w="108" w:type="dxa"/>
            </w:tcMar>
          </w:tcPr>
          <w:p w:rsidR="00ED364A" w:rsidRPr="002214AA" w:rsidRDefault="00ED364A" w:rsidP="00767EFE">
            <w:pPr>
              <w:rPr>
                <w:rFonts w:ascii="Tahoma" w:hAnsi="Tahoma" w:cs="Tahoma"/>
                <w:sz w:val="20"/>
                <w:szCs w:val="20"/>
                <w:lang w:val="en-US"/>
              </w:rPr>
            </w:pPr>
            <w:r w:rsidRPr="002214AA">
              <w:rPr>
                <w:rFonts w:ascii="Tahoma" w:hAnsi="Tahoma" w:cs="Tahoma"/>
                <w:sz w:val="20"/>
                <w:szCs w:val="20"/>
                <w:lang w:val="en-US"/>
              </w:rPr>
              <w:t>Meningkatnya Pe</w:t>
            </w:r>
            <w:r w:rsidRPr="002214AA">
              <w:rPr>
                <w:rFonts w:ascii="Tahoma" w:hAnsi="Tahoma" w:cs="Tahoma"/>
                <w:sz w:val="20"/>
                <w:szCs w:val="20"/>
              </w:rPr>
              <w:t>layanan</w:t>
            </w:r>
            <w:r w:rsidRPr="002214AA">
              <w:rPr>
                <w:rFonts w:ascii="Tahoma" w:hAnsi="Tahoma" w:cs="Tahoma"/>
                <w:sz w:val="20"/>
                <w:szCs w:val="20"/>
                <w:lang w:val="en-US"/>
              </w:rPr>
              <w:t xml:space="preserve"> Administrasi KDH dan </w:t>
            </w:r>
            <w:r w:rsidRPr="002214AA">
              <w:rPr>
                <w:rFonts w:ascii="Tahoma" w:hAnsi="Tahoma" w:cs="Tahoma"/>
                <w:sz w:val="20"/>
                <w:szCs w:val="20"/>
              </w:rPr>
              <w:t xml:space="preserve">DPRD </w:t>
            </w:r>
          </w:p>
          <w:p w:rsidR="00ED364A" w:rsidRPr="003208C0" w:rsidRDefault="00ED364A" w:rsidP="00767EFE">
            <w:pPr>
              <w:rPr>
                <w:rFonts w:ascii="Tahoma" w:hAnsi="Tahoma" w:cs="Tahoma"/>
                <w:sz w:val="20"/>
                <w:szCs w:val="20"/>
              </w:rPr>
            </w:pPr>
          </w:p>
        </w:tc>
        <w:tc>
          <w:tcPr>
            <w:tcW w:w="3255"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D364A" w:rsidRPr="009F6962" w:rsidRDefault="00ED364A" w:rsidP="00767EFE">
            <w:pPr>
              <w:rPr>
                <w:rFonts w:ascii="Tahoma" w:hAnsi="Tahoma" w:cs="Tahoma"/>
                <w:color w:val="000000"/>
                <w:sz w:val="20"/>
                <w:szCs w:val="20"/>
                <w:lang w:val="en-US" w:eastAsia="id-ID"/>
              </w:rPr>
            </w:pPr>
            <w:r>
              <w:rPr>
                <w:rFonts w:ascii="Tahoma" w:hAnsi="Tahoma" w:cs="Tahoma"/>
                <w:sz w:val="20"/>
                <w:szCs w:val="20"/>
                <w:lang w:val="en-US" w:eastAsia="id-ID"/>
              </w:rPr>
              <w:t>Jumlah Dokumen Pelayanan Administrasi KDH dan DPRD</w:t>
            </w:r>
          </w:p>
        </w:tc>
        <w:tc>
          <w:tcPr>
            <w:tcW w:w="1413"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D364A" w:rsidRPr="009F6962" w:rsidRDefault="00C24354" w:rsidP="00767EFE">
            <w:pPr>
              <w:jc w:val="center"/>
              <w:rPr>
                <w:rFonts w:ascii="Tahoma" w:hAnsi="Tahoma" w:cs="Tahoma"/>
                <w:color w:val="000000"/>
                <w:sz w:val="20"/>
                <w:szCs w:val="20"/>
                <w:lang w:val="en-US" w:eastAsia="id-ID"/>
              </w:rPr>
            </w:pPr>
            <w:r>
              <w:rPr>
                <w:rFonts w:ascii="Tahoma" w:hAnsi="Tahoma" w:cs="Tahoma"/>
                <w:color w:val="000000"/>
                <w:sz w:val="20"/>
                <w:szCs w:val="20"/>
                <w:lang w:val="en-US" w:eastAsia="id-ID"/>
              </w:rPr>
              <w:t>60</w:t>
            </w:r>
            <w:r w:rsidR="00ED364A">
              <w:rPr>
                <w:rFonts w:ascii="Tahoma" w:hAnsi="Tahoma" w:cs="Tahoma"/>
                <w:color w:val="000000"/>
                <w:sz w:val="20"/>
                <w:szCs w:val="20"/>
                <w:lang w:val="en-US" w:eastAsia="id-ID"/>
              </w:rPr>
              <w:t xml:space="preserve"> dokumen</w:t>
            </w:r>
          </w:p>
        </w:tc>
      </w:tr>
      <w:tr w:rsidR="00ED364A" w:rsidRPr="009F6962" w:rsidTr="00087C53">
        <w:trPr>
          <w:cantSplit/>
          <w:trHeight w:val="856"/>
        </w:trPr>
        <w:tc>
          <w:tcPr>
            <w:tcW w:w="581"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D364A" w:rsidRPr="00B9334B" w:rsidRDefault="00ED364A" w:rsidP="00767EFE">
            <w:pPr>
              <w:jc w:val="center"/>
              <w:rPr>
                <w:rFonts w:ascii="Tahoma" w:hAnsi="Tahoma" w:cs="Tahoma"/>
                <w:color w:val="000000"/>
                <w:sz w:val="20"/>
                <w:szCs w:val="20"/>
                <w:lang w:val="en-US"/>
              </w:rPr>
            </w:pPr>
            <w:r>
              <w:rPr>
                <w:rFonts w:ascii="Tahoma" w:hAnsi="Tahoma" w:cs="Tahoma"/>
                <w:color w:val="000000"/>
                <w:sz w:val="20"/>
                <w:szCs w:val="20"/>
                <w:lang w:val="en-US"/>
              </w:rPr>
              <w:t>4.</w:t>
            </w:r>
          </w:p>
        </w:tc>
        <w:tc>
          <w:tcPr>
            <w:tcW w:w="2968" w:type="dxa"/>
            <w:tcBorders>
              <w:top w:val="single" w:sz="4" w:space="0" w:color="auto"/>
              <w:left w:val="single" w:sz="4" w:space="0" w:color="auto"/>
              <w:bottom w:val="single" w:sz="4" w:space="0" w:color="auto"/>
              <w:right w:val="single" w:sz="4" w:space="0" w:color="auto"/>
            </w:tcBorders>
            <w:shd w:val="clear" w:color="auto" w:fill="FFFFFF"/>
            <w:tcMar>
              <w:left w:w="108" w:type="dxa"/>
            </w:tcMar>
          </w:tcPr>
          <w:p w:rsidR="00ED364A" w:rsidRPr="00C24354" w:rsidRDefault="00ED364A" w:rsidP="00C24354">
            <w:pPr>
              <w:rPr>
                <w:rFonts w:ascii="Tahoma" w:hAnsi="Tahoma" w:cs="Tahoma"/>
                <w:sz w:val="20"/>
                <w:szCs w:val="20"/>
                <w:lang w:val="en-US"/>
              </w:rPr>
            </w:pPr>
            <w:r w:rsidRPr="003208C0">
              <w:rPr>
                <w:rFonts w:ascii="Tahoma" w:hAnsi="Tahoma" w:cs="Tahoma"/>
                <w:sz w:val="20"/>
                <w:szCs w:val="20"/>
              </w:rPr>
              <w:t>Meningkatnya tata kelola organisasi</w:t>
            </w:r>
          </w:p>
        </w:tc>
        <w:tc>
          <w:tcPr>
            <w:tcW w:w="3255"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D364A" w:rsidRPr="00C24354" w:rsidRDefault="00ED364A" w:rsidP="00C24354">
            <w:pPr>
              <w:rPr>
                <w:rFonts w:ascii="Tahoma" w:hAnsi="Tahoma" w:cs="Tahoma"/>
                <w:b/>
                <w:color w:val="000000"/>
                <w:sz w:val="20"/>
                <w:szCs w:val="20"/>
                <w:lang w:eastAsia="id-ID"/>
              </w:rPr>
            </w:pPr>
            <w:r w:rsidRPr="00C24354">
              <w:rPr>
                <w:rFonts w:ascii="Tahoma" w:hAnsi="Tahoma" w:cs="Tahoma"/>
                <w:sz w:val="20"/>
                <w:szCs w:val="20"/>
                <w:lang w:eastAsia="id-ID"/>
              </w:rPr>
              <w:t>Nilai Evaluasi Akuntabilitas Kinerja</w:t>
            </w:r>
            <w:r w:rsidRPr="00C24354">
              <w:rPr>
                <w:rFonts w:ascii="Tahoma" w:hAnsi="Tahoma" w:cs="Tahoma"/>
                <w:b/>
                <w:color w:val="000000"/>
                <w:sz w:val="20"/>
                <w:szCs w:val="20"/>
                <w:lang w:eastAsia="id-ID"/>
              </w:rPr>
              <w:t>.</w:t>
            </w:r>
          </w:p>
          <w:p w:rsidR="00ED364A" w:rsidRPr="00F54165" w:rsidRDefault="00ED364A" w:rsidP="00C24354">
            <w:pPr>
              <w:pStyle w:val="ListParagraph"/>
              <w:ind w:left="347"/>
              <w:rPr>
                <w:rFonts w:ascii="Tahoma" w:hAnsi="Tahoma" w:cs="Tahoma"/>
                <w:b/>
                <w:color w:val="000000"/>
                <w:sz w:val="20"/>
                <w:szCs w:val="20"/>
                <w:lang w:eastAsia="id-ID"/>
              </w:rPr>
            </w:pPr>
          </w:p>
        </w:tc>
        <w:tc>
          <w:tcPr>
            <w:tcW w:w="1413"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D364A" w:rsidRPr="00F54165" w:rsidRDefault="00ED364A" w:rsidP="00767EFE">
            <w:pPr>
              <w:jc w:val="center"/>
              <w:rPr>
                <w:rFonts w:ascii="Tahoma" w:hAnsi="Tahoma" w:cs="Tahoma"/>
                <w:color w:val="000000"/>
                <w:sz w:val="20"/>
                <w:szCs w:val="20"/>
                <w:lang w:val="en-US" w:eastAsia="id-ID"/>
              </w:rPr>
            </w:pPr>
            <w:r w:rsidRPr="00F54165">
              <w:rPr>
                <w:rFonts w:ascii="Tahoma" w:hAnsi="Tahoma" w:cs="Tahoma"/>
                <w:color w:val="000000"/>
                <w:sz w:val="20"/>
                <w:szCs w:val="20"/>
                <w:lang w:val="en-US" w:eastAsia="id-ID"/>
              </w:rPr>
              <w:t>BB</w:t>
            </w:r>
          </w:p>
          <w:p w:rsidR="00ED364A" w:rsidRPr="009F6962" w:rsidRDefault="00ED364A" w:rsidP="00767EFE">
            <w:pPr>
              <w:jc w:val="center"/>
              <w:rPr>
                <w:rFonts w:ascii="Tahoma" w:hAnsi="Tahoma" w:cs="Tahoma"/>
                <w:b/>
                <w:color w:val="000000"/>
                <w:sz w:val="20"/>
                <w:szCs w:val="20"/>
                <w:lang w:val="en-US" w:eastAsia="id-ID"/>
              </w:rPr>
            </w:pPr>
          </w:p>
        </w:tc>
      </w:tr>
    </w:tbl>
    <w:p w:rsidR="004334B8" w:rsidRPr="00A45E3E" w:rsidRDefault="004334B8" w:rsidP="003E1F63">
      <w:pPr>
        <w:pStyle w:val="ListParagraph1"/>
        <w:spacing w:line="360" w:lineRule="auto"/>
        <w:ind w:left="1134" w:right="-108"/>
        <w:contextualSpacing/>
        <w:rPr>
          <w:rFonts w:ascii="Tahoma" w:hAnsi="Tahoma" w:cs="Tahoma"/>
          <w:color w:val="FF0000"/>
          <w:sz w:val="24"/>
          <w:szCs w:val="24"/>
          <w:lang w:val="en-US"/>
        </w:rPr>
      </w:pPr>
    </w:p>
    <w:p w:rsidR="003B6E55" w:rsidRDefault="003B6E55" w:rsidP="00DE76E9">
      <w:pPr>
        <w:pStyle w:val="BodyText"/>
        <w:spacing w:line="360" w:lineRule="auto"/>
        <w:jc w:val="center"/>
        <w:rPr>
          <w:rFonts w:ascii="Arial" w:hAnsi="Arial" w:cs="Arial"/>
          <w:b/>
        </w:rPr>
      </w:pPr>
    </w:p>
    <w:p w:rsidR="003B6E55" w:rsidRDefault="003B6E55" w:rsidP="00DE76E9">
      <w:pPr>
        <w:pStyle w:val="BodyText"/>
        <w:spacing w:line="360" w:lineRule="auto"/>
        <w:jc w:val="center"/>
        <w:rPr>
          <w:rFonts w:ascii="Arial" w:hAnsi="Arial" w:cs="Arial"/>
          <w:b/>
        </w:rPr>
      </w:pPr>
    </w:p>
    <w:p w:rsidR="007B1158" w:rsidRDefault="007B1158" w:rsidP="00DE76E9">
      <w:pPr>
        <w:pStyle w:val="BodyText"/>
        <w:spacing w:line="360" w:lineRule="auto"/>
        <w:jc w:val="center"/>
        <w:rPr>
          <w:rFonts w:ascii="Arial" w:hAnsi="Arial" w:cs="Arial"/>
          <w:b/>
        </w:rPr>
      </w:pPr>
    </w:p>
    <w:p w:rsidR="007B1158" w:rsidRDefault="007B1158" w:rsidP="00DE76E9">
      <w:pPr>
        <w:pStyle w:val="BodyText"/>
        <w:spacing w:line="360" w:lineRule="auto"/>
        <w:jc w:val="center"/>
        <w:rPr>
          <w:rFonts w:ascii="Arial" w:hAnsi="Arial" w:cs="Arial"/>
          <w:b/>
        </w:rPr>
      </w:pPr>
    </w:p>
    <w:p w:rsidR="00743C16" w:rsidRDefault="00743C16" w:rsidP="00DE76E9">
      <w:pPr>
        <w:pStyle w:val="BodyText"/>
        <w:spacing w:line="360" w:lineRule="auto"/>
        <w:jc w:val="center"/>
        <w:rPr>
          <w:rFonts w:ascii="Arial" w:hAnsi="Arial" w:cs="Arial"/>
          <w:b/>
        </w:rPr>
      </w:pPr>
    </w:p>
    <w:p w:rsidR="00743C16" w:rsidRDefault="00743C16" w:rsidP="00DE76E9">
      <w:pPr>
        <w:pStyle w:val="BodyText"/>
        <w:spacing w:line="360" w:lineRule="auto"/>
        <w:jc w:val="center"/>
        <w:rPr>
          <w:rFonts w:ascii="Arial" w:hAnsi="Arial" w:cs="Arial"/>
          <w:b/>
        </w:rPr>
      </w:pPr>
    </w:p>
    <w:p w:rsidR="00743C16" w:rsidRDefault="00743C16" w:rsidP="00DE76E9">
      <w:pPr>
        <w:pStyle w:val="BodyText"/>
        <w:spacing w:line="360" w:lineRule="auto"/>
        <w:jc w:val="center"/>
        <w:rPr>
          <w:rFonts w:ascii="Arial" w:hAnsi="Arial" w:cs="Arial"/>
          <w:b/>
        </w:rPr>
      </w:pPr>
    </w:p>
    <w:p w:rsidR="00C5177A" w:rsidRDefault="00C5177A" w:rsidP="00DE76E9">
      <w:pPr>
        <w:pStyle w:val="BodyText"/>
        <w:spacing w:line="360" w:lineRule="auto"/>
        <w:jc w:val="center"/>
        <w:rPr>
          <w:rFonts w:ascii="Arial" w:hAnsi="Arial" w:cs="Arial"/>
          <w:b/>
        </w:rPr>
      </w:pPr>
    </w:p>
    <w:p w:rsidR="00C5177A" w:rsidRDefault="00C5177A" w:rsidP="00DE76E9">
      <w:pPr>
        <w:pStyle w:val="BodyText"/>
        <w:spacing w:line="360" w:lineRule="auto"/>
        <w:jc w:val="center"/>
        <w:rPr>
          <w:rFonts w:ascii="Arial" w:hAnsi="Arial" w:cs="Arial"/>
          <w:b/>
        </w:rPr>
      </w:pPr>
    </w:p>
    <w:p w:rsidR="00C5177A" w:rsidRDefault="00C5177A" w:rsidP="00DE76E9">
      <w:pPr>
        <w:pStyle w:val="BodyText"/>
        <w:spacing w:line="360" w:lineRule="auto"/>
        <w:jc w:val="center"/>
        <w:rPr>
          <w:rFonts w:ascii="Arial" w:hAnsi="Arial" w:cs="Arial"/>
          <w:b/>
        </w:rPr>
      </w:pPr>
    </w:p>
    <w:p w:rsidR="00C5177A" w:rsidRDefault="00C5177A" w:rsidP="00DE76E9">
      <w:pPr>
        <w:pStyle w:val="BodyText"/>
        <w:spacing w:line="360" w:lineRule="auto"/>
        <w:jc w:val="center"/>
        <w:rPr>
          <w:rFonts w:ascii="Arial" w:hAnsi="Arial" w:cs="Arial"/>
          <w:b/>
        </w:rPr>
      </w:pPr>
    </w:p>
    <w:p w:rsidR="00C5177A" w:rsidRDefault="00C5177A" w:rsidP="00DE76E9">
      <w:pPr>
        <w:pStyle w:val="BodyText"/>
        <w:spacing w:line="360" w:lineRule="auto"/>
        <w:jc w:val="center"/>
        <w:rPr>
          <w:rFonts w:ascii="Arial" w:hAnsi="Arial" w:cs="Arial"/>
          <w:b/>
        </w:rPr>
      </w:pPr>
    </w:p>
    <w:p w:rsidR="00087C53" w:rsidRDefault="00087C53" w:rsidP="00DE76E9">
      <w:pPr>
        <w:pStyle w:val="BodyText"/>
        <w:spacing w:line="360" w:lineRule="auto"/>
        <w:jc w:val="center"/>
        <w:rPr>
          <w:rFonts w:ascii="Arial" w:hAnsi="Arial" w:cs="Arial"/>
          <w:b/>
        </w:rPr>
      </w:pPr>
    </w:p>
    <w:p w:rsidR="00087C53" w:rsidRDefault="00087C53" w:rsidP="00DE76E9">
      <w:pPr>
        <w:pStyle w:val="BodyText"/>
        <w:spacing w:line="360" w:lineRule="auto"/>
        <w:jc w:val="center"/>
        <w:rPr>
          <w:rFonts w:ascii="Arial" w:hAnsi="Arial" w:cs="Arial"/>
          <w:b/>
        </w:rPr>
      </w:pPr>
    </w:p>
    <w:p w:rsidR="00087C53" w:rsidRDefault="00087C53" w:rsidP="00DE76E9">
      <w:pPr>
        <w:pStyle w:val="BodyText"/>
        <w:spacing w:line="360" w:lineRule="auto"/>
        <w:jc w:val="center"/>
        <w:rPr>
          <w:rFonts w:ascii="Arial" w:hAnsi="Arial" w:cs="Arial"/>
          <w:b/>
        </w:rPr>
      </w:pPr>
    </w:p>
    <w:p w:rsidR="00087C53" w:rsidRDefault="00087C53" w:rsidP="00DE76E9">
      <w:pPr>
        <w:pStyle w:val="BodyText"/>
        <w:spacing w:line="360" w:lineRule="auto"/>
        <w:jc w:val="center"/>
        <w:rPr>
          <w:rFonts w:ascii="Arial" w:hAnsi="Arial" w:cs="Arial"/>
          <w:b/>
        </w:rPr>
      </w:pPr>
    </w:p>
    <w:p w:rsidR="00C5177A" w:rsidRDefault="00C5177A" w:rsidP="00DE76E9">
      <w:pPr>
        <w:pStyle w:val="BodyText"/>
        <w:spacing w:line="360" w:lineRule="auto"/>
        <w:jc w:val="center"/>
        <w:rPr>
          <w:rFonts w:ascii="Arial" w:hAnsi="Arial" w:cs="Arial"/>
          <w:b/>
        </w:rPr>
      </w:pPr>
    </w:p>
    <w:p w:rsidR="00C5177A" w:rsidRDefault="00C5177A" w:rsidP="00DE76E9">
      <w:pPr>
        <w:pStyle w:val="BodyText"/>
        <w:spacing w:line="360" w:lineRule="auto"/>
        <w:jc w:val="center"/>
        <w:rPr>
          <w:rFonts w:ascii="Arial" w:hAnsi="Arial" w:cs="Arial"/>
          <w:b/>
        </w:rPr>
      </w:pPr>
    </w:p>
    <w:p w:rsidR="008E38C0" w:rsidRPr="00767EFE" w:rsidRDefault="008E38C0" w:rsidP="008E38C0">
      <w:pPr>
        <w:pStyle w:val="BodyText"/>
        <w:spacing w:line="360" w:lineRule="auto"/>
        <w:jc w:val="center"/>
        <w:rPr>
          <w:rFonts w:ascii="Tahoma" w:hAnsi="Tahoma" w:cs="Tahoma"/>
          <w:b/>
          <w:lang w:val="id-ID"/>
        </w:rPr>
      </w:pPr>
      <w:r w:rsidRPr="00767EFE">
        <w:rPr>
          <w:rFonts w:ascii="Tahoma" w:hAnsi="Tahoma" w:cs="Tahoma"/>
          <w:b/>
          <w:lang w:val="id-ID"/>
        </w:rPr>
        <w:lastRenderedPageBreak/>
        <w:t>BAB III</w:t>
      </w:r>
    </w:p>
    <w:p w:rsidR="008E38C0" w:rsidRDefault="008E38C0" w:rsidP="008E38C0">
      <w:pPr>
        <w:pStyle w:val="BodyText"/>
        <w:spacing w:after="120"/>
        <w:jc w:val="center"/>
        <w:rPr>
          <w:rFonts w:ascii="Tahoma" w:hAnsi="Tahoma" w:cs="Tahoma"/>
          <w:b/>
        </w:rPr>
      </w:pPr>
      <w:r w:rsidRPr="00767EFE">
        <w:rPr>
          <w:rFonts w:ascii="Tahoma" w:hAnsi="Tahoma" w:cs="Tahoma"/>
          <w:b/>
          <w:lang w:val="id-ID"/>
        </w:rPr>
        <w:t>AKUNTABILITAS KINERJA</w:t>
      </w:r>
    </w:p>
    <w:p w:rsidR="00B97A35" w:rsidRPr="00B97A35" w:rsidRDefault="00B97A35" w:rsidP="008E38C0">
      <w:pPr>
        <w:pStyle w:val="BodyText"/>
        <w:spacing w:after="120"/>
        <w:jc w:val="center"/>
        <w:rPr>
          <w:rFonts w:ascii="Tahoma" w:hAnsi="Tahoma" w:cs="Tahoma"/>
          <w:b/>
        </w:rPr>
      </w:pPr>
    </w:p>
    <w:p w:rsidR="008E38C0" w:rsidRPr="00767EFE" w:rsidRDefault="00362395" w:rsidP="00AD7207">
      <w:pPr>
        <w:pStyle w:val="BodyText"/>
        <w:numPr>
          <w:ilvl w:val="1"/>
          <w:numId w:val="25"/>
        </w:numPr>
        <w:spacing w:before="120" w:after="120" w:line="360" w:lineRule="auto"/>
        <w:ind w:left="567" w:hanging="567"/>
        <w:rPr>
          <w:rFonts w:ascii="Tahoma" w:hAnsi="Tahoma" w:cs="Tahoma"/>
          <w:b/>
          <w:lang w:val="id-ID"/>
        </w:rPr>
      </w:pPr>
      <w:r>
        <w:rPr>
          <w:rFonts w:ascii="Tahoma" w:hAnsi="Tahoma" w:cs="Tahoma"/>
          <w:b/>
        </w:rPr>
        <w:t xml:space="preserve">Metodologi </w:t>
      </w:r>
      <w:r w:rsidR="00767EFE" w:rsidRPr="00767EFE">
        <w:rPr>
          <w:rFonts w:ascii="Tahoma" w:hAnsi="Tahoma" w:cs="Tahoma"/>
          <w:b/>
        </w:rPr>
        <w:t xml:space="preserve">Pengukuran </w:t>
      </w:r>
      <w:r w:rsidR="008E38C0" w:rsidRPr="00767EFE">
        <w:rPr>
          <w:rFonts w:ascii="Tahoma" w:hAnsi="Tahoma" w:cs="Tahoma"/>
          <w:b/>
        </w:rPr>
        <w:t xml:space="preserve">Capaian Kinerja </w:t>
      </w:r>
    </w:p>
    <w:p w:rsidR="008E38C0" w:rsidRPr="00767EFE" w:rsidRDefault="008E38C0" w:rsidP="00767EFE">
      <w:pPr>
        <w:pStyle w:val="BodyText"/>
        <w:spacing w:before="120" w:after="120" w:line="360" w:lineRule="auto"/>
        <w:ind w:left="567"/>
        <w:rPr>
          <w:rFonts w:ascii="Tahoma" w:hAnsi="Tahoma" w:cs="Tahoma"/>
        </w:rPr>
      </w:pPr>
      <w:r w:rsidRPr="00767EFE">
        <w:rPr>
          <w:rFonts w:ascii="Tahoma" w:hAnsi="Tahoma" w:cs="Tahoma"/>
          <w:lang w:val="id-ID"/>
        </w:rPr>
        <w:t xml:space="preserve">Akuntabilitas Kinerja merupakan gambaran dari pengukuran kinerja, yang digunakan sebagai dasar untuk menilai keberhasilan dan kegagalan dari pelaksanaan kegiatan sesuai dengan sasaran dan tujuan yang telah ditetapkan dalam rangka mewujudkan </w:t>
      </w:r>
      <w:r w:rsidRPr="00767EFE">
        <w:rPr>
          <w:rFonts w:ascii="Tahoma" w:hAnsi="Tahoma" w:cs="Tahoma"/>
        </w:rPr>
        <w:t>tujuan dan sasaran</w:t>
      </w:r>
      <w:r w:rsidRPr="00767EFE">
        <w:rPr>
          <w:rFonts w:ascii="Tahoma" w:hAnsi="Tahoma" w:cs="Tahoma"/>
          <w:lang w:val="id-ID"/>
        </w:rPr>
        <w:t xml:space="preserve"> Biro Pemerintahan Sekretariat Daerah Provinsi Sumatera Barat. Cakupan pengukuran kinerja adalah penetapan indikator kinerja dan penetapan capaian indikator kinerja.</w:t>
      </w:r>
    </w:p>
    <w:p w:rsidR="008E38C0" w:rsidRPr="00767EFE" w:rsidRDefault="008E38C0" w:rsidP="00767EFE">
      <w:pPr>
        <w:pStyle w:val="BodyText"/>
        <w:spacing w:before="120" w:after="120" w:line="360" w:lineRule="auto"/>
        <w:ind w:left="567"/>
        <w:rPr>
          <w:rFonts w:ascii="Tahoma" w:hAnsi="Tahoma" w:cs="Tahoma"/>
          <w:lang w:val="id-ID"/>
        </w:rPr>
      </w:pPr>
      <w:r w:rsidRPr="00767EFE">
        <w:rPr>
          <w:rFonts w:ascii="Tahoma" w:hAnsi="Tahoma" w:cs="Tahoma"/>
          <w:lang w:val="id-ID"/>
        </w:rPr>
        <w:t>Pengukuran kinerja merupakan bagian suatu proses dari sistem</w:t>
      </w:r>
      <w:r w:rsidRPr="00767EFE">
        <w:rPr>
          <w:rFonts w:ascii="Tahoma" w:hAnsi="Tahoma" w:cs="Tahoma"/>
        </w:rPr>
        <w:t xml:space="preserve"> </w:t>
      </w:r>
      <w:r w:rsidRPr="00767EFE">
        <w:rPr>
          <w:rFonts w:ascii="Tahoma" w:hAnsi="Tahoma" w:cs="Tahoma"/>
          <w:lang w:val="id-ID"/>
        </w:rPr>
        <w:t>akuntabilitas kinerja instansi pemerintah sebagai suatu tatanan,</w:t>
      </w:r>
      <w:r w:rsidRPr="00767EFE">
        <w:rPr>
          <w:rFonts w:ascii="Tahoma" w:hAnsi="Tahoma" w:cs="Tahoma"/>
        </w:rPr>
        <w:t xml:space="preserve"> </w:t>
      </w:r>
      <w:r w:rsidRPr="00767EFE">
        <w:rPr>
          <w:rFonts w:ascii="Tahoma" w:hAnsi="Tahoma" w:cs="Tahoma"/>
          <w:lang w:val="id-ID"/>
        </w:rPr>
        <w:t>instrumen, dan metode pertanggungjawaban. Pengukuran kinerja</w:t>
      </w:r>
      <w:r w:rsidRPr="00767EFE">
        <w:rPr>
          <w:rFonts w:ascii="Tahoma" w:hAnsi="Tahoma" w:cs="Tahoma"/>
        </w:rPr>
        <w:t xml:space="preserve"> </w:t>
      </w:r>
      <w:r w:rsidRPr="00767EFE">
        <w:rPr>
          <w:rFonts w:ascii="Tahoma" w:hAnsi="Tahoma" w:cs="Tahoma"/>
          <w:lang w:val="id-ID"/>
        </w:rPr>
        <w:t>secara khusus merupakan kegiatan memantau, menilai dan</w:t>
      </w:r>
      <w:r w:rsidRPr="00767EFE">
        <w:rPr>
          <w:rFonts w:ascii="Tahoma" w:hAnsi="Tahoma" w:cs="Tahoma"/>
        </w:rPr>
        <w:t xml:space="preserve"> </w:t>
      </w:r>
      <w:r w:rsidRPr="00767EFE">
        <w:rPr>
          <w:rFonts w:ascii="Tahoma" w:hAnsi="Tahoma" w:cs="Tahoma"/>
          <w:lang w:val="id-ID"/>
        </w:rPr>
        <w:t>membandingkan tingkat kinerja yang dicapai dengan tingkat kinerja</w:t>
      </w:r>
      <w:r w:rsidRPr="00767EFE">
        <w:rPr>
          <w:rFonts w:ascii="Tahoma" w:hAnsi="Tahoma" w:cs="Tahoma"/>
        </w:rPr>
        <w:t xml:space="preserve"> </w:t>
      </w:r>
      <w:r w:rsidRPr="00767EFE">
        <w:rPr>
          <w:rFonts w:ascii="Tahoma" w:hAnsi="Tahoma" w:cs="Tahoma"/>
          <w:lang w:val="id-ID"/>
        </w:rPr>
        <w:t>standar</w:t>
      </w:r>
      <w:r w:rsidRPr="00767EFE">
        <w:rPr>
          <w:rFonts w:ascii="Tahoma" w:eastAsiaTheme="minorHAnsi" w:hAnsi="Tahoma" w:cs="Tahoma"/>
        </w:rPr>
        <w:t>, rencana, atau target kegiatan.</w:t>
      </w:r>
    </w:p>
    <w:p w:rsidR="008E38C0" w:rsidRPr="00767EFE" w:rsidRDefault="008E38C0" w:rsidP="00767EFE">
      <w:pPr>
        <w:pStyle w:val="BodyText"/>
        <w:spacing w:before="120" w:after="120" w:line="360" w:lineRule="auto"/>
        <w:ind w:left="567"/>
        <w:rPr>
          <w:rFonts w:ascii="Tahoma" w:hAnsi="Tahoma" w:cs="Tahoma"/>
          <w:lang w:val="id-ID"/>
        </w:rPr>
      </w:pPr>
      <w:r w:rsidRPr="00767EFE">
        <w:rPr>
          <w:rFonts w:ascii="Tahoma" w:hAnsi="Tahoma" w:cs="Tahoma"/>
          <w:lang w:val="id-ID"/>
        </w:rPr>
        <w:t>Hasil pengukuran kinerja didapatkan dari suatu penilaian sistematik dan didasarkan kepada kelompok indikator kinerja kegiatan yang berupa indikator-indikator masukan (</w:t>
      </w:r>
      <w:r w:rsidRPr="00767EFE">
        <w:rPr>
          <w:rFonts w:ascii="Tahoma" w:hAnsi="Tahoma" w:cs="Tahoma"/>
          <w:i/>
          <w:lang w:val="id-ID"/>
        </w:rPr>
        <w:t>inputs</w:t>
      </w:r>
      <w:r w:rsidRPr="00767EFE">
        <w:rPr>
          <w:rFonts w:ascii="Tahoma" w:hAnsi="Tahoma" w:cs="Tahoma"/>
          <w:lang w:val="id-ID"/>
        </w:rPr>
        <w:t>), keluaran (</w:t>
      </w:r>
      <w:r w:rsidRPr="00767EFE">
        <w:rPr>
          <w:rFonts w:ascii="Tahoma" w:hAnsi="Tahoma" w:cs="Tahoma"/>
          <w:i/>
          <w:lang w:val="id-ID"/>
        </w:rPr>
        <w:t>outputs</w:t>
      </w:r>
      <w:r w:rsidRPr="00767EFE">
        <w:rPr>
          <w:rFonts w:ascii="Tahoma" w:hAnsi="Tahoma" w:cs="Tahoma"/>
          <w:lang w:val="id-ID"/>
        </w:rPr>
        <w:t>), hasil (</w:t>
      </w:r>
      <w:r w:rsidRPr="00767EFE">
        <w:rPr>
          <w:rFonts w:ascii="Tahoma" w:hAnsi="Tahoma" w:cs="Tahoma"/>
          <w:i/>
          <w:lang w:val="id-ID"/>
        </w:rPr>
        <w:t>outcomes</w:t>
      </w:r>
      <w:r w:rsidRPr="00767EFE">
        <w:rPr>
          <w:rFonts w:ascii="Tahoma" w:hAnsi="Tahoma" w:cs="Tahoma"/>
          <w:lang w:val="id-ID"/>
        </w:rPr>
        <w:t>). Sesuai dengan tugas dan fungsi Biro Pemerintahan dalam memfasilitasi, melaksanakan tugas dan fungsinya sesuai dengan urusan yang menjadi kewenangan serta urusan lain yang menunjang kebijakan Gubernur dalam penyelenggaraan pemerintahan, maka indikator ini didasarkan atas dampak jangka pendek yang dapat diukur baik secara kuantitatif maupun kualitatif dari kegiatan tahunan yang telah dilaksanakan. Sedangkan untuk indikator manfaat (</w:t>
      </w:r>
      <w:r w:rsidRPr="00767EFE">
        <w:rPr>
          <w:rFonts w:ascii="Tahoma" w:hAnsi="Tahoma" w:cs="Tahoma"/>
          <w:i/>
          <w:lang w:val="id-ID"/>
        </w:rPr>
        <w:t>benefits</w:t>
      </w:r>
      <w:r w:rsidRPr="00767EFE">
        <w:rPr>
          <w:rFonts w:ascii="Tahoma" w:hAnsi="Tahoma" w:cs="Tahoma"/>
          <w:lang w:val="id-ID"/>
        </w:rPr>
        <w:t>)</w:t>
      </w:r>
      <w:r w:rsidRPr="00767EFE">
        <w:rPr>
          <w:rFonts w:ascii="Tahoma" w:hAnsi="Tahoma" w:cs="Tahoma"/>
          <w:i/>
          <w:lang w:val="id-ID"/>
        </w:rPr>
        <w:t xml:space="preserve"> </w:t>
      </w:r>
      <w:r w:rsidRPr="00767EFE">
        <w:rPr>
          <w:rFonts w:ascii="Tahoma" w:hAnsi="Tahoma" w:cs="Tahoma"/>
          <w:lang w:val="id-ID"/>
        </w:rPr>
        <w:t>dan dampak (</w:t>
      </w:r>
      <w:r w:rsidRPr="00767EFE">
        <w:rPr>
          <w:rFonts w:ascii="Tahoma" w:hAnsi="Tahoma" w:cs="Tahoma"/>
          <w:i/>
          <w:lang w:val="id-ID"/>
        </w:rPr>
        <w:t>impacts</w:t>
      </w:r>
      <w:r w:rsidRPr="00767EFE">
        <w:rPr>
          <w:rFonts w:ascii="Tahoma" w:hAnsi="Tahoma" w:cs="Tahoma"/>
          <w:lang w:val="id-ID"/>
        </w:rPr>
        <w:t xml:space="preserve">) tidak dapat digunakan karena indikator ini akan lebih efektif digunakan sebagai pengukuran kinerja Biro Pemerintahan jangka panjang, karena untuk pengukuran indikator kinerja ini perlu penelitian, analisa dari hasil pelaksanaan program dan kegiatan yang telah dilaksanakan serta aplikasinya di lapangan. </w:t>
      </w:r>
    </w:p>
    <w:p w:rsidR="008E38C0" w:rsidRPr="00767EFE" w:rsidRDefault="008E38C0" w:rsidP="00767EFE">
      <w:pPr>
        <w:pStyle w:val="BodyText"/>
        <w:spacing w:before="120" w:after="120" w:line="360" w:lineRule="auto"/>
        <w:ind w:left="567"/>
        <w:rPr>
          <w:rFonts w:ascii="Tahoma" w:hAnsi="Tahoma" w:cs="Tahoma"/>
          <w:lang w:val="id-ID"/>
        </w:rPr>
      </w:pPr>
      <w:r w:rsidRPr="00767EFE">
        <w:rPr>
          <w:rFonts w:ascii="Tahoma" w:hAnsi="Tahoma" w:cs="Tahoma"/>
          <w:lang w:val="id-ID"/>
        </w:rPr>
        <w:lastRenderedPageBreak/>
        <w:t>Untuk membuat kesimpulan hasil kinerja, digunakan skala pengukuran kinerja dengan cara mengelompokkan nilai capaian kinerja dari setiap kegiatan, yang besarannya diklasifikasikan sebagai berikut :</w:t>
      </w:r>
    </w:p>
    <w:tbl>
      <w:tblPr>
        <w:tblW w:w="0" w:type="auto"/>
        <w:jc w:val="center"/>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4142"/>
      </w:tblGrid>
      <w:tr w:rsidR="008E38C0" w:rsidRPr="00767EFE" w:rsidTr="008E38C0">
        <w:trPr>
          <w:trHeight w:val="975"/>
          <w:jc w:val="center"/>
        </w:trPr>
        <w:tc>
          <w:tcPr>
            <w:tcW w:w="3052" w:type="dxa"/>
            <w:vAlign w:val="center"/>
          </w:tcPr>
          <w:p w:rsidR="008E38C0" w:rsidRPr="00767EFE" w:rsidRDefault="008E38C0" w:rsidP="008E38C0">
            <w:pPr>
              <w:pStyle w:val="BodyText"/>
              <w:spacing w:before="120"/>
              <w:jc w:val="center"/>
              <w:rPr>
                <w:rFonts w:ascii="Tahoma" w:hAnsi="Tahoma" w:cs="Tahoma"/>
                <w:b/>
                <w:lang w:val="id-ID"/>
              </w:rPr>
            </w:pPr>
            <w:r w:rsidRPr="00767EFE">
              <w:rPr>
                <w:rFonts w:ascii="Tahoma" w:hAnsi="Tahoma" w:cs="Tahoma"/>
                <w:b/>
                <w:lang w:val="id-ID"/>
              </w:rPr>
              <w:t>Hasil Capaian</w:t>
            </w:r>
          </w:p>
          <w:p w:rsidR="008E38C0" w:rsidRPr="00767EFE" w:rsidRDefault="008E38C0" w:rsidP="008E38C0">
            <w:pPr>
              <w:pStyle w:val="BodyText"/>
              <w:spacing w:after="120"/>
              <w:jc w:val="center"/>
              <w:rPr>
                <w:rFonts w:ascii="Tahoma" w:hAnsi="Tahoma" w:cs="Tahoma"/>
                <w:b/>
                <w:lang w:val="id-ID"/>
              </w:rPr>
            </w:pPr>
            <w:r w:rsidRPr="00767EFE">
              <w:rPr>
                <w:rFonts w:ascii="Tahoma" w:hAnsi="Tahoma" w:cs="Tahoma"/>
                <w:b/>
                <w:lang w:val="id-ID"/>
              </w:rPr>
              <w:t>(%)</w:t>
            </w:r>
          </w:p>
        </w:tc>
        <w:tc>
          <w:tcPr>
            <w:tcW w:w="4142" w:type="dxa"/>
            <w:vAlign w:val="center"/>
          </w:tcPr>
          <w:p w:rsidR="008E38C0" w:rsidRPr="00A27974" w:rsidRDefault="00A27974" w:rsidP="008E38C0">
            <w:pPr>
              <w:pStyle w:val="BodyText"/>
              <w:spacing w:before="120" w:after="120"/>
              <w:jc w:val="center"/>
              <w:rPr>
                <w:rFonts w:ascii="Tahoma" w:hAnsi="Tahoma" w:cs="Tahoma"/>
                <w:b/>
              </w:rPr>
            </w:pPr>
            <w:r>
              <w:rPr>
                <w:rFonts w:ascii="Tahoma" w:hAnsi="Tahoma" w:cs="Tahoma"/>
                <w:b/>
              </w:rPr>
              <w:t>Kriteria Penilaian Realisasi Kinerja</w:t>
            </w:r>
          </w:p>
        </w:tc>
      </w:tr>
      <w:tr w:rsidR="008E38C0" w:rsidRPr="00767EFE" w:rsidTr="008E38C0">
        <w:trPr>
          <w:jc w:val="center"/>
        </w:trPr>
        <w:tc>
          <w:tcPr>
            <w:tcW w:w="3052" w:type="dxa"/>
          </w:tcPr>
          <w:p w:rsidR="008E38C0" w:rsidRPr="00767EFE" w:rsidRDefault="00362395" w:rsidP="00362395">
            <w:pPr>
              <w:pStyle w:val="BodyText"/>
              <w:spacing w:before="120" w:after="120"/>
              <w:jc w:val="center"/>
              <w:rPr>
                <w:rFonts w:ascii="Tahoma" w:hAnsi="Tahoma" w:cs="Tahoma"/>
                <w:lang w:val="id-ID"/>
              </w:rPr>
            </w:pPr>
            <w:r>
              <w:rPr>
                <w:rFonts w:ascii="Tahoma" w:hAnsi="Tahoma" w:cs="Tahoma"/>
              </w:rPr>
              <w:t>91</w:t>
            </w:r>
            <w:r w:rsidR="008E38C0" w:rsidRPr="00767EFE">
              <w:rPr>
                <w:rFonts w:ascii="Tahoma" w:hAnsi="Tahoma" w:cs="Tahoma"/>
                <w:lang w:val="id-ID"/>
              </w:rPr>
              <w:t xml:space="preserve"> </w:t>
            </w:r>
            <w:r>
              <w:rPr>
                <w:rFonts w:ascii="Tahoma" w:hAnsi="Tahoma" w:cs="Tahoma"/>
                <w:lang w:val="id-ID"/>
              </w:rPr>
              <w:t>≤</w:t>
            </w:r>
            <w:r w:rsidR="008E38C0" w:rsidRPr="00767EFE">
              <w:rPr>
                <w:rFonts w:ascii="Tahoma" w:hAnsi="Tahoma" w:cs="Tahoma"/>
                <w:lang w:val="id-ID"/>
              </w:rPr>
              <w:t xml:space="preserve"> 100</w:t>
            </w:r>
          </w:p>
        </w:tc>
        <w:tc>
          <w:tcPr>
            <w:tcW w:w="4142" w:type="dxa"/>
          </w:tcPr>
          <w:p w:rsidR="008E38C0" w:rsidRPr="00A27974" w:rsidRDefault="008E38C0" w:rsidP="00A27974">
            <w:pPr>
              <w:pStyle w:val="BodyText"/>
              <w:spacing w:before="120" w:after="120"/>
              <w:jc w:val="center"/>
              <w:rPr>
                <w:rFonts w:ascii="Tahoma" w:hAnsi="Tahoma" w:cs="Tahoma"/>
              </w:rPr>
            </w:pPr>
            <w:r w:rsidRPr="00767EFE">
              <w:rPr>
                <w:rFonts w:ascii="Tahoma" w:hAnsi="Tahoma" w:cs="Tahoma"/>
                <w:lang w:val="id-ID"/>
              </w:rPr>
              <w:t xml:space="preserve">Sangat </w:t>
            </w:r>
            <w:r w:rsidR="00A27974">
              <w:rPr>
                <w:rFonts w:ascii="Tahoma" w:hAnsi="Tahoma" w:cs="Tahoma"/>
              </w:rPr>
              <w:t>Baik</w:t>
            </w:r>
          </w:p>
        </w:tc>
      </w:tr>
      <w:tr w:rsidR="008E38C0" w:rsidRPr="00767EFE" w:rsidTr="008E38C0">
        <w:trPr>
          <w:jc w:val="center"/>
        </w:trPr>
        <w:tc>
          <w:tcPr>
            <w:tcW w:w="3052" w:type="dxa"/>
          </w:tcPr>
          <w:p w:rsidR="008E38C0" w:rsidRPr="00A27974" w:rsidRDefault="008E38C0" w:rsidP="00A27974">
            <w:pPr>
              <w:pStyle w:val="BodyText"/>
              <w:spacing w:before="120" w:after="120"/>
              <w:jc w:val="center"/>
              <w:rPr>
                <w:rFonts w:ascii="Tahoma" w:hAnsi="Tahoma" w:cs="Tahoma"/>
              </w:rPr>
            </w:pPr>
            <w:r w:rsidRPr="00767EFE">
              <w:rPr>
                <w:rFonts w:ascii="Tahoma" w:hAnsi="Tahoma" w:cs="Tahoma"/>
                <w:lang w:val="id-ID"/>
              </w:rPr>
              <w:t>7</w:t>
            </w:r>
            <w:r w:rsidR="00A27974">
              <w:rPr>
                <w:rFonts w:ascii="Tahoma" w:hAnsi="Tahoma" w:cs="Tahoma"/>
              </w:rPr>
              <w:t>6 ≤</w:t>
            </w:r>
            <w:r w:rsidRPr="00767EFE">
              <w:rPr>
                <w:rFonts w:ascii="Tahoma" w:hAnsi="Tahoma" w:cs="Tahoma"/>
                <w:lang w:val="id-ID"/>
              </w:rPr>
              <w:t xml:space="preserve"> </w:t>
            </w:r>
            <w:r w:rsidR="00A27974">
              <w:rPr>
                <w:rFonts w:ascii="Tahoma" w:hAnsi="Tahoma" w:cs="Tahoma"/>
              </w:rPr>
              <w:t>90</w:t>
            </w:r>
          </w:p>
        </w:tc>
        <w:tc>
          <w:tcPr>
            <w:tcW w:w="4142" w:type="dxa"/>
          </w:tcPr>
          <w:p w:rsidR="008E38C0" w:rsidRPr="00A27974" w:rsidRDefault="00A27974" w:rsidP="008E38C0">
            <w:pPr>
              <w:pStyle w:val="BodyText"/>
              <w:spacing w:before="120" w:after="120"/>
              <w:jc w:val="center"/>
              <w:rPr>
                <w:rFonts w:ascii="Tahoma" w:hAnsi="Tahoma" w:cs="Tahoma"/>
              </w:rPr>
            </w:pPr>
            <w:r>
              <w:rPr>
                <w:rFonts w:ascii="Tahoma" w:hAnsi="Tahoma" w:cs="Tahoma"/>
              </w:rPr>
              <w:t>Tinggi/Baik</w:t>
            </w:r>
          </w:p>
        </w:tc>
      </w:tr>
      <w:tr w:rsidR="008E38C0" w:rsidRPr="00767EFE" w:rsidTr="008E38C0">
        <w:trPr>
          <w:jc w:val="center"/>
        </w:trPr>
        <w:tc>
          <w:tcPr>
            <w:tcW w:w="3052" w:type="dxa"/>
          </w:tcPr>
          <w:p w:rsidR="008E38C0" w:rsidRPr="00767EFE" w:rsidRDefault="00A27974" w:rsidP="00A27974">
            <w:pPr>
              <w:pStyle w:val="BodyText"/>
              <w:spacing w:before="120" w:after="120"/>
              <w:jc w:val="center"/>
              <w:rPr>
                <w:rFonts w:ascii="Tahoma" w:hAnsi="Tahoma" w:cs="Tahoma"/>
                <w:lang w:val="id-ID"/>
              </w:rPr>
            </w:pPr>
            <w:r>
              <w:rPr>
                <w:rFonts w:ascii="Tahoma" w:hAnsi="Tahoma" w:cs="Tahoma"/>
              </w:rPr>
              <w:t>66 ≤</w:t>
            </w:r>
            <w:r w:rsidR="008E38C0" w:rsidRPr="00767EFE">
              <w:rPr>
                <w:rFonts w:ascii="Tahoma" w:hAnsi="Tahoma" w:cs="Tahoma"/>
                <w:lang w:val="id-ID"/>
              </w:rPr>
              <w:t xml:space="preserve"> 75</w:t>
            </w:r>
          </w:p>
        </w:tc>
        <w:tc>
          <w:tcPr>
            <w:tcW w:w="4142" w:type="dxa"/>
          </w:tcPr>
          <w:p w:rsidR="008E38C0" w:rsidRPr="00A27974" w:rsidRDefault="00A27974" w:rsidP="008E38C0">
            <w:pPr>
              <w:pStyle w:val="BodyText"/>
              <w:spacing w:before="120" w:after="120"/>
              <w:jc w:val="center"/>
              <w:rPr>
                <w:rFonts w:ascii="Tahoma" w:hAnsi="Tahoma" w:cs="Tahoma"/>
              </w:rPr>
            </w:pPr>
            <w:r>
              <w:rPr>
                <w:rFonts w:ascii="Tahoma" w:hAnsi="Tahoma" w:cs="Tahoma"/>
              </w:rPr>
              <w:t>Sedang</w:t>
            </w:r>
          </w:p>
        </w:tc>
      </w:tr>
      <w:tr w:rsidR="008E38C0" w:rsidRPr="00767EFE" w:rsidTr="008E38C0">
        <w:trPr>
          <w:jc w:val="center"/>
        </w:trPr>
        <w:tc>
          <w:tcPr>
            <w:tcW w:w="3052" w:type="dxa"/>
          </w:tcPr>
          <w:p w:rsidR="008E38C0" w:rsidRPr="00767EFE" w:rsidRDefault="00A27974" w:rsidP="00A27974">
            <w:pPr>
              <w:pStyle w:val="BodyText"/>
              <w:spacing w:before="120" w:after="120"/>
              <w:jc w:val="center"/>
              <w:rPr>
                <w:rFonts w:ascii="Tahoma" w:hAnsi="Tahoma" w:cs="Tahoma"/>
                <w:lang w:val="id-ID"/>
              </w:rPr>
            </w:pPr>
            <w:r>
              <w:rPr>
                <w:rFonts w:ascii="Tahoma" w:hAnsi="Tahoma" w:cs="Tahoma"/>
              </w:rPr>
              <w:t>51 ≤ 65</w:t>
            </w:r>
          </w:p>
        </w:tc>
        <w:tc>
          <w:tcPr>
            <w:tcW w:w="4142" w:type="dxa"/>
          </w:tcPr>
          <w:p w:rsidR="008E38C0" w:rsidRPr="00A27974" w:rsidRDefault="00A27974" w:rsidP="008E38C0">
            <w:pPr>
              <w:pStyle w:val="BodyText"/>
              <w:spacing w:before="120" w:after="120"/>
              <w:jc w:val="center"/>
              <w:rPr>
                <w:rFonts w:ascii="Tahoma" w:hAnsi="Tahoma" w:cs="Tahoma"/>
              </w:rPr>
            </w:pPr>
            <w:r>
              <w:rPr>
                <w:rFonts w:ascii="Tahoma" w:hAnsi="Tahoma" w:cs="Tahoma"/>
              </w:rPr>
              <w:t>Rendah</w:t>
            </w:r>
          </w:p>
        </w:tc>
      </w:tr>
      <w:tr w:rsidR="00362395" w:rsidRPr="00767EFE" w:rsidTr="008E38C0">
        <w:trPr>
          <w:jc w:val="center"/>
        </w:trPr>
        <w:tc>
          <w:tcPr>
            <w:tcW w:w="3052" w:type="dxa"/>
          </w:tcPr>
          <w:p w:rsidR="00362395" w:rsidRPr="00767EFE" w:rsidRDefault="00A27974" w:rsidP="008E38C0">
            <w:pPr>
              <w:pStyle w:val="BodyText"/>
              <w:spacing w:before="120" w:after="120"/>
              <w:jc w:val="center"/>
              <w:rPr>
                <w:rFonts w:ascii="Tahoma" w:hAnsi="Tahoma" w:cs="Tahoma"/>
                <w:lang w:val="id-ID"/>
              </w:rPr>
            </w:pPr>
            <w:r>
              <w:rPr>
                <w:rFonts w:ascii="Tahoma" w:hAnsi="Tahoma" w:cs="Tahoma"/>
                <w:lang w:val="id-ID"/>
              </w:rPr>
              <w:t>≤</w:t>
            </w:r>
          </w:p>
        </w:tc>
        <w:tc>
          <w:tcPr>
            <w:tcW w:w="4142" w:type="dxa"/>
          </w:tcPr>
          <w:p w:rsidR="00362395" w:rsidRPr="00A27974" w:rsidRDefault="00A27974" w:rsidP="008E38C0">
            <w:pPr>
              <w:pStyle w:val="BodyText"/>
              <w:spacing w:before="120" w:after="120"/>
              <w:jc w:val="center"/>
              <w:rPr>
                <w:rFonts w:ascii="Tahoma" w:hAnsi="Tahoma" w:cs="Tahoma"/>
              </w:rPr>
            </w:pPr>
            <w:r>
              <w:rPr>
                <w:rFonts w:ascii="Tahoma" w:hAnsi="Tahoma" w:cs="Tahoma"/>
              </w:rPr>
              <w:t>Sangat Rendah</w:t>
            </w:r>
          </w:p>
        </w:tc>
      </w:tr>
    </w:tbl>
    <w:p w:rsidR="008E38C0" w:rsidRPr="00767EFE" w:rsidRDefault="008E38C0" w:rsidP="00767EFE">
      <w:pPr>
        <w:pStyle w:val="BodyText"/>
        <w:spacing w:before="360" w:after="120" w:line="360" w:lineRule="auto"/>
        <w:ind w:left="567"/>
        <w:rPr>
          <w:rFonts w:ascii="Tahoma" w:hAnsi="Tahoma" w:cs="Tahoma"/>
          <w:b/>
        </w:rPr>
      </w:pPr>
      <w:r w:rsidRPr="00767EFE">
        <w:rPr>
          <w:rFonts w:ascii="Tahoma" w:hAnsi="Tahoma" w:cs="Tahoma"/>
          <w:lang w:val="id-ID"/>
        </w:rPr>
        <w:t xml:space="preserve">Pengukuran kinerja sebagaimana tabel tersebut di atas, mengacu kepada kebijakan Pemerintah Provinsi Sumatera Barat, bahwa pencapaian kinerja sasaran dapat dikatakan berhasil jika indikator keberhasilannya dapat diwujudkan </w:t>
      </w:r>
      <w:r w:rsidR="00767EFE">
        <w:rPr>
          <w:rFonts w:ascii="Tahoma" w:hAnsi="Tahoma" w:cs="Tahoma"/>
        </w:rPr>
        <w:t xml:space="preserve"> </w:t>
      </w:r>
      <w:r w:rsidRPr="00767EFE">
        <w:rPr>
          <w:rFonts w:ascii="Tahoma" w:hAnsi="Tahoma" w:cs="Tahoma"/>
          <w:lang w:val="id-ID"/>
        </w:rPr>
        <w:t xml:space="preserve">&gt; </w:t>
      </w:r>
      <w:r w:rsidRPr="00767EFE">
        <w:rPr>
          <w:rFonts w:ascii="Tahoma" w:hAnsi="Tahoma" w:cs="Tahoma"/>
          <w:b/>
          <w:lang w:val="id-ID"/>
        </w:rPr>
        <w:t>75 %.</w:t>
      </w:r>
    </w:p>
    <w:p w:rsidR="00767EFE" w:rsidRPr="00767EFE" w:rsidRDefault="00767EFE" w:rsidP="00767EFE">
      <w:pPr>
        <w:pStyle w:val="ListParagraph"/>
        <w:spacing w:after="0" w:line="360" w:lineRule="auto"/>
        <w:ind w:left="567"/>
        <w:jc w:val="both"/>
        <w:rPr>
          <w:rFonts w:ascii="Tahoma" w:hAnsi="Tahoma" w:cs="Tahoma"/>
          <w:color w:val="000000"/>
          <w:sz w:val="24"/>
          <w:szCs w:val="24"/>
          <w:lang w:val="fi-FI"/>
        </w:rPr>
      </w:pPr>
      <w:r w:rsidRPr="00767EFE">
        <w:rPr>
          <w:rFonts w:ascii="Tahoma" w:hAnsi="Tahoma" w:cs="Tahoma"/>
          <w:color w:val="000000"/>
          <w:sz w:val="24"/>
          <w:szCs w:val="24"/>
          <w:lang w:val="sv-SE"/>
        </w:rPr>
        <w:t xml:space="preserve">Pengukuran kinerja melihat seberapa jauh kinerja yang telah dihasilkan dalam suatu periode tertentu dibandingkan dengan yang telah direncanakan. Adapun </w:t>
      </w:r>
      <w:r w:rsidRPr="00767EFE">
        <w:rPr>
          <w:rFonts w:ascii="Tahoma" w:hAnsi="Tahoma" w:cs="Tahoma"/>
          <w:color w:val="000000"/>
          <w:sz w:val="24"/>
          <w:szCs w:val="24"/>
          <w:lang w:val="fi-FI"/>
        </w:rPr>
        <w:t>elemen pada suatu pengukuran kinerja antara lain:</w:t>
      </w:r>
    </w:p>
    <w:p w:rsidR="00767EFE" w:rsidRPr="00767EFE" w:rsidRDefault="00767EFE" w:rsidP="00AD7207">
      <w:pPr>
        <w:pStyle w:val="ListParagraph"/>
        <w:numPr>
          <w:ilvl w:val="0"/>
          <w:numId w:val="24"/>
        </w:numPr>
        <w:suppressAutoHyphens/>
        <w:spacing w:after="0" w:line="360" w:lineRule="auto"/>
        <w:ind w:left="851" w:hanging="284"/>
        <w:jc w:val="both"/>
        <w:rPr>
          <w:rFonts w:ascii="Tahoma" w:hAnsi="Tahoma" w:cs="Tahoma"/>
          <w:color w:val="000000"/>
          <w:sz w:val="24"/>
          <w:szCs w:val="24"/>
          <w:lang w:val="sv-SE"/>
        </w:rPr>
      </w:pPr>
      <w:r w:rsidRPr="00767EFE">
        <w:rPr>
          <w:rFonts w:ascii="Tahoma" w:hAnsi="Tahoma" w:cs="Tahoma"/>
          <w:color w:val="000000"/>
          <w:sz w:val="24"/>
          <w:szCs w:val="24"/>
          <w:lang w:val="sv-SE"/>
        </w:rPr>
        <w:t>Menetapkan tujuan, sasaran dan strategi organisasi</w:t>
      </w:r>
    </w:p>
    <w:p w:rsidR="00767EFE" w:rsidRPr="00767EFE" w:rsidRDefault="00767EFE" w:rsidP="00AD7207">
      <w:pPr>
        <w:pStyle w:val="ListParagraph"/>
        <w:numPr>
          <w:ilvl w:val="0"/>
          <w:numId w:val="24"/>
        </w:numPr>
        <w:suppressAutoHyphens/>
        <w:spacing w:after="0" w:line="360" w:lineRule="auto"/>
        <w:ind w:left="851" w:hanging="284"/>
        <w:jc w:val="both"/>
        <w:rPr>
          <w:rFonts w:ascii="Tahoma" w:hAnsi="Tahoma" w:cs="Tahoma"/>
          <w:color w:val="000000"/>
          <w:sz w:val="24"/>
          <w:szCs w:val="24"/>
          <w:lang w:val="sv-SE"/>
        </w:rPr>
      </w:pPr>
      <w:r w:rsidRPr="00767EFE">
        <w:rPr>
          <w:rFonts w:ascii="Tahoma" w:hAnsi="Tahoma" w:cs="Tahoma"/>
          <w:color w:val="000000"/>
          <w:sz w:val="24"/>
          <w:szCs w:val="24"/>
          <w:lang w:val="sv-SE"/>
        </w:rPr>
        <w:t>Merumuskan indikator dan ukuran kinerja</w:t>
      </w:r>
    </w:p>
    <w:p w:rsidR="00767EFE" w:rsidRPr="00767EFE" w:rsidRDefault="00767EFE" w:rsidP="00AD7207">
      <w:pPr>
        <w:pStyle w:val="ListParagraph"/>
        <w:numPr>
          <w:ilvl w:val="0"/>
          <w:numId w:val="24"/>
        </w:numPr>
        <w:suppressAutoHyphens/>
        <w:spacing w:after="0" w:line="360" w:lineRule="auto"/>
        <w:ind w:left="851" w:hanging="284"/>
        <w:jc w:val="both"/>
        <w:rPr>
          <w:rFonts w:ascii="Tahoma" w:hAnsi="Tahoma" w:cs="Tahoma"/>
          <w:color w:val="000000"/>
          <w:sz w:val="24"/>
          <w:szCs w:val="24"/>
          <w:lang w:val="fi-FI"/>
        </w:rPr>
      </w:pPr>
      <w:r w:rsidRPr="00767EFE">
        <w:rPr>
          <w:rFonts w:ascii="Tahoma" w:hAnsi="Tahoma" w:cs="Tahoma"/>
          <w:color w:val="000000"/>
          <w:sz w:val="24"/>
          <w:szCs w:val="24"/>
          <w:lang w:val="fi-FI"/>
        </w:rPr>
        <w:t>Mengukur tingkat ketercapaian tujuan dan sasaran-sasaran organisasi</w:t>
      </w:r>
    </w:p>
    <w:p w:rsidR="00767EFE" w:rsidRPr="00767EFE" w:rsidRDefault="00767EFE" w:rsidP="00AD7207">
      <w:pPr>
        <w:pStyle w:val="ListParagraph"/>
        <w:numPr>
          <w:ilvl w:val="0"/>
          <w:numId w:val="24"/>
        </w:numPr>
        <w:suppressAutoHyphens/>
        <w:spacing w:after="0" w:line="360" w:lineRule="auto"/>
        <w:ind w:left="851" w:hanging="284"/>
        <w:jc w:val="both"/>
        <w:rPr>
          <w:rFonts w:ascii="Tahoma" w:hAnsi="Tahoma" w:cs="Tahoma"/>
          <w:color w:val="000000"/>
          <w:sz w:val="24"/>
          <w:szCs w:val="24"/>
          <w:lang w:val="fi-FI"/>
        </w:rPr>
      </w:pPr>
      <w:r w:rsidRPr="00767EFE">
        <w:rPr>
          <w:rFonts w:ascii="Tahoma" w:hAnsi="Tahoma" w:cs="Tahoma"/>
          <w:color w:val="000000"/>
          <w:sz w:val="24"/>
          <w:szCs w:val="24"/>
          <w:lang w:val="fi-FI"/>
        </w:rPr>
        <w:t>Evaluasi kinerja</w:t>
      </w:r>
    </w:p>
    <w:p w:rsidR="00767EFE" w:rsidRPr="00767EFE" w:rsidRDefault="00767EFE" w:rsidP="00767EFE">
      <w:pPr>
        <w:pStyle w:val="ListParagraph"/>
        <w:spacing w:after="0" w:line="360" w:lineRule="auto"/>
        <w:ind w:left="567"/>
        <w:jc w:val="both"/>
        <w:rPr>
          <w:rFonts w:ascii="Tahoma" w:hAnsi="Tahoma" w:cs="Tahoma"/>
          <w:color w:val="000000"/>
          <w:sz w:val="24"/>
          <w:szCs w:val="24"/>
        </w:rPr>
      </w:pPr>
      <w:r w:rsidRPr="00767EFE">
        <w:rPr>
          <w:rFonts w:ascii="Tahoma" w:hAnsi="Tahoma" w:cs="Tahoma"/>
          <w:color w:val="000000"/>
          <w:sz w:val="24"/>
          <w:szCs w:val="24"/>
        </w:rPr>
        <w:t xml:space="preserve">Sesuai dengan penetapan kinerja </w:t>
      </w:r>
      <w:r>
        <w:rPr>
          <w:rFonts w:ascii="Tahoma" w:hAnsi="Tahoma" w:cs="Tahoma"/>
          <w:color w:val="000000"/>
          <w:sz w:val="24"/>
          <w:szCs w:val="24"/>
        </w:rPr>
        <w:t xml:space="preserve">Biro Pemerintahan Sekretariat Daerah </w:t>
      </w:r>
      <w:r w:rsidRPr="00767EFE">
        <w:rPr>
          <w:rFonts w:ascii="Tahoma" w:hAnsi="Tahoma" w:cs="Tahoma"/>
          <w:color w:val="000000"/>
          <w:sz w:val="24"/>
          <w:szCs w:val="24"/>
        </w:rPr>
        <w:t xml:space="preserve">Provinsi Sumatera Barat yang terdiri dari sasaran strategis </w:t>
      </w:r>
      <w:proofErr w:type="gramStart"/>
      <w:r w:rsidRPr="00767EFE">
        <w:rPr>
          <w:rFonts w:ascii="Tahoma" w:hAnsi="Tahoma" w:cs="Tahoma"/>
          <w:color w:val="000000"/>
          <w:sz w:val="24"/>
          <w:szCs w:val="24"/>
        </w:rPr>
        <w:t>yaitu :</w:t>
      </w:r>
      <w:proofErr w:type="gramEnd"/>
    </w:p>
    <w:p w:rsidR="00767EFE" w:rsidRPr="00767EFE" w:rsidRDefault="00767EFE" w:rsidP="00AD7207">
      <w:pPr>
        <w:pStyle w:val="ListParagraph"/>
        <w:numPr>
          <w:ilvl w:val="0"/>
          <w:numId w:val="23"/>
        </w:numPr>
        <w:suppressAutoHyphens/>
        <w:spacing w:after="0" w:line="360" w:lineRule="auto"/>
        <w:ind w:left="993"/>
        <w:jc w:val="both"/>
        <w:rPr>
          <w:rFonts w:ascii="Tahoma" w:hAnsi="Tahoma" w:cs="Tahoma"/>
          <w:color w:val="000000"/>
          <w:sz w:val="24"/>
          <w:szCs w:val="24"/>
        </w:rPr>
      </w:pPr>
      <w:r w:rsidRPr="00767EFE">
        <w:rPr>
          <w:rFonts w:ascii="Tahoma" w:hAnsi="Tahoma" w:cs="Tahoma"/>
          <w:sz w:val="24"/>
          <w:szCs w:val="24"/>
        </w:rPr>
        <w:t>Me</w:t>
      </w:r>
      <w:r w:rsidRPr="00767EFE">
        <w:rPr>
          <w:rFonts w:ascii="Tahoma" w:hAnsi="Tahoma" w:cs="Tahoma"/>
          <w:sz w:val="24"/>
          <w:szCs w:val="24"/>
          <w:lang w:val="id-ID"/>
        </w:rPr>
        <w:t xml:space="preserve">ningkatnya </w:t>
      </w:r>
      <w:r>
        <w:rPr>
          <w:rFonts w:ascii="Tahoma" w:hAnsi="Tahoma" w:cs="Tahoma"/>
          <w:sz w:val="24"/>
          <w:szCs w:val="24"/>
        </w:rPr>
        <w:t>Kinerja Penyelenggaraan Pemerintahan Daerah</w:t>
      </w:r>
    </w:p>
    <w:p w:rsidR="00767EFE" w:rsidRPr="00767EFE" w:rsidRDefault="00767EFE" w:rsidP="00AD7207">
      <w:pPr>
        <w:pStyle w:val="ListParagraph"/>
        <w:numPr>
          <w:ilvl w:val="0"/>
          <w:numId w:val="23"/>
        </w:numPr>
        <w:suppressAutoHyphens/>
        <w:spacing w:after="0" w:line="360" w:lineRule="auto"/>
        <w:ind w:left="993"/>
        <w:jc w:val="both"/>
        <w:rPr>
          <w:rFonts w:ascii="Tahoma" w:hAnsi="Tahoma" w:cs="Tahoma"/>
          <w:color w:val="000000"/>
          <w:sz w:val="24"/>
          <w:szCs w:val="24"/>
        </w:rPr>
      </w:pPr>
      <w:r w:rsidRPr="00767EFE">
        <w:rPr>
          <w:rFonts w:ascii="Tahoma" w:hAnsi="Tahoma" w:cs="Tahoma"/>
          <w:sz w:val="24"/>
          <w:szCs w:val="24"/>
          <w:lang w:val="id-ID"/>
        </w:rPr>
        <w:t xml:space="preserve">Meningkatnya </w:t>
      </w:r>
      <w:r>
        <w:rPr>
          <w:rFonts w:ascii="Tahoma" w:hAnsi="Tahoma" w:cs="Tahoma"/>
          <w:sz w:val="24"/>
          <w:szCs w:val="24"/>
        </w:rPr>
        <w:t>Kapastian Hukum Wilayah Administrsai Pemerintahan Daerah</w:t>
      </w:r>
    </w:p>
    <w:p w:rsidR="00767EFE" w:rsidRPr="00767EFE" w:rsidRDefault="00767EFE" w:rsidP="00AD7207">
      <w:pPr>
        <w:pStyle w:val="ListParagraph"/>
        <w:numPr>
          <w:ilvl w:val="0"/>
          <w:numId w:val="23"/>
        </w:numPr>
        <w:suppressAutoHyphens/>
        <w:spacing w:after="0" w:line="360" w:lineRule="auto"/>
        <w:ind w:left="993"/>
        <w:jc w:val="both"/>
        <w:rPr>
          <w:rFonts w:ascii="Tahoma" w:hAnsi="Tahoma" w:cs="Tahoma"/>
          <w:color w:val="000000"/>
          <w:sz w:val="24"/>
          <w:szCs w:val="24"/>
        </w:rPr>
      </w:pPr>
      <w:r w:rsidRPr="00767EFE">
        <w:rPr>
          <w:rFonts w:ascii="Tahoma" w:hAnsi="Tahoma" w:cs="Tahoma"/>
          <w:sz w:val="24"/>
          <w:szCs w:val="24"/>
          <w:lang w:val="id-ID"/>
        </w:rPr>
        <w:t xml:space="preserve">Meningkatnya </w:t>
      </w:r>
      <w:r>
        <w:rPr>
          <w:rFonts w:ascii="Tahoma" w:hAnsi="Tahoma" w:cs="Tahoma"/>
          <w:sz w:val="24"/>
          <w:szCs w:val="24"/>
        </w:rPr>
        <w:t>T</w:t>
      </w:r>
      <w:r w:rsidRPr="00767EFE">
        <w:rPr>
          <w:rFonts w:ascii="Tahoma" w:hAnsi="Tahoma" w:cs="Tahoma"/>
          <w:sz w:val="24"/>
          <w:szCs w:val="24"/>
          <w:lang w:val="id-ID"/>
        </w:rPr>
        <w:t xml:space="preserve">ata </w:t>
      </w:r>
      <w:r>
        <w:rPr>
          <w:rFonts w:ascii="Tahoma" w:hAnsi="Tahoma" w:cs="Tahoma"/>
          <w:sz w:val="24"/>
          <w:szCs w:val="24"/>
        </w:rPr>
        <w:t>K</w:t>
      </w:r>
      <w:r w:rsidRPr="00767EFE">
        <w:rPr>
          <w:rFonts w:ascii="Tahoma" w:hAnsi="Tahoma" w:cs="Tahoma"/>
          <w:sz w:val="24"/>
          <w:szCs w:val="24"/>
          <w:lang w:val="id-ID"/>
        </w:rPr>
        <w:t>elola</w:t>
      </w:r>
      <w:r w:rsidRPr="00767EFE">
        <w:rPr>
          <w:rFonts w:ascii="Tahoma" w:hAnsi="Tahoma" w:cs="Tahoma"/>
          <w:sz w:val="24"/>
          <w:szCs w:val="24"/>
        </w:rPr>
        <w:t xml:space="preserve"> Organisasi</w:t>
      </w:r>
    </w:p>
    <w:p w:rsidR="00767EFE" w:rsidRPr="00767EFE" w:rsidRDefault="00767EFE" w:rsidP="00767EFE">
      <w:pPr>
        <w:pStyle w:val="ListParagraph"/>
        <w:spacing w:after="0" w:line="360" w:lineRule="auto"/>
        <w:ind w:left="786"/>
        <w:jc w:val="both"/>
        <w:rPr>
          <w:rFonts w:ascii="Tahoma" w:hAnsi="Tahoma" w:cs="Tahoma"/>
          <w:color w:val="000000"/>
          <w:sz w:val="24"/>
          <w:szCs w:val="24"/>
        </w:rPr>
      </w:pPr>
    </w:p>
    <w:p w:rsidR="00767EFE" w:rsidRPr="00767EFE" w:rsidRDefault="00E240D2" w:rsidP="00767EFE">
      <w:pPr>
        <w:spacing w:line="360" w:lineRule="auto"/>
        <w:ind w:left="426"/>
        <w:jc w:val="both"/>
        <w:rPr>
          <w:rFonts w:ascii="Tahoma" w:hAnsi="Tahoma" w:cs="Tahoma"/>
          <w:color w:val="000000"/>
          <w:sz w:val="24"/>
          <w:szCs w:val="24"/>
        </w:rPr>
      </w:pPr>
      <w:r>
        <w:rPr>
          <w:rFonts w:ascii="Tahoma" w:hAnsi="Tahoma" w:cs="Tahoma"/>
          <w:color w:val="000000"/>
          <w:sz w:val="24"/>
          <w:szCs w:val="24"/>
        </w:rPr>
        <w:t xml:space="preserve">Dari </w:t>
      </w:r>
      <w:r w:rsidR="002F52FD">
        <w:rPr>
          <w:rFonts w:ascii="Tahoma" w:hAnsi="Tahoma" w:cs="Tahoma"/>
          <w:color w:val="000000"/>
          <w:sz w:val="24"/>
          <w:szCs w:val="24"/>
          <w:lang w:val="en-US"/>
        </w:rPr>
        <w:t>3</w:t>
      </w:r>
      <w:r w:rsidR="00767EFE" w:rsidRPr="00767EFE">
        <w:rPr>
          <w:rFonts w:ascii="Tahoma" w:hAnsi="Tahoma" w:cs="Tahoma"/>
          <w:color w:val="000000"/>
          <w:sz w:val="24"/>
          <w:szCs w:val="24"/>
        </w:rPr>
        <w:t xml:space="preserve"> sasaran strategis yang telah ditetapkan sebagai kinerja pada </w:t>
      </w:r>
      <w:r w:rsidR="00767EFE">
        <w:rPr>
          <w:rFonts w:ascii="Tahoma" w:hAnsi="Tahoma" w:cs="Tahoma"/>
          <w:color w:val="000000"/>
          <w:sz w:val="24"/>
          <w:szCs w:val="24"/>
          <w:lang w:val="en-US"/>
        </w:rPr>
        <w:t>Biro Pemerintahan</w:t>
      </w:r>
      <w:r w:rsidR="00767EFE" w:rsidRPr="00767EFE">
        <w:rPr>
          <w:rFonts w:ascii="Tahoma" w:hAnsi="Tahoma" w:cs="Tahoma"/>
          <w:color w:val="000000"/>
          <w:sz w:val="24"/>
          <w:szCs w:val="24"/>
        </w:rPr>
        <w:t>, maka akan diukur kinerja berdasarkan indikator-indikator yang telah ditargetkan dan dirinci sesuai program/kegiatan tahun anggaran 201</w:t>
      </w:r>
      <w:r>
        <w:rPr>
          <w:rFonts w:ascii="Tahoma" w:hAnsi="Tahoma" w:cs="Tahoma"/>
          <w:color w:val="000000"/>
          <w:sz w:val="24"/>
          <w:szCs w:val="24"/>
          <w:lang w:val="en-US"/>
        </w:rPr>
        <w:t>9</w:t>
      </w:r>
      <w:r w:rsidR="00767EFE" w:rsidRPr="00767EFE">
        <w:rPr>
          <w:rFonts w:ascii="Tahoma" w:hAnsi="Tahoma" w:cs="Tahoma"/>
          <w:color w:val="000000"/>
          <w:sz w:val="24"/>
          <w:szCs w:val="24"/>
        </w:rPr>
        <w:t xml:space="preserve"> yang terdapat pada </w:t>
      </w:r>
      <w:r w:rsidR="00767EFE">
        <w:rPr>
          <w:rFonts w:ascii="Tahoma" w:hAnsi="Tahoma" w:cs="Tahoma"/>
          <w:color w:val="000000"/>
          <w:sz w:val="24"/>
          <w:szCs w:val="24"/>
          <w:lang w:val="en-US"/>
        </w:rPr>
        <w:t xml:space="preserve">Biro Pemerintahan </w:t>
      </w:r>
      <w:r w:rsidR="003E63B0">
        <w:rPr>
          <w:rFonts w:ascii="Tahoma" w:hAnsi="Tahoma" w:cs="Tahoma"/>
          <w:color w:val="000000"/>
          <w:sz w:val="24"/>
          <w:szCs w:val="24"/>
          <w:lang w:val="en-US"/>
        </w:rPr>
        <w:t xml:space="preserve">Sekretariat </w:t>
      </w:r>
      <w:r w:rsidR="00767EFE" w:rsidRPr="00767EFE">
        <w:rPr>
          <w:rFonts w:ascii="Tahoma" w:hAnsi="Tahoma" w:cs="Tahoma"/>
          <w:color w:val="000000"/>
          <w:sz w:val="24"/>
          <w:szCs w:val="24"/>
        </w:rPr>
        <w:t>Daerah Provinsi Sumatera Barat. Hasil pengukuran pencapaian kinerja tahun 201</w:t>
      </w:r>
      <w:r>
        <w:rPr>
          <w:rFonts w:ascii="Tahoma" w:hAnsi="Tahoma" w:cs="Tahoma"/>
          <w:color w:val="000000"/>
          <w:sz w:val="24"/>
          <w:szCs w:val="24"/>
          <w:lang w:val="en-US"/>
        </w:rPr>
        <w:t>9</w:t>
      </w:r>
      <w:r w:rsidR="00767EFE" w:rsidRPr="00767EFE">
        <w:rPr>
          <w:rFonts w:ascii="Tahoma" w:hAnsi="Tahoma" w:cs="Tahoma"/>
          <w:color w:val="000000"/>
          <w:sz w:val="24"/>
          <w:szCs w:val="24"/>
        </w:rPr>
        <w:t xml:space="preserve"> sesuai sasaran strategis adalah dengan menetapkan indikator capaian kinerja sebagai berikut:</w:t>
      </w:r>
    </w:p>
    <w:p w:rsidR="00767EFE" w:rsidRPr="00767EFE" w:rsidRDefault="00247365" w:rsidP="00AD7207">
      <w:pPr>
        <w:pStyle w:val="ListParagraph"/>
        <w:numPr>
          <w:ilvl w:val="3"/>
          <w:numId w:val="23"/>
        </w:numPr>
        <w:suppressAutoHyphens/>
        <w:spacing w:after="0" w:line="360" w:lineRule="auto"/>
        <w:ind w:left="851" w:hanging="401"/>
        <w:jc w:val="both"/>
        <w:rPr>
          <w:rFonts w:ascii="Tahoma" w:hAnsi="Tahoma" w:cs="Tahoma"/>
          <w:color w:val="000000"/>
          <w:sz w:val="24"/>
          <w:szCs w:val="24"/>
        </w:rPr>
      </w:pPr>
      <w:r>
        <w:rPr>
          <w:rFonts w:ascii="Tahoma" w:hAnsi="Tahoma" w:cs="Tahoma"/>
          <w:color w:val="000000"/>
          <w:sz w:val="24"/>
          <w:szCs w:val="24"/>
        </w:rPr>
        <w:t xml:space="preserve">Nilai </w:t>
      </w:r>
      <w:r w:rsidR="003E63B0">
        <w:rPr>
          <w:rFonts w:ascii="Tahoma" w:hAnsi="Tahoma" w:cs="Tahoma"/>
          <w:color w:val="000000"/>
          <w:sz w:val="24"/>
          <w:szCs w:val="24"/>
        </w:rPr>
        <w:t>Evaluasi Kinerja Penyelenggaraan Pemerintahan Daerah</w:t>
      </w:r>
    </w:p>
    <w:p w:rsidR="00767EFE" w:rsidRPr="00767EFE" w:rsidRDefault="003E63B0" w:rsidP="00AD7207">
      <w:pPr>
        <w:pStyle w:val="ListParagraph"/>
        <w:numPr>
          <w:ilvl w:val="3"/>
          <w:numId w:val="23"/>
        </w:numPr>
        <w:suppressAutoHyphens/>
        <w:spacing w:after="0" w:line="360" w:lineRule="auto"/>
        <w:ind w:left="851" w:hanging="401"/>
        <w:jc w:val="both"/>
        <w:rPr>
          <w:rFonts w:ascii="Tahoma" w:hAnsi="Tahoma" w:cs="Tahoma"/>
          <w:color w:val="000000"/>
          <w:sz w:val="24"/>
          <w:szCs w:val="24"/>
        </w:rPr>
      </w:pPr>
      <w:r>
        <w:rPr>
          <w:rFonts w:ascii="Tahoma" w:hAnsi="Tahoma" w:cs="Tahoma"/>
          <w:color w:val="000000"/>
          <w:sz w:val="24"/>
          <w:szCs w:val="24"/>
        </w:rPr>
        <w:t>Jumlah Usulan Gubernur Tentang Kepastian Hukum Wilayah</w:t>
      </w:r>
    </w:p>
    <w:p w:rsidR="00767EFE" w:rsidRPr="00767EFE" w:rsidRDefault="003E63B0" w:rsidP="00AD7207">
      <w:pPr>
        <w:pStyle w:val="ListParagraph"/>
        <w:numPr>
          <w:ilvl w:val="3"/>
          <w:numId w:val="23"/>
        </w:numPr>
        <w:suppressAutoHyphens/>
        <w:spacing w:after="0" w:line="360" w:lineRule="auto"/>
        <w:ind w:left="851" w:hanging="401"/>
        <w:jc w:val="both"/>
        <w:rPr>
          <w:rFonts w:ascii="Tahoma" w:hAnsi="Tahoma" w:cs="Tahoma"/>
          <w:color w:val="000000"/>
          <w:sz w:val="24"/>
          <w:szCs w:val="24"/>
        </w:rPr>
      </w:pPr>
      <w:r>
        <w:rPr>
          <w:rFonts w:ascii="Tahoma" w:hAnsi="Tahoma" w:cs="Tahoma"/>
          <w:color w:val="000000"/>
          <w:sz w:val="24"/>
          <w:szCs w:val="24"/>
        </w:rPr>
        <w:t>Jumlah Dokumen Pelayanan Administrasi KDH dan DPRD</w:t>
      </w:r>
    </w:p>
    <w:p w:rsidR="00767EFE" w:rsidRPr="00767EFE" w:rsidRDefault="00767EFE" w:rsidP="00AD7207">
      <w:pPr>
        <w:pStyle w:val="ListParagraph"/>
        <w:numPr>
          <w:ilvl w:val="3"/>
          <w:numId w:val="23"/>
        </w:numPr>
        <w:suppressAutoHyphens/>
        <w:spacing w:after="0" w:line="360" w:lineRule="auto"/>
        <w:ind w:left="851" w:hanging="401"/>
        <w:jc w:val="both"/>
        <w:rPr>
          <w:rFonts w:ascii="Tahoma" w:hAnsi="Tahoma" w:cs="Tahoma"/>
          <w:color w:val="000000"/>
          <w:sz w:val="24"/>
          <w:szCs w:val="24"/>
        </w:rPr>
      </w:pPr>
      <w:r w:rsidRPr="00767EFE">
        <w:rPr>
          <w:rFonts w:ascii="Tahoma" w:hAnsi="Tahoma" w:cs="Tahoma"/>
          <w:color w:val="000000"/>
          <w:sz w:val="24"/>
          <w:szCs w:val="24"/>
        </w:rPr>
        <w:t xml:space="preserve">Nilai </w:t>
      </w:r>
      <w:r w:rsidR="00247365">
        <w:rPr>
          <w:rFonts w:ascii="Tahoma" w:hAnsi="Tahoma" w:cs="Tahoma"/>
          <w:color w:val="000000"/>
          <w:sz w:val="24"/>
          <w:szCs w:val="24"/>
        </w:rPr>
        <w:t>E</w:t>
      </w:r>
      <w:r w:rsidRPr="00767EFE">
        <w:rPr>
          <w:rFonts w:ascii="Tahoma" w:hAnsi="Tahoma" w:cs="Tahoma"/>
          <w:color w:val="000000"/>
          <w:sz w:val="24"/>
          <w:szCs w:val="24"/>
        </w:rPr>
        <w:t>valuasi Akuntabilitas Kinerja</w:t>
      </w:r>
    </w:p>
    <w:p w:rsidR="00C8651D" w:rsidRDefault="00C8651D" w:rsidP="00E93F74">
      <w:pPr>
        <w:pStyle w:val="ListParagraph"/>
        <w:suppressAutoHyphens/>
        <w:spacing w:after="0" w:line="360" w:lineRule="auto"/>
        <w:ind w:left="426"/>
        <w:jc w:val="both"/>
        <w:rPr>
          <w:rFonts w:ascii="Tahoma" w:hAnsi="Tahoma" w:cs="Tahoma"/>
          <w:color w:val="000000"/>
          <w:sz w:val="24"/>
          <w:szCs w:val="24"/>
        </w:rPr>
      </w:pPr>
    </w:p>
    <w:p w:rsidR="00C8651D" w:rsidRPr="00C8651D" w:rsidRDefault="00C8651D" w:rsidP="00C8651D">
      <w:pPr>
        <w:pStyle w:val="ListParagraph"/>
        <w:suppressAutoHyphens/>
        <w:spacing w:after="0" w:line="360" w:lineRule="auto"/>
        <w:ind w:left="0"/>
        <w:jc w:val="both"/>
        <w:rPr>
          <w:rFonts w:ascii="Tahoma" w:hAnsi="Tahoma" w:cs="Tahoma"/>
          <w:b/>
          <w:color w:val="000000"/>
          <w:sz w:val="24"/>
          <w:szCs w:val="24"/>
        </w:rPr>
      </w:pPr>
      <w:r w:rsidRPr="00C8651D">
        <w:rPr>
          <w:rFonts w:ascii="Tahoma" w:hAnsi="Tahoma" w:cs="Tahoma"/>
          <w:b/>
          <w:color w:val="000000"/>
          <w:sz w:val="24"/>
          <w:szCs w:val="24"/>
        </w:rPr>
        <w:t xml:space="preserve">3.2 </w:t>
      </w:r>
      <w:r>
        <w:rPr>
          <w:rFonts w:ascii="Tahoma" w:hAnsi="Tahoma" w:cs="Tahoma"/>
          <w:b/>
          <w:color w:val="000000"/>
          <w:sz w:val="24"/>
          <w:szCs w:val="24"/>
        </w:rPr>
        <w:t xml:space="preserve">  </w:t>
      </w:r>
      <w:r w:rsidRPr="00C8651D">
        <w:rPr>
          <w:rFonts w:ascii="Tahoma" w:hAnsi="Tahoma" w:cs="Tahoma"/>
          <w:b/>
          <w:color w:val="000000"/>
          <w:sz w:val="24"/>
          <w:szCs w:val="24"/>
        </w:rPr>
        <w:t>Hasil Pengukuran Kinerja</w:t>
      </w:r>
    </w:p>
    <w:p w:rsidR="00E93F74" w:rsidRPr="00F97F03" w:rsidRDefault="00E93F74" w:rsidP="00E93F74">
      <w:pPr>
        <w:pStyle w:val="ListParagraph"/>
        <w:suppressAutoHyphens/>
        <w:spacing w:after="0" w:line="360" w:lineRule="auto"/>
        <w:ind w:left="426"/>
        <w:jc w:val="both"/>
        <w:rPr>
          <w:rFonts w:ascii="Tahoma" w:hAnsi="Tahoma" w:cs="Tahoma"/>
          <w:color w:val="000000"/>
          <w:sz w:val="24"/>
          <w:szCs w:val="24"/>
        </w:rPr>
      </w:pPr>
      <w:r w:rsidRPr="00F97F03">
        <w:rPr>
          <w:rFonts w:ascii="Tahoma" w:hAnsi="Tahoma" w:cs="Tahoma"/>
          <w:color w:val="000000"/>
          <w:sz w:val="24"/>
          <w:szCs w:val="24"/>
        </w:rPr>
        <w:t xml:space="preserve">Capian kinerja </w:t>
      </w:r>
      <w:r w:rsidR="002F52FD">
        <w:rPr>
          <w:rFonts w:ascii="Tahoma" w:hAnsi="Tahoma" w:cs="Tahoma"/>
          <w:color w:val="000000"/>
          <w:sz w:val="24"/>
          <w:szCs w:val="24"/>
        </w:rPr>
        <w:t xml:space="preserve">Biro Pemerintahan Setda </w:t>
      </w:r>
      <w:r w:rsidRPr="00F97F03">
        <w:rPr>
          <w:rFonts w:ascii="Tahoma" w:hAnsi="Tahoma" w:cs="Tahoma"/>
          <w:color w:val="000000"/>
          <w:sz w:val="24"/>
          <w:szCs w:val="24"/>
        </w:rPr>
        <w:t>Provinsi Sumatera Barat dapat dilihat pada tabel berikut:</w:t>
      </w:r>
    </w:p>
    <w:p w:rsidR="00E93F74" w:rsidRPr="00E93F74" w:rsidRDefault="00E93F74" w:rsidP="00E93F74">
      <w:pPr>
        <w:pStyle w:val="ListParagraph"/>
        <w:ind w:left="786"/>
        <w:jc w:val="center"/>
        <w:rPr>
          <w:rFonts w:ascii="Tahoma" w:hAnsi="Tahoma" w:cs="Tahoma"/>
          <w:b/>
          <w:color w:val="000000"/>
          <w:sz w:val="24"/>
          <w:szCs w:val="24"/>
        </w:rPr>
      </w:pPr>
      <w:r w:rsidRPr="00E93F74">
        <w:rPr>
          <w:rFonts w:ascii="Tahoma" w:hAnsi="Tahoma" w:cs="Tahoma"/>
          <w:b/>
          <w:color w:val="000000"/>
          <w:sz w:val="24"/>
          <w:szCs w:val="24"/>
        </w:rPr>
        <w:t>Tabel 3.</w:t>
      </w:r>
      <w:r w:rsidR="00943230">
        <w:rPr>
          <w:rFonts w:ascii="Tahoma" w:hAnsi="Tahoma" w:cs="Tahoma"/>
          <w:b/>
          <w:color w:val="000000"/>
          <w:sz w:val="24"/>
          <w:szCs w:val="24"/>
        </w:rPr>
        <w:t>2.</w:t>
      </w:r>
      <w:r w:rsidRPr="00E93F74">
        <w:rPr>
          <w:rFonts w:ascii="Tahoma" w:hAnsi="Tahoma" w:cs="Tahoma"/>
          <w:b/>
          <w:color w:val="000000"/>
          <w:sz w:val="24"/>
          <w:szCs w:val="24"/>
        </w:rPr>
        <w:t>1</w:t>
      </w:r>
    </w:p>
    <w:p w:rsidR="00E93F74" w:rsidRPr="00E93F74" w:rsidRDefault="00E93F74" w:rsidP="00E93F74">
      <w:pPr>
        <w:pStyle w:val="ListParagraph"/>
        <w:ind w:left="786"/>
        <w:jc w:val="center"/>
        <w:rPr>
          <w:rFonts w:ascii="Tahoma" w:hAnsi="Tahoma" w:cs="Tahoma"/>
          <w:color w:val="000000"/>
          <w:sz w:val="24"/>
          <w:szCs w:val="24"/>
        </w:rPr>
      </w:pPr>
      <w:r w:rsidRPr="00E93F74">
        <w:rPr>
          <w:rFonts w:ascii="Tahoma" w:hAnsi="Tahoma" w:cs="Tahoma"/>
          <w:color w:val="000000"/>
          <w:sz w:val="24"/>
          <w:szCs w:val="24"/>
        </w:rPr>
        <w:t>Pengukuran Capaian Kinerja</w:t>
      </w:r>
    </w:p>
    <w:p w:rsidR="00E93F74" w:rsidRDefault="00E93F74" w:rsidP="00E93F74">
      <w:pPr>
        <w:pStyle w:val="ListParagraph"/>
        <w:ind w:left="786"/>
        <w:jc w:val="center"/>
        <w:rPr>
          <w:rFonts w:ascii="Tahoma" w:hAnsi="Tahoma" w:cs="Tahoma"/>
          <w:color w:val="000000"/>
          <w:sz w:val="24"/>
          <w:szCs w:val="24"/>
        </w:rPr>
      </w:pPr>
      <w:r>
        <w:rPr>
          <w:rFonts w:ascii="Tahoma" w:hAnsi="Tahoma" w:cs="Tahoma"/>
          <w:color w:val="000000"/>
          <w:sz w:val="24"/>
          <w:szCs w:val="24"/>
        </w:rPr>
        <w:t xml:space="preserve">Biro Pemerintahan Sekretariat Daerah </w:t>
      </w:r>
    </w:p>
    <w:p w:rsidR="00E93F74" w:rsidRPr="00E93F74" w:rsidRDefault="00E93F74" w:rsidP="00E93F74">
      <w:pPr>
        <w:pStyle w:val="ListParagraph"/>
        <w:ind w:left="786"/>
        <w:jc w:val="center"/>
        <w:rPr>
          <w:rFonts w:ascii="Tahoma" w:hAnsi="Tahoma" w:cs="Tahoma"/>
          <w:color w:val="000000"/>
          <w:sz w:val="24"/>
          <w:szCs w:val="24"/>
        </w:rPr>
      </w:pPr>
      <w:r w:rsidRPr="00E93F74">
        <w:rPr>
          <w:rFonts w:ascii="Tahoma" w:hAnsi="Tahoma" w:cs="Tahoma"/>
          <w:color w:val="000000"/>
          <w:sz w:val="24"/>
          <w:szCs w:val="24"/>
        </w:rPr>
        <w:t>Provinsi Su</w:t>
      </w:r>
      <w:r w:rsidR="00247365">
        <w:rPr>
          <w:rFonts w:ascii="Tahoma" w:hAnsi="Tahoma" w:cs="Tahoma"/>
          <w:color w:val="000000"/>
          <w:sz w:val="24"/>
          <w:szCs w:val="24"/>
        </w:rPr>
        <w:t>matera Barat Tahun Anggaran 2019</w:t>
      </w:r>
    </w:p>
    <w:tbl>
      <w:tblPr>
        <w:tblW w:w="8357" w:type="dxa"/>
        <w:tblInd w:w="645"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78" w:type="dxa"/>
        </w:tblCellMar>
        <w:tblLook w:val="04A0"/>
      </w:tblPr>
      <w:tblGrid>
        <w:gridCol w:w="559"/>
        <w:gridCol w:w="2212"/>
        <w:gridCol w:w="2474"/>
        <w:gridCol w:w="1002"/>
        <w:gridCol w:w="1077"/>
        <w:gridCol w:w="1033"/>
      </w:tblGrid>
      <w:tr w:rsidR="00E93F74" w:rsidRPr="00B9334B" w:rsidTr="00B97A35">
        <w:trPr>
          <w:cantSplit/>
          <w:trHeight w:val="716"/>
        </w:trPr>
        <w:tc>
          <w:tcPr>
            <w:tcW w:w="559" w:type="dxa"/>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E93F74" w:rsidRPr="00EF1EE4" w:rsidRDefault="00E93F74" w:rsidP="00362395">
            <w:pPr>
              <w:jc w:val="center"/>
              <w:rPr>
                <w:rFonts w:ascii="Tahoma" w:hAnsi="Tahoma" w:cs="Tahoma"/>
                <w:b/>
                <w:bCs/>
                <w:color w:val="000000"/>
                <w:sz w:val="20"/>
                <w:szCs w:val="20"/>
              </w:rPr>
            </w:pPr>
            <w:r w:rsidRPr="00EF1EE4">
              <w:rPr>
                <w:rFonts w:ascii="Tahoma" w:hAnsi="Tahoma" w:cs="Tahoma"/>
                <w:b/>
                <w:bCs/>
                <w:color w:val="000000"/>
                <w:sz w:val="20"/>
                <w:szCs w:val="20"/>
              </w:rPr>
              <w:t>No.</w:t>
            </w:r>
          </w:p>
        </w:tc>
        <w:tc>
          <w:tcPr>
            <w:tcW w:w="2212" w:type="dxa"/>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E93F74" w:rsidRPr="00EF1EE4" w:rsidRDefault="00E93F74" w:rsidP="00362395">
            <w:pPr>
              <w:jc w:val="center"/>
              <w:rPr>
                <w:rFonts w:ascii="Tahoma" w:hAnsi="Tahoma" w:cs="Tahoma"/>
                <w:b/>
                <w:bCs/>
                <w:color w:val="000000"/>
                <w:sz w:val="20"/>
                <w:szCs w:val="20"/>
              </w:rPr>
            </w:pPr>
            <w:r w:rsidRPr="00EF1EE4">
              <w:rPr>
                <w:rFonts w:ascii="Tahoma" w:hAnsi="Tahoma" w:cs="Tahoma"/>
                <w:b/>
                <w:bCs/>
                <w:color w:val="000000"/>
                <w:sz w:val="20"/>
                <w:szCs w:val="20"/>
              </w:rPr>
              <w:t>Sasaran Strategis</w:t>
            </w:r>
          </w:p>
        </w:tc>
        <w:tc>
          <w:tcPr>
            <w:tcW w:w="2474" w:type="dxa"/>
            <w:tcBorders>
              <w:top w:val="single" w:sz="4" w:space="0" w:color="auto"/>
              <w:left w:val="single" w:sz="4" w:space="0" w:color="auto"/>
              <w:bottom w:val="single" w:sz="4" w:space="0" w:color="auto"/>
              <w:right w:val="single" w:sz="4" w:space="0" w:color="auto"/>
            </w:tcBorders>
            <w:shd w:val="clear" w:color="auto" w:fill="00B050"/>
            <w:tcMar>
              <w:left w:w="78" w:type="dxa"/>
            </w:tcMar>
            <w:vAlign w:val="center"/>
          </w:tcPr>
          <w:p w:rsidR="00E93F74" w:rsidRPr="00EF1EE4" w:rsidRDefault="00E93F74" w:rsidP="00362395">
            <w:pPr>
              <w:jc w:val="center"/>
              <w:rPr>
                <w:rFonts w:ascii="Tahoma" w:hAnsi="Tahoma" w:cs="Tahoma"/>
                <w:b/>
                <w:bCs/>
                <w:color w:val="000000"/>
                <w:sz w:val="20"/>
                <w:szCs w:val="20"/>
              </w:rPr>
            </w:pPr>
            <w:r w:rsidRPr="00EF1EE4">
              <w:rPr>
                <w:rFonts w:ascii="Tahoma" w:hAnsi="Tahoma" w:cs="Tahoma"/>
                <w:b/>
                <w:bCs/>
                <w:color w:val="000000"/>
                <w:sz w:val="20"/>
                <w:szCs w:val="20"/>
              </w:rPr>
              <w:t>Indikator Kinerja</w:t>
            </w:r>
          </w:p>
        </w:tc>
        <w:tc>
          <w:tcPr>
            <w:tcW w:w="1002" w:type="dxa"/>
            <w:tcBorders>
              <w:top w:val="single" w:sz="4" w:space="0" w:color="auto"/>
              <w:left w:val="single" w:sz="4" w:space="0" w:color="auto"/>
              <w:right w:val="single" w:sz="4" w:space="0" w:color="auto"/>
            </w:tcBorders>
            <w:shd w:val="clear" w:color="auto" w:fill="00B050"/>
            <w:vAlign w:val="center"/>
          </w:tcPr>
          <w:p w:rsidR="00E93F74" w:rsidRPr="00B9334B" w:rsidRDefault="00E93F74" w:rsidP="00362395">
            <w:pPr>
              <w:jc w:val="center"/>
              <w:rPr>
                <w:rFonts w:ascii="Tahoma" w:hAnsi="Tahoma" w:cs="Tahoma"/>
                <w:b/>
                <w:bCs/>
                <w:color w:val="000000"/>
                <w:sz w:val="20"/>
                <w:szCs w:val="20"/>
                <w:lang w:val="en-US"/>
              </w:rPr>
            </w:pPr>
            <w:r>
              <w:rPr>
                <w:rFonts w:ascii="Tahoma" w:hAnsi="Tahoma" w:cs="Tahoma"/>
                <w:b/>
                <w:bCs/>
                <w:color w:val="000000"/>
                <w:sz w:val="20"/>
                <w:szCs w:val="20"/>
                <w:lang w:val="en-US"/>
              </w:rPr>
              <w:t>Target</w:t>
            </w:r>
          </w:p>
        </w:tc>
        <w:tc>
          <w:tcPr>
            <w:tcW w:w="1077" w:type="dxa"/>
            <w:tcBorders>
              <w:top w:val="single" w:sz="4" w:space="0" w:color="auto"/>
              <w:left w:val="single" w:sz="4" w:space="0" w:color="auto"/>
              <w:right w:val="single" w:sz="4" w:space="0" w:color="auto"/>
            </w:tcBorders>
            <w:shd w:val="clear" w:color="auto" w:fill="00B050"/>
          </w:tcPr>
          <w:p w:rsidR="00E93F74" w:rsidRDefault="00E93F74" w:rsidP="00362395">
            <w:pPr>
              <w:jc w:val="center"/>
              <w:rPr>
                <w:rFonts w:ascii="Tahoma" w:hAnsi="Tahoma" w:cs="Tahoma"/>
                <w:b/>
                <w:bCs/>
                <w:color w:val="000000"/>
                <w:sz w:val="20"/>
                <w:szCs w:val="20"/>
                <w:lang w:val="en-US"/>
              </w:rPr>
            </w:pPr>
          </w:p>
          <w:p w:rsidR="00E93F74" w:rsidRDefault="00E93F74" w:rsidP="00362395">
            <w:pPr>
              <w:jc w:val="center"/>
              <w:rPr>
                <w:rFonts w:ascii="Tahoma" w:hAnsi="Tahoma" w:cs="Tahoma"/>
                <w:b/>
                <w:bCs/>
                <w:color w:val="000000"/>
                <w:sz w:val="20"/>
                <w:szCs w:val="20"/>
                <w:lang w:val="en-US"/>
              </w:rPr>
            </w:pPr>
            <w:r>
              <w:rPr>
                <w:rFonts w:ascii="Tahoma" w:hAnsi="Tahoma" w:cs="Tahoma"/>
                <w:b/>
                <w:bCs/>
                <w:color w:val="000000"/>
                <w:sz w:val="20"/>
                <w:szCs w:val="20"/>
                <w:lang w:val="en-US"/>
              </w:rPr>
              <w:t>Realisasi</w:t>
            </w:r>
          </w:p>
        </w:tc>
        <w:tc>
          <w:tcPr>
            <w:tcW w:w="1033" w:type="dxa"/>
            <w:tcBorders>
              <w:top w:val="single" w:sz="4" w:space="0" w:color="auto"/>
              <w:left w:val="single" w:sz="4" w:space="0" w:color="auto"/>
              <w:right w:val="single" w:sz="4" w:space="0" w:color="auto"/>
            </w:tcBorders>
            <w:shd w:val="clear" w:color="auto" w:fill="00B050"/>
          </w:tcPr>
          <w:p w:rsidR="00E93F74" w:rsidRDefault="00E93F74" w:rsidP="00362395">
            <w:pPr>
              <w:jc w:val="center"/>
              <w:rPr>
                <w:rFonts w:ascii="Tahoma" w:hAnsi="Tahoma" w:cs="Tahoma"/>
                <w:b/>
                <w:bCs/>
                <w:color w:val="000000"/>
                <w:sz w:val="20"/>
                <w:szCs w:val="20"/>
                <w:lang w:val="en-US"/>
              </w:rPr>
            </w:pPr>
            <w:r>
              <w:rPr>
                <w:rFonts w:ascii="Tahoma" w:hAnsi="Tahoma" w:cs="Tahoma"/>
                <w:b/>
                <w:bCs/>
                <w:color w:val="000000"/>
                <w:sz w:val="20"/>
                <w:szCs w:val="20"/>
                <w:lang w:val="en-US"/>
              </w:rPr>
              <w:t>% Capaian Kinerja</w:t>
            </w:r>
          </w:p>
        </w:tc>
      </w:tr>
      <w:tr w:rsidR="00E93F74" w:rsidRPr="002214AA" w:rsidTr="00B97A35">
        <w:trPr>
          <w:cantSplit/>
          <w:trHeight w:val="784"/>
        </w:trPr>
        <w:tc>
          <w:tcPr>
            <w:tcW w:w="559"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93F74" w:rsidRPr="003208C0" w:rsidRDefault="00E93F74" w:rsidP="00362395">
            <w:pPr>
              <w:jc w:val="center"/>
              <w:rPr>
                <w:rFonts w:ascii="Tahoma" w:hAnsi="Tahoma" w:cs="Tahoma"/>
                <w:color w:val="000000"/>
                <w:sz w:val="20"/>
                <w:szCs w:val="20"/>
              </w:rPr>
            </w:pPr>
            <w:r w:rsidRPr="003208C0">
              <w:rPr>
                <w:rFonts w:ascii="Tahoma" w:hAnsi="Tahoma" w:cs="Tahoma"/>
                <w:color w:val="000000"/>
                <w:sz w:val="20"/>
                <w:szCs w:val="20"/>
              </w:rPr>
              <w:t>1</w:t>
            </w:r>
          </w:p>
        </w:tc>
        <w:tc>
          <w:tcPr>
            <w:tcW w:w="2212" w:type="dxa"/>
            <w:tcBorders>
              <w:top w:val="single" w:sz="4" w:space="0" w:color="auto"/>
              <w:left w:val="single" w:sz="4" w:space="0" w:color="auto"/>
              <w:bottom w:val="single" w:sz="4" w:space="0" w:color="auto"/>
              <w:right w:val="single" w:sz="4" w:space="0" w:color="auto"/>
            </w:tcBorders>
            <w:shd w:val="clear" w:color="auto" w:fill="FFFFFF"/>
            <w:tcMar>
              <w:left w:w="108" w:type="dxa"/>
            </w:tcMar>
          </w:tcPr>
          <w:p w:rsidR="00E93F74" w:rsidRPr="002214AA" w:rsidRDefault="00E93F74" w:rsidP="00362395">
            <w:pPr>
              <w:rPr>
                <w:rFonts w:ascii="Tahoma" w:hAnsi="Tahoma" w:cs="Tahoma"/>
                <w:color w:val="000000"/>
                <w:sz w:val="20"/>
                <w:szCs w:val="20"/>
                <w:lang w:val="en-US"/>
              </w:rPr>
            </w:pPr>
            <w:r w:rsidRPr="003208C0">
              <w:rPr>
                <w:rFonts w:ascii="Tahoma" w:hAnsi="Tahoma" w:cs="Tahoma"/>
                <w:sz w:val="20"/>
                <w:szCs w:val="20"/>
              </w:rPr>
              <w:t xml:space="preserve">Meningkatnya </w:t>
            </w:r>
            <w:r w:rsidR="007544D1">
              <w:rPr>
                <w:rFonts w:ascii="Tahoma" w:hAnsi="Tahoma" w:cs="Tahoma"/>
                <w:sz w:val="20"/>
                <w:szCs w:val="20"/>
                <w:lang w:val="en-US"/>
              </w:rPr>
              <w:t xml:space="preserve">nilai </w:t>
            </w:r>
            <w:r>
              <w:rPr>
                <w:rFonts w:ascii="Tahoma" w:hAnsi="Tahoma" w:cs="Tahoma"/>
                <w:sz w:val="20"/>
                <w:szCs w:val="20"/>
                <w:lang w:val="en-US"/>
              </w:rPr>
              <w:t>evaluasi kinerja penyelenggaraan pemerintahan daerah</w:t>
            </w:r>
          </w:p>
        </w:tc>
        <w:tc>
          <w:tcPr>
            <w:tcW w:w="2474"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93F74" w:rsidRPr="002214AA" w:rsidRDefault="007544D1" w:rsidP="00362395">
            <w:pPr>
              <w:rPr>
                <w:rFonts w:ascii="Tahoma" w:hAnsi="Tahoma" w:cs="Tahoma"/>
                <w:color w:val="000000"/>
                <w:sz w:val="20"/>
                <w:szCs w:val="20"/>
                <w:lang w:val="en-US"/>
              </w:rPr>
            </w:pPr>
            <w:r>
              <w:rPr>
                <w:rFonts w:ascii="Tahoma" w:hAnsi="Tahoma" w:cs="Tahoma"/>
                <w:sz w:val="20"/>
                <w:szCs w:val="20"/>
                <w:lang w:val="en-US" w:eastAsia="id-ID"/>
              </w:rPr>
              <w:t xml:space="preserve">Nilai </w:t>
            </w:r>
            <w:r w:rsidR="00E93F74">
              <w:rPr>
                <w:rFonts w:ascii="Tahoma" w:hAnsi="Tahoma" w:cs="Tahoma"/>
                <w:sz w:val="20"/>
                <w:szCs w:val="20"/>
                <w:lang w:val="en-US" w:eastAsia="id-ID"/>
              </w:rPr>
              <w:t xml:space="preserve"> Evaluasi Kinerja Penyelenggaraan Pemerintahan Daerah</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E93F74" w:rsidRPr="002214AA" w:rsidRDefault="00E93F74" w:rsidP="00247365">
            <w:pPr>
              <w:jc w:val="center"/>
              <w:rPr>
                <w:rFonts w:ascii="Tahoma" w:hAnsi="Tahoma" w:cs="Tahoma"/>
                <w:color w:val="000000"/>
                <w:sz w:val="20"/>
                <w:szCs w:val="20"/>
                <w:lang w:val="en-US"/>
              </w:rPr>
            </w:pPr>
            <w:r>
              <w:rPr>
                <w:rFonts w:ascii="Tahoma" w:hAnsi="Tahoma" w:cs="Tahoma"/>
                <w:color w:val="000000"/>
                <w:sz w:val="20"/>
                <w:szCs w:val="20"/>
                <w:lang w:val="en-US"/>
              </w:rPr>
              <w:t>2,</w:t>
            </w:r>
            <w:r w:rsidR="00247365">
              <w:rPr>
                <w:rFonts w:ascii="Tahoma" w:hAnsi="Tahoma" w:cs="Tahoma"/>
                <w:color w:val="000000"/>
                <w:sz w:val="20"/>
                <w:szCs w:val="20"/>
                <w:lang w:val="en-US"/>
              </w:rPr>
              <w:t>8</w:t>
            </w:r>
            <w:r>
              <w:rPr>
                <w:rFonts w:ascii="Tahoma" w:hAnsi="Tahoma" w:cs="Tahoma"/>
                <w:color w:val="000000"/>
                <w:sz w:val="20"/>
                <w:szCs w:val="20"/>
                <w:lang w:val="en-US"/>
              </w:rPr>
              <w:t>0</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rsidR="00E93F74" w:rsidRPr="00A30D70" w:rsidRDefault="00A30D70" w:rsidP="00362395">
            <w:pPr>
              <w:jc w:val="center"/>
              <w:rPr>
                <w:rFonts w:ascii="Tahoma" w:hAnsi="Tahoma" w:cs="Tahoma"/>
                <w:color w:val="000000" w:themeColor="text1"/>
                <w:sz w:val="20"/>
                <w:szCs w:val="20"/>
                <w:lang w:val="en-US"/>
              </w:rPr>
            </w:pPr>
            <w:r w:rsidRPr="00A30D70">
              <w:rPr>
                <w:rFonts w:ascii="Tahoma" w:hAnsi="Tahoma" w:cs="Tahoma"/>
                <w:color w:val="000000" w:themeColor="text1"/>
                <w:sz w:val="20"/>
                <w:szCs w:val="20"/>
                <w:lang w:val="en-US"/>
              </w:rPr>
              <w:t>2,8511</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E93F74" w:rsidRPr="004A20FF" w:rsidRDefault="00C24CCF" w:rsidP="00362395">
            <w:pPr>
              <w:jc w:val="center"/>
              <w:rPr>
                <w:rFonts w:ascii="Tahoma" w:hAnsi="Tahoma" w:cs="Tahoma"/>
                <w:sz w:val="20"/>
                <w:szCs w:val="20"/>
                <w:lang w:val="en-US"/>
              </w:rPr>
            </w:pPr>
            <w:r w:rsidRPr="004A20FF">
              <w:rPr>
                <w:rFonts w:ascii="Tahoma" w:hAnsi="Tahoma" w:cs="Tahoma"/>
                <w:sz w:val="20"/>
                <w:szCs w:val="20"/>
                <w:lang w:val="en-US"/>
              </w:rPr>
              <w:t>1</w:t>
            </w:r>
            <w:r w:rsidR="002F52FD" w:rsidRPr="004A20FF">
              <w:rPr>
                <w:rFonts w:ascii="Tahoma" w:hAnsi="Tahoma" w:cs="Tahoma"/>
                <w:sz w:val="20"/>
                <w:szCs w:val="20"/>
                <w:lang w:val="en-US"/>
              </w:rPr>
              <w:t>01,83</w:t>
            </w:r>
          </w:p>
        </w:tc>
      </w:tr>
      <w:tr w:rsidR="00E93F74" w:rsidRPr="002214AA" w:rsidTr="00B97A35">
        <w:trPr>
          <w:cantSplit/>
          <w:trHeight w:val="856"/>
        </w:trPr>
        <w:tc>
          <w:tcPr>
            <w:tcW w:w="559"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93F74" w:rsidRPr="002214AA" w:rsidRDefault="00E93F74" w:rsidP="00362395">
            <w:pPr>
              <w:jc w:val="center"/>
              <w:rPr>
                <w:rFonts w:ascii="Tahoma" w:hAnsi="Tahoma" w:cs="Tahoma"/>
                <w:color w:val="000000"/>
                <w:sz w:val="20"/>
                <w:szCs w:val="20"/>
                <w:lang w:val="en-US"/>
              </w:rPr>
            </w:pPr>
            <w:r>
              <w:rPr>
                <w:rFonts w:ascii="Tahoma" w:hAnsi="Tahoma" w:cs="Tahoma"/>
                <w:color w:val="000000"/>
                <w:sz w:val="20"/>
                <w:szCs w:val="20"/>
                <w:lang w:val="en-US"/>
              </w:rPr>
              <w:t>2</w:t>
            </w:r>
          </w:p>
        </w:tc>
        <w:tc>
          <w:tcPr>
            <w:tcW w:w="2212" w:type="dxa"/>
            <w:tcBorders>
              <w:top w:val="single" w:sz="4" w:space="0" w:color="auto"/>
              <w:left w:val="single" w:sz="4" w:space="0" w:color="auto"/>
              <w:bottom w:val="single" w:sz="4" w:space="0" w:color="auto"/>
              <w:right w:val="single" w:sz="4" w:space="0" w:color="auto"/>
            </w:tcBorders>
            <w:shd w:val="clear" w:color="auto" w:fill="FFFFFF"/>
            <w:tcMar>
              <w:left w:w="108" w:type="dxa"/>
            </w:tcMar>
          </w:tcPr>
          <w:p w:rsidR="00E93F74" w:rsidRPr="002214AA" w:rsidRDefault="00E93F74" w:rsidP="00362395">
            <w:pPr>
              <w:rPr>
                <w:rFonts w:ascii="Tahoma" w:hAnsi="Tahoma" w:cs="Tahoma"/>
                <w:sz w:val="20"/>
                <w:szCs w:val="20"/>
                <w:lang w:val="en-US"/>
              </w:rPr>
            </w:pPr>
            <w:r>
              <w:rPr>
                <w:rFonts w:ascii="Tahoma" w:hAnsi="Tahoma" w:cs="Tahoma"/>
                <w:sz w:val="20"/>
                <w:szCs w:val="20"/>
                <w:lang w:val="en-US"/>
              </w:rPr>
              <w:t>Meningkatnya Kepastian Hukum Wilayah Administrasi Pemerintahan Daerah</w:t>
            </w:r>
          </w:p>
        </w:tc>
        <w:tc>
          <w:tcPr>
            <w:tcW w:w="2474"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93F74" w:rsidRPr="002214AA" w:rsidRDefault="00E93F74" w:rsidP="00362395">
            <w:pPr>
              <w:jc w:val="both"/>
              <w:rPr>
                <w:rFonts w:ascii="Tahoma" w:hAnsi="Tahoma" w:cs="Tahoma"/>
                <w:color w:val="000000"/>
                <w:sz w:val="20"/>
                <w:szCs w:val="20"/>
                <w:lang w:val="en-US" w:eastAsia="id-ID"/>
              </w:rPr>
            </w:pPr>
            <w:r>
              <w:rPr>
                <w:rFonts w:ascii="Tahoma" w:hAnsi="Tahoma" w:cs="Tahoma"/>
                <w:color w:val="000000"/>
                <w:sz w:val="20"/>
                <w:szCs w:val="20"/>
                <w:lang w:val="en-US" w:eastAsia="id-ID"/>
              </w:rPr>
              <w:t>Jumlah usulan Gubernur tentang kepastian hukum wilayah</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E93F74" w:rsidRPr="002214AA" w:rsidRDefault="004A20FF" w:rsidP="00362395">
            <w:pPr>
              <w:jc w:val="center"/>
              <w:rPr>
                <w:rFonts w:ascii="Tahoma" w:hAnsi="Tahoma" w:cs="Tahoma"/>
                <w:color w:val="000000"/>
                <w:sz w:val="20"/>
                <w:szCs w:val="20"/>
                <w:lang w:val="en-US" w:eastAsia="id-ID"/>
              </w:rPr>
            </w:pPr>
            <w:r>
              <w:rPr>
                <w:rFonts w:ascii="Tahoma" w:hAnsi="Tahoma" w:cs="Tahoma"/>
                <w:color w:val="000000"/>
                <w:sz w:val="20"/>
                <w:szCs w:val="20"/>
                <w:lang w:val="en-US" w:eastAsia="id-ID"/>
              </w:rPr>
              <w:t>2</w:t>
            </w:r>
            <w:r w:rsidR="00E93F74">
              <w:rPr>
                <w:rFonts w:ascii="Tahoma" w:hAnsi="Tahoma" w:cs="Tahoma"/>
                <w:color w:val="000000"/>
                <w:sz w:val="20"/>
                <w:szCs w:val="20"/>
                <w:lang w:val="en-US" w:eastAsia="id-ID"/>
              </w:rPr>
              <w:t xml:space="preserve"> segmen</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rsidR="00362395" w:rsidRPr="00A30D70" w:rsidRDefault="00362395" w:rsidP="00362395">
            <w:pPr>
              <w:jc w:val="center"/>
              <w:rPr>
                <w:rFonts w:ascii="Tahoma" w:hAnsi="Tahoma" w:cs="Tahoma"/>
                <w:color w:val="000000" w:themeColor="text1"/>
                <w:sz w:val="20"/>
                <w:szCs w:val="20"/>
                <w:lang w:val="en-US" w:eastAsia="id-ID"/>
              </w:rPr>
            </w:pPr>
            <w:r w:rsidRPr="00A30D70">
              <w:rPr>
                <w:rFonts w:ascii="Tahoma" w:hAnsi="Tahoma" w:cs="Tahoma"/>
                <w:color w:val="000000" w:themeColor="text1"/>
                <w:sz w:val="20"/>
                <w:szCs w:val="20"/>
                <w:lang w:val="en-US" w:eastAsia="id-ID"/>
              </w:rPr>
              <w:t xml:space="preserve"> </w:t>
            </w:r>
            <w:r w:rsidR="004A20FF">
              <w:rPr>
                <w:rFonts w:ascii="Tahoma" w:hAnsi="Tahoma" w:cs="Tahoma"/>
                <w:color w:val="000000" w:themeColor="text1"/>
                <w:sz w:val="20"/>
                <w:szCs w:val="20"/>
                <w:lang w:val="en-US" w:eastAsia="id-ID"/>
              </w:rPr>
              <w:t>2</w:t>
            </w:r>
          </w:p>
          <w:p w:rsidR="00E93F74" w:rsidRPr="00A30D70" w:rsidRDefault="00362395" w:rsidP="00362395">
            <w:pPr>
              <w:jc w:val="center"/>
              <w:rPr>
                <w:rFonts w:ascii="Tahoma" w:hAnsi="Tahoma" w:cs="Tahoma"/>
                <w:color w:val="000000" w:themeColor="text1"/>
                <w:sz w:val="20"/>
                <w:szCs w:val="20"/>
                <w:lang w:val="en-US" w:eastAsia="id-ID"/>
              </w:rPr>
            </w:pPr>
            <w:r w:rsidRPr="00A30D70">
              <w:rPr>
                <w:rFonts w:ascii="Tahoma" w:hAnsi="Tahoma" w:cs="Tahoma"/>
                <w:color w:val="000000" w:themeColor="text1"/>
                <w:sz w:val="20"/>
                <w:szCs w:val="20"/>
                <w:lang w:val="en-US" w:eastAsia="id-ID"/>
              </w:rPr>
              <w:t>segmen</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E93F74" w:rsidRPr="004A20FF" w:rsidRDefault="00362395" w:rsidP="00362395">
            <w:pPr>
              <w:jc w:val="center"/>
              <w:rPr>
                <w:rFonts w:ascii="Tahoma" w:hAnsi="Tahoma" w:cs="Tahoma"/>
                <w:sz w:val="20"/>
                <w:szCs w:val="20"/>
                <w:lang w:val="en-US" w:eastAsia="id-ID"/>
              </w:rPr>
            </w:pPr>
            <w:r w:rsidRPr="004A20FF">
              <w:rPr>
                <w:rFonts w:ascii="Tahoma" w:hAnsi="Tahoma" w:cs="Tahoma"/>
                <w:sz w:val="20"/>
                <w:szCs w:val="20"/>
                <w:lang w:val="en-US" w:eastAsia="id-ID"/>
              </w:rPr>
              <w:t>10</w:t>
            </w:r>
            <w:r w:rsidR="00C24CCF" w:rsidRPr="004A20FF">
              <w:rPr>
                <w:rFonts w:ascii="Tahoma" w:hAnsi="Tahoma" w:cs="Tahoma"/>
                <w:sz w:val="20"/>
                <w:szCs w:val="20"/>
                <w:lang w:val="en-US" w:eastAsia="id-ID"/>
              </w:rPr>
              <w:t>0</w:t>
            </w:r>
          </w:p>
        </w:tc>
      </w:tr>
      <w:tr w:rsidR="00E93F74" w:rsidRPr="009F6962" w:rsidTr="00B97A35">
        <w:trPr>
          <w:cantSplit/>
          <w:trHeight w:val="695"/>
        </w:trPr>
        <w:tc>
          <w:tcPr>
            <w:tcW w:w="559"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93F74" w:rsidRPr="00B9334B" w:rsidRDefault="00E93F74" w:rsidP="00362395">
            <w:pPr>
              <w:jc w:val="center"/>
              <w:rPr>
                <w:rFonts w:ascii="Tahoma" w:hAnsi="Tahoma" w:cs="Tahoma"/>
                <w:color w:val="000000"/>
                <w:sz w:val="20"/>
                <w:szCs w:val="20"/>
                <w:lang w:val="en-US"/>
              </w:rPr>
            </w:pPr>
            <w:r>
              <w:rPr>
                <w:rFonts w:ascii="Tahoma" w:hAnsi="Tahoma" w:cs="Tahoma"/>
                <w:color w:val="000000"/>
                <w:sz w:val="20"/>
                <w:szCs w:val="20"/>
                <w:lang w:val="en-US"/>
              </w:rPr>
              <w:t>3</w:t>
            </w:r>
          </w:p>
        </w:tc>
        <w:tc>
          <w:tcPr>
            <w:tcW w:w="2212" w:type="dxa"/>
            <w:tcBorders>
              <w:top w:val="single" w:sz="4" w:space="0" w:color="auto"/>
              <w:left w:val="single" w:sz="4" w:space="0" w:color="auto"/>
              <w:bottom w:val="single" w:sz="4" w:space="0" w:color="auto"/>
              <w:right w:val="single" w:sz="4" w:space="0" w:color="auto"/>
            </w:tcBorders>
            <w:shd w:val="clear" w:color="auto" w:fill="FFFFFF"/>
            <w:tcMar>
              <w:left w:w="108" w:type="dxa"/>
            </w:tcMar>
          </w:tcPr>
          <w:p w:rsidR="00E93F74" w:rsidRPr="004958A6" w:rsidRDefault="00E93F74" w:rsidP="00362395">
            <w:pPr>
              <w:rPr>
                <w:rFonts w:ascii="Tahoma" w:hAnsi="Tahoma" w:cs="Tahoma"/>
                <w:sz w:val="20"/>
                <w:szCs w:val="20"/>
                <w:lang w:val="en-US"/>
              </w:rPr>
            </w:pPr>
            <w:r w:rsidRPr="002214AA">
              <w:rPr>
                <w:rFonts w:ascii="Tahoma" w:hAnsi="Tahoma" w:cs="Tahoma"/>
                <w:sz w:val="20"/>
                <w:szCs w:val="20"/>
                <w:lang w:val="en-US"/>
              </w:rPr>
              <w:t>Meningkatnya Pe</w:t>
            </w:r>
            <w:r w:rsidRPr="002214AA">
              <w:rPr>
                <w:rFonts w:ascii="Tahoma" w:hAnsi="Tahoma" w:cs="Tahoma"/>
                <w:sz w:val="20"/>
                <w:szCs w:val="20"/>
              </w:rPr>
              <w:t>layanan</w:t>
            </w:r>
            <w:r w:rsidRPr="002214AA">
              <w:rPr>
                <w:rFonts w:ascii="Tahoma" w:hAnsi="Tahoma" w:cs="Tahoma"/>
                <w:sz w:val="20"/>
                <w:szCs w:val="20"/>
                <w:lang w:val="en-US"/>
              </w:rPr>
              <w:t xml:space="preserve"> Administrasi KDH dan </w:t>
            </w:r>
            <w:r w:rsidRPr="002214AA">
              <w:rPr>
                <w:rFonts w:ascii="Tahoma" w:hAnsi="Tahoma" w:cs="Tahoma"/>
                <w:sz w:val="20"/>
                <w:szCs w:val="20"/>
              </w:rPr>
              <w:t xml:space="preserve">DPRD </w:t>
            </w:r>
          </w:p>
        </w:tc>
        <w:tc>
          <w:tcPr>
            <w:tcW w:w="2474"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E93F74" w:rsidRPr="009F6962" w:rsidRDefault="00E93F74" w:rsidP="00362395">
            <w:pPr>
              <w:rPr>
                <w:rFonts w:ascii="Tahoma" w:hAnsi="Tahoma" w:cs="Tahoma"/>
                <w:color w:val="000000"/>
                <w:sz w:val="20"/>
                <w:szCs w:val="20"/>
                <w:lang w:val="en-US" w:eastAsia="id-ID"/>
              </w:rPr>
            </w:pPr>
            <w:r>
              <w:rPr>
                <w:rFonts w:ascii="Tahoma" w:hAnsi="Tahoma" w:cs="Tahoma"/>
                <w:sz w:val="20"/>
                <w:szCs w:val="20"/>
                <w:lang w:val="en-US" w:eastAsia="id-ID"/>
              </w:rPr>
              <w:t>Jumlah Dokumen Pelayanan Administrasi KDH dan DPRD</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E93F74" w:rsidRPr="009F6962" w:rsidRDefault="00247365" w:rsidP="00362395">
            <w:pPr>
              <w:jc w:val="center"/>
              <w:rPr>
                <w:rFonts w:ascii="Tahoma" w:hAnsi="Tahoma" w:cs="Tahoma"/>
                <w:color w:val="000000"/>
                <w:sz w:val="20"/>
                <w:szCs w:val="20"/>
                <w:lang w:val="en-US" w:eastAsia="id-ID"/>
              </w:rPr>
            </w:pPr>
            <w:r>
              <w:rPr>
                <w:rFonts w:ascii="Tahoma" w:hAnsi="Tahoma" w:cs="Tahoma"/>
                <w:color w:val="000000"/>
                <w:sz w:val="20"/>
                <w:szCs w:val="20"/>
                <w:lang w:val="en-US" w:eastAsia="id-ID"/>
              </w:rPr>
              <w:t xml:space="preserve">60 </w:t>
            </w:r>
            <w:r w:rsidR="00E93F74">
              <w:rPr>
                <w:rFonts w:ascii="Tahoma" w:hAnsi="Tahoma" w:cs="Tahoma"/>
                <w:color w:val="000000"/>
                <w:sz w:val="20"/>
                <w:szCs w:val="20"/>
                <w:lang w:val="en-US" w:eastAsia="id-ID"/>
              </w:rPr>
              <w:t>dokumen</w:t>
            </w:r>
          </w:p>
        </w:tc>
        <w:tc>
          <w:tcPr>
            <w:tcW w:w="1077" w:type="dxa"/>
            <w:tcBorders>
              <w:top w:val="single" w:sz="4" w:space="0" w:color="auto"/>
              <w:left w:val="single" w:sz="4" w:space="0" w:color="auto"/>
              <w:bottom w:val="single" w:sz="4" w:space="0" w:color="auto"/>
              <w:right w:val="single" w:sz="4" w:space="0" w:color="auto"/>
            </w:tcBorders>
            <w:shd w:val="clear" w:color="auto" w:fill="FFFFFF"/>
          </w:tcPr>
          <w:p w:rsidR="00E93F74" w:rsidRPr="00A30D70" w:rsidRDefault="008A09BE" w:rsidP="00362395">
            <w:pPr>
              <w:jc w:val="center"/>
              <w:rPr>
                <w:rFonts w:ascii="Tahoma" w:hAnsi="Tahoma" w:cs="Tahoma"/>
                <w:color w:val="000000" w:themeColor="text1"/>
                <w:sz w:val="20"/>
                <w:szCs w:val="20"/>
                <w:lang w:val="en-US" w:eastAsia="id-ID"/>
              </w:rPr>
            </w:pPr>
            <w:r w:rsidRPr="00A30D70">
              <w:rPr>
                <w:rFonts w:ascii="Tahoma" w:hAnsi="Tahoma" w:cs="Tahoma"/>
                <w:color w:val="000000" w:themeColor="text1"/>
                <w:sz w:val="20"/>
                <w:szCs w:val="20"/>
                <w:lang w:val="en-US" w:eastAsia="id-ID"/>
              </w:rPr>
              <w:t>103</w:t>
            </w:r>
          </w:p>
          <w:p w:rsidR="008A09BE" w:rsidRPr="00A30D70" w:rsidRDefault="008A09BE" w:rsidP="00362395">
            <w:pPr>
              <w:jc w:val="center"/>
              <w:rPr>
                <w:rFonts w:ascii="Tahoma" w:hAnsi="Tahoma" w:cs="Tahoma"/>
                <w:color w:val="000000" w:themeColor="text1"/>
                <w:sz w:val="20"/>
                <w:szCs w:val="20"/>
                <w:lang w:val="en-US" w:eastAsia="id-ID"/>
              </w:rPr>
            </w:pPr>
            <w:r w:rsidRPr="00A30D70">
              <w:rPr>
                <w:rFonts w:ascii="Tahoma" w:hAnsi="Tahoma" w:cs="Tahoma"/>
                <w:color w:val="000000" w:themeColor="text1"/>
                <w:sz w:val="20"/>
                <w:szCs w:val="20"/>
                <w:lang w:val="en-US" w:eastAsia="id-ID"/>
              </w:rPr>
              <w:t>dokumen</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E93F74" w:rsidRPr="004A20FF" w:rsidRDefault="002F52FD" w:rsidP="00362395">
            <w:pPr>
              <w:jc w:val="center"/>
              <w:rPr>
                <w:rFonts w:ascii="Tahoma" w:hAnsi="Tahoma" w:cs="Tahoma"/>
                <w:sz w:val="20"/>
                <w:szCs w:val="20"/>
                <w:lang w:val="en-US" w:eastAsia="id-ID"/>
              </w:rPr>
            </w:pPr>
            <w:r w:rsidRPr="004A20FF">
              <w:rPr>
                <w:rFonts w:ascii="Tahoma" w:hAnsi="Tahoma" w:cs="Tahoma"/>
                <w:sz w:val="20"/>
                <w:szCs w:val="20"/>
                <w:lang w:val="en-US" w:eastAsia="id-ID"/>
              </w:rPr>
              <w:t>171,67</w:t>
            </w:r>
          </w:p>
        </w:tc>
      </w:tr>
      <w:tr w:rsidR="00C24CCF" w:rsidRPr="009F6962" w:rsidTr="00B97A35">
        <w:trPr>
          <w:cantSplit/>
          <w:trHeight w:val="856"/>
        </w:trPr>
        <w:tc>
          <w:tcPr>
            <w:tcW w:w="559" w:type="dxa"/>
            <w:tcBorders>
              <w:top w:val="single" w:sz="4" w:space="0" w:color="auto"/>
              <w:left w:val="single" w:sz="4" w:space="0" w:color="auto"/>
              <w:right w:val="single" w:sz="4" w:space="0" w:color="auto"/>
            </w:tcBorders>
            <w:shd w:val="clear" w:color="auto" w:fill="FFFFFF"/>
            <w:tcMar>
              <w:left w:w="78" w:type="dxa"/>
            </w:tcMar>
          </w:tcPr>
          <w:p w:rsidR="00C24CCF" w:rsidRPr="00B9334B" w:rsidRDefault="00C24CCF" w:rsidP="00362395">
            <w:pPr>
              <w:jc w:val="center"/>
              <w:rPr>
                <w:rFonts w:ascii="Tahoma" w:hAnsi="Tahoma" w:cs="Tahoma"/>
                <w:color w:val="000000"/>
                <w:sz w:val="20"/>
                <w:szCs w:val="20"/>
                <w:lang w:val="en-US"/>
              </w:rPr>
            </w:pPr>
            <w:r>
              <w:rPr>
                <w:rFonts w:ascii="Tahoma" w:hAnsi="Tahoma" w:cs="Tahoma"/>
                <w:color w:val="000000"/>
                <w:sz w:val="20"/>
                <w:szCs w:val="20"/>
                <w:lang w:val="en-US"/>
              </w:rPr>
              <w:t>4.</w:t>
            </w:r>
          </w:p>
        </w:tc>
        <w:tc>
          <w:tcPr>
            <w:tcW w:w="2212" w:type="dxa"/>
            <w:tcBorders>
              <w:top w:val="single" w:sz="4" w:space="0" w:color="auto"/>
              <w:left w:val="single" w:sz="4" w:space="0" w:color="auto"/>
              <w:right w:val="single" w:sz="4" w:space="0" w:color="auto"/>
            </w:tcBorders>
            <w:shd w:val="clear" w:color="auto" w:fill="FFFFFF"/>
            <w:tcMar>
              <w:left w:w="108" w:type="dxa"/>
            </w:tcMar>
          </w:tcPr>
          <w:p w:rsidR="00C24CCF" w:rsidRPr="003208C0" w:rsidRDefault="00C24CCF" w:rsidP="00362395">
            <w:pPr>
              <w:rPr>
                <w:rFonts w:ascii="Tahoma" w:hAnsi="Tahoma" w:cs="Tahoma"/>
                <w:sz w:val="20"/>
                <w:szCs w:val="20"/>
              </w:rPr>
            </w:pPr>
            <w:r w:rsidRPr="003208C0">
              <w:rPr>
                <w:rFonts w:ascii="Tahoma" w:hAnsi="Tahoma" w:cs="Tahoma"/>
                <w:sz w:val="20"/>
                <w:szCs w:val="20"/>
              </w:rPr>
              <w:t>Meningkatnya tata kelola organisasi</w:t>
            </w:r>
          </w:p>
        </w:tc>
        <w:tc>
          <w:tcPr>
            <w:tcW w:w="2474" w:type="dxa"/>
            <w:tcBorders>
              <w:top w:val="single" w:sz="4" w:space="0" w:color="auto"/>
              <w:left w:val="single" w:sz="4" w:space="0" w:color="auto"/>
              <w:bottom w:val="single" w:sz="4" w:space="0" w:color="auto"/>
              <w:right w:val="single" w:sz="4" w:space="0" w:color="auto"/>
            </w:tcBorders>
            <w:shd w:val="clear" w:color="auto" w:fill="FFFFFF"/>
            <w:tcMar>
              <w:left w:w="78" w:type="dxa"/>
            </w:tcMar>
          </w:tcPr>
          <w:p w:rsidR="00C24CCF" w:rsidRPr="004958A6" w:rsidRDefault="00C24CCF" w:rsidP="004958A6">
            <w:pPr>
              <w:pStyle w:val="ListParagraph"/>
              <w:ind w:left="0"/>
              <w:rPr>
                <w:rFonts w:ascii="Tahoma" w:hAnsi="Tahoma" w:cs="Tahoma"/>
                <w:b/>
                <w:color w:val="000000"/>
                <w:sz w:val="20"/>
                <w:szCs w:val="20"/>
                <w:lang w:eastAsia="id-ID"/>
              </w:rPr>
            </w:pPr>
            <w:r w:rsidRPr="00B9334B">
              <w:rPr>
                <w:rFonts w:ascii="Tahoma" w:hAnsi="Tahoma" w:cs="Tahoma"/>
                <w:sz w:val="20"/>
                <w:szCs w:val="20"/>
                <w:lang w:eastAsia="id-ID"/>
              </w:rPr>
              <w:t>Nilai Evaluasi Akuntabilitas Kinerja</w:t>
            </w:r>
            <w:r>
              <w:rPr>
                <w:rFonts w:ascii="Tahoma" w:hAnsi="Tahoma" w:cs="Tahoma"/>
                <w:b/>
                <w:color w:val="000000"/>
                <w:sz w:val="20"/>
                <w:szCs w:val="20"/>
                <w:lang w:eastAsia="id-ID"/>
              </w:rPr>
              <w:t>.</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C24CCF" w:rsidRPr="00F54165" w:rsidRDefault="00C24CCF" w:rsidP="00362395">
            <w:pPr>
              <w:jc w:val="center"/>
              <w:rPr>
                <w:rFonts w:ascii="Tahoma" w:hAnsi="Tahoma" w:cs="Tahoma"/>
                <w:color w:val="000000"/>
                <w:sz w:val="20"/>
                <w:szCs w:val="20"/>
                <w:lang w:val="en-US" w:eastAsia="id-ID"/>
              </w:rPr>
            </w:pPr>
            <w:r w:rsidRPr="00F54165">
              <w:rPr>
                <w:rFonts w:ascii="Tahoma" w:hAnsi="Tahoma" w:cs="Tahoma"/>
                <w:color w:val="000000"/>
                <w:sz w:val="20"/>
                <w:szCs w:val="20"/>
                <w:lang w:val="en-US" w:eastAsia="id-ID"/>
              </w:rPr>
              <w:t>BB</w:t>
            </w:r>
          </w:p>
          <w:p w:rsidR="00C24CCF" w:rsidRPr="009F6962" w:rsidRDefault="00C24CCF" w:rsidP="004958A6">
            <w:pPr>
              <w:rPr>
                <w:rFonts w:ascii="Tahoma" w:hAnsi="Tahoma" w:cs="Tahoma"/>
                <w:b/>
                <w:color w:val="000000"/>
                <w:sz w:val="20"/>
                <w:szCs w:val="20"/>
                <w:lang w:val="en-US" w:eastAsia="id-ID"/>
              </w:rPr>
            </w:pPr>
          </w:p>
        </w:tc>
        <w:tc>
          <w:tcPr>
            <w:tcW w:w="1077" w:type="dxa"/>
            <w:tcBorders>
              <w:top w:val="single" w:sz="4" w:space="0" w:color="auto"/>
              <w:left w:val="single" w:sz="4" w:space="0" w:color="auto"/>
              <w:bottom w:val="single" w:sz="4" w:space="0" w:color="auto"/>
              <w:right w:val="single" w:sz="4" w:space="0" w:color="auto"/>
            </w:tcBorders>
            <w:shd w:val="clear" w:color="auto" w:fill="FFFFFF"/>
          </w:tcPr>
          <w:p w:rsidR="00C24CCF" w:rsidRPr="00A30D70" w:rsidRDefault="00C24CCF" w:rsidP="00362395">
            <w:pPr>
              <w:jc w:val="center"/>
              <w:rPr>
                <w:rFonts w:ascii="Tahoma" w:hAnsi="Tahoma" w:cs="Tahoma"/>
                <w:color w:val="000000" w:themeColor="text1"/>
                <w:sz w:val="20"/>
                <w:szCs w:val="20"/>
                <w:lang w:val="en-US" w:eastAsia="id-ID"/>
              </w:rPr>
            </w:pPr>
            <w:r w:rsidRPr="00A30D70">
              <w:rPr>
                <w:rFonts w:ascii="Tahoma" w:hAnsi="Tahoma" w:cs="Tahoma"/>
                <w:color w:val="000000" w:themeColor="text1"/>
                <w:sz w:val="20"/>
                <w:szCs w:val="20"/>
                <w:lang w:val="en-US" w:eastAsia="id-ID"/>
              </w:rPr>
              <w:t>B</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C24CCF" w:rsidRPr="004A20FF" w:rsidRDefault="00C24CCF" w:rsidP="00362395">
            <w:pPr>
              <w:jc w:val="center"/>
              <w:rPr>
                <w:rFonts w:ascii="Tahoma" w:hAnsi="Tahoma" w:cs="Tahoma"/>
                <w:sz w:val="20"/>
                <w:szCs w:val="20"/>
                <w:lang w:val="en-US" w:eastAsia="id-ID"/>
              </w:rPr>
            </w:pPr>
            <w:r w:rsidRPr="004A20FF">
              <w:rPr>
                <w:rFonts w:ascii="Tahoma" w:hAnsi="Tahoma" w:cs="Tahoma"/>
                <w:sz w:val="20"/>
                <w:szCs w:val="20"/>
                <w:lang w:val="en-US" w:eastAsia="id-ID"/>
              </w:rPr>
              <w:t>91,97</w:t>
            </w:r>
          </w:p>
        </w:tc>
      </w:tr>
    </w:tbl>
    <w:p w:rsidR="008E38C0" w:rsidRPr="00985CF6" w:rsidRDefault="00335229" w:rsidP="00AD7207">
      <w:pPr>
        <w:pStyle w:val="BodyText"/>
        <w:numPr>
          <w:ilvl w:val="1"/>
          <w:numId w:val="26"/>
        </w:numPr>
        <w:spacing w:before="240" w:line="360" w:lineRule="auto"/>
        <w:ind w:left="567" w:hanging="567"/>
        <w:rPr>
          <w:rFonts w:ascii="Tahoma" w:hAnsi="Tahoma" w:cs="Tahoma"/>
          <w:b/>
          <w:lang w:val="id-ID"/>
        </w:rPr>
      </w:pPr>
      <w:r w:rsidRPr="00985CF6">
        <w:rPr>
          <w:rFonts w:ascii="Tahoma" w:hAnsi="Tahoma" w:cs="Tahoma"/>
          <w:b/>
        </w:rPr>
        <w:lastRenderedPageBreak/>
        <w:t>Capaian Kinerja</w:t>
      </w:r>
    </w:p>
    <w:p w:rsidR="00C24CCF" w:rsidRPr="00C24CCF" w:rsidRDefault="00EA736D" w:rsidP="00C24CCF">
      <w:pPr>
        <w:pStyle w:val="BodyText"/>
        <w:spacing w:before="240" w:line="360" w:lineRule="auto"/>
        <w:ind w:left="567"/>
        <w:rPr>
          <w:rFonts w:ascii="Arial" w:hAnsi="Arial" w:cs="Arial"/>
          <w:b/>
          <w:lang w:val="id-ID"/>
        </w:rPr>
      </w:pPr>
      <w:r>
        <w:rPr>
          <w:rFonts w:ascii="Arial" w:hAnsi="Arial" w:cs="Arial"/>
          <w:b/>
          <w:noProof/>
        </w:rPr>
        <w:pict>
          <v:rect id="_x0000_s1151" style="position:absolute;left:0;text-align:left;margin-left:54.75pt;margin-top:7.8pt;width:378.6pt;height:67.8pt;z-index:251700224" fillcolor="#9bbb59 [3206]" strokecolor="#f2f2f2 [3041]" strokeweight="3pt">
            <v:shadow on="t" type="perspective" color="#4e6128 [1606]" opacity=".5" offset="1pt" offset2="-1pt"/>
            <v:textbox>
              <w:txbxContent>
                <w:p w:rsidR="006E4606" w:rsidRPr="00985CF6" w:rsidRDefault="006E4606" w:rsidP="00360533">
                  <w:pPr>
                    <w:shd w:val="clear" w:color="auto" w:fill="00B050"/>
                    <w:jc w:val="center"/>
                    <w:rPr>
                      <w:rFonts w:ascii="Tahoma" w:hAnsi="Tahoma" w:cs="Tahoma"/>
                      <w:b/>
                      <w:sz w:val="24"/>
                      <w:szCs w:val="24"/>
                      <w:lang w:val="en-US"/>
                    </w:rPr>
                  </w:pPr>
                  <w:r>
                    <w:rPr>
                      <w:rFonts w:ascii="Tahoma" w:hAnsi="Tahoma" w:cs="Tahoma"/>
                      <w:b/>
                      <w:sz w:val="24"/>
                      <w:szCs w:val="24"/>
                      <w:lang w:val="en-US"/>
                    </w:rPr>
                    <w:t xml:space="preserve">SASARAN </w:t>
                  </w:r>
                  <w:proofErr w:type="gramStart"/>
                  <w:r>
                    <w:rPr>
                      <w:rFonts w:ascii="Tahoma" w:hAnsi="Tahoma" w:cs="Tahoma"/>
                      <w:b/>
                      <w:sz w:val="24"/>
                      <w:szCs w:val="24"/>
                      <w:lang w:val="en-US"/>
                    </w:rPr>
                    <w:t>1</w:t>
                  </w:r>
                  <w:r w:rsidRPr="00985CF6">
                    <w:rPr>
                      <w:rFonts w:ascii="Tahoma" w:hAnsi="Tahoma" w:cs="Tahoma"/>
                      <w:b/>
                      <w:sz w:val="24"/>
                      <w:szCs w:val="24"/>
                      <w:lang w:val="en-US"/>
                    </w:rPr>
                    <w:t xml:space="preserve"> :</w:t>
                  </w:r>
                  <w:proofErr w:type="gramEnd"/>
                  <w:r w:rsidRPr="00985CF6">
                    <w:rPr>
                      <w:rFonts w:ascii="Tahoma" w:hAnsi="Tahoma" w:cs="Tahoma"/>
                      <w:b/>
                      <w:sz w:val="24"/>
                      <w:szCs w:val="24"/>
                      <w:lang w:val="en-US"/>
                    </w:rPr>
                    <w:t xml:space="preserve"> </w:t>
                  </w:r>
                </w:p>
                <w:p w:rsidR="006E4606" w:rsidRPr="00985CF6" w:rsidRDefault="006E4606" w:rsidP="00360533">
                  <w:pPr>
                    <w:shd w:val="clear" w:color="auto" w:fill="00B050"/>
                    <w:jc w:val="center"/>
                    <w:rPr>
                      <w:rFonts w:ascii="Tahoma" w:hAnsi="Tahoma" w:cs="Tahoma"/>
                      <w:b/>
                      <w:sz w:val="24"/>
                      <w:szCs w:val="24"/>
                      <w:lang w:val="en-US"/>
                    </w:rPr>
                  </w:pPr>
                  <w:r w:rsidRPr="00985CF6">
                    <w:rPr>
                      <w:rFonts w:ascii="Tahoma" w:hAnsi="Tahoma" w:cs="Tahoma"/>
                      <w:b/>
                      <w:sz w:val="24"/>
                      <w:szCs w:val="24"/>
                    </w:rPr>
                    <w:t>MENINGKATNYA</w:t>
                  </w:r>
                  <w:r w:rsidRPr="00985CF6">
                    <w:rPr>
                      <w:rFonts w:ascii="Tahoma" w:hAnsi="Tahoma" w:cs="Tahoma"/>
                      <w:b/>
                      <w:sz w:val="24"/>
                      <w:szCs w:val="24"/>
                      <w:lang w:val="en-US"/>
                    </w:rPr>
                    <w:t xml:space="preserve"> </w:t>
                  </w:r>
                  <w:r w:rsidRPr="00985CF6">
                    <w:rPr>
                      <w:rFonts w:ascii="Tahoma" w:hAnsi="Tahoma" w:cs="Tahoma"/>
                      <w:b/>
                      <w:sz w:val="24"/>
                      <w:szCs w:val="24"/>
                    </w:rPr>
                    <w:t xml:space="preserve">EVALUASI KINERJA PENYELENGGARAAN PEMERINTAHAN DAERAH </w:t>
                  </w:r>
                </w:p>
                <w:p w:rsidR="006E4606" w:rsidRPr="00C24CCF" w:rsidRDefault="006E4606" w:rsidP="00360533">
                  <w:pPr>
                    <w:shd w:val="clear" w:color="auto" w:fill="00B050"/>
                    <w:jc w:val="center"/>
                    <w:rPr>
                      <w:b/>
                      <w:lang w:val="en-US"/>
                    </w:rPr>
                  </w:pPr>
                </w:p>
              </w:txbxContent>
            </v:textbox>
          </v:rect>
        </w:pict>
      </w:r>
    </w:p>
    <w:p w:rsidR="00C24CCF" w:rsidRPr="00C510C9" w:rsidRDefault="00C24CCF" w:rsidP="00C24CCF">
      <w:pPr>
        <w:pStyle w:val="BodyText"/>
        <w:spacing w:before="240" w:line="360" w:lineRule="auto"/>
        <w:ind w:left="567"/>
        <w:rPr>
          <w:rFonts w:ascii="Arial" w:hAnsi="Arial" w:cs="Arial"/>
          <w:b/>
          <w:lang w:val="id-ID"/>
        </w:rPr>
      </w:pPr>
    </w:p>
    <w:p w:rsidR="00D71C8D" w:rsidRDefault="00D71C8D" w:rsidP="008E38C0">
      <w:pPr>
        <w:pStyle w:val="BodyText"/>
        <w:spacing w:before="120" w:after="120" w:line="360" w:lineRule="auto"/>
        <w:ind w:firstLine="720"/>
        <w:rPr>
          <w:rFonts w:ascii="Arial" w:hAnsi="Arial" w:cs="Arial"/>
        </w:rPr>
      </w:pPr>
    </w:p>
    <w:p w:rsidR="002F52FD" w:rsidRPr="006F64CA" w:rsidRDefault="002F52FD" w:rsidP="002F52FD">
      <w:pPr>
        <w:pStyle w:val="BodyText"/>
        <w:spacing w:before="120" w:after="120" w:line="360" w:lineRule="auto"/>
        <w:ind w:left="567"/>
        <w:rPr>
          <w:rFonts w:ascii="Arial" w:hAnsi="Arial" w:cs="Arial"/>
        </w:rPr>
      </w:pPr>
      <w:r w:rsidRPr="006F64CA">
        <w:rPr>
          <w:rFonts w:ascii="Arial" w:hAnsi="Arial" w:cs="Arial"/>
        </w:rPr>
        <w:t xml:space="preserve">Pencapaian sasaran Meningkatnya Evaluasi Kinerja Penyelenggaraan Pemerintahan Daerah dilihat berdasarkan realisasi dan capaian indikator kinerja seperti terlihat pada tabel berikut </w:t>
      </w:r>
      <w:proofErr w:type="gramStart"/>
      <w:r w:rsidRPr="006F64CA">
        <w:rPr>
          <w:rFonts w:ascii="Arial" w:hAnsi="Arial" w:cs="Arial"/>
        </w:rPr>
        <w:t>ini :</w:t>
      </w:r>
      <w:proofErr w:type="gramEnd"/>
    </w:p>
    <w:p w:rsidR="002F52FD" w:rsidRPr="006F64CA" w:rsidRDefault="002F52FD" w:rsidP="002F52FD">
      <w:pPr>
        <w:pStyle w:val="ListParagraph"/>
        <w:jc w:val="center"/>
        <w:rPr>
          <w:rFonts w:ascii="Tahoma" w:hAnsi="Tahoma" w:cs="Tahoma"/>
        </w:rPr>
      </w:pPr>
      <w:r w:rsidRPr="006F64CA">
        <w:rPr>
          <w:rFonts w:ascii="Tahoma" w:hAnsi="Tahoma" w:cs="Tahoma"/>
          <w:b/>
          <w:lang w:val="id-ID"/>
        </w:rPr>
        <w:t>Tabel</w:t>
      </w:r>
      <w:r w:rsidRPr="006F64CA">
        <w:rPr>
          <w:rFonts w:ascii="Tahoma" w:hAnsi="Tahoma" w:cs="Tahoma"/>
          <w:b/>
        </w:rPr>
        <w:t xml:space="preserve"> 3.3.1</w:t>
      </w:r>
    </w:p>
    <w:p w:rsidR="002F52FD" w:rsidRPr="006F64CA" w:rsidRDefault="002F52FD" w:rsidP="002F52FD">
      <w:pPr>
        <w:pStyle w:val="ListParagraph"/>
        <w:ind w:left="993"/>
        <w:jc w:val="center"/>
        <w:rPr>
          <w:rFonts w:ascii="Tahoma" w:hAnsi="Tahoma" w:cs="Tahoma"/>
        </w:rPr>
      </w:pPr>
      <w:r w:rsidRPr="006F64CA">
        <w:rPr>
          <w:rFonts w:ascii="Tahoma" w:hAnsi="Tahoma" w:cs="Tahoma"/>
          <w:lang w:val="id-ID"/>
        </w:rPr>
        <w:t xml:space="preserve">Capaian </w:t>
      </w:r>
      <w:r w:rsidRPr="006F64CA">
        <w:rPr>
          <w:rFonts w:ascii="Tahoma" w:hAnsi="Tahoma" w:cs="Tahoma"/>
        </w:rPr>
        <w:t>Indikator Kinerja Sasaran Strategis 1</w:t>
      </w:r>
    </w:p>
    <w:p w:rsidR="002F52FD" w:rsidRDefault="002F52FD" w:rsidP="002F52FD">
      <w:pPr>
        <w:pStyle w:val="ListParagraph"/>
        <w:ind w:left="993"/>
        <w:jc w:val="center"/>
        <w:rPr>
          <w:rFonts w:ascii="Tahoma" w:hAnsi="Tahoma" w:cs="Tahoma"/>
          <w:lang w:val="id-ID"/>
        </w:rPr>
      </w:pPr>
      <w:r w:rsidRPr="006F64CA">
        <w:rPr>
          <w:rFonts w:ascii="Tahoma" w:hAnsi="Tahoma" w:cs="Tahoma"/>
        </w:rPr>
        <w:t>Meningkatnya Evaluasi Kinerja Penyelenggaraan Pemerintahan Daerah</w:t>
      </w:r>
    </w:p>
    <w:tbl>
      <w:tblPr>
        <w:tblW w:w="83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453"/>
        <w:gridCol w:w="1530"/>
        <w:gridCol w:w="2688"/>
      </w:tblGrid>
      <w:tr w:rsidR="002F52FD" w:rsidRPr="00E32A56" w:rsidTr="002F52FD">
        <w:trPr>
          <w:trHeight w:val="485"/>
        </w:trPr>
        <w:tc>
          <w:tcPr>
            <w:tcW w:w="2694" w:type="dxa"/>
            <w:shd w:val="clear" w:color="auto" w:fill="00B050"/>
            <w:vAlign w:val="center"/>
          </w:tcPr>
          <w:p w:rsidR="002F52FD" w:rsidRPr="007544D1" w:rsidRDefault="002F52FD" w:rsidP="002F52FD">
            <w:pPr>
              <w:tabs>
                <w:tab w:val="left" w:pos="709"/>
                <w:tab w:val="left" w:pos="1980"/>
                <w:tab w:val="left" w:pos="2160"/>
                <w:tab w:val="left" w:pos="2520"/>
                <w:tab w:val="left" w:pos="3686"/>
                <w:tab w:val="left" w:pos="3960"/>
              </w:tabs>
              <w:spacing w:before="120" w:after="120"/>
              <w:jc w:val="center"/>
              <w:rPr>
                <w:rFonts w:ascii="Tahoma" w:hAnsi="Tahoma" w:cs="Tahoma"/>
                <w:b/>
                <w:sz w:val="22"/>
                <w:szCs w:val="22"/>
              </w:rPr>
            </w:pPr>
            <w:r w:rsidRPr="007544D1">
              <w:rPr>
                <w:rFonts w:ascii="Tahoma" w:hAnsi="Tahoma" w:cs="Tahoma"/>
                <w:b/>
                <w:sz w:val="22"/>
                <w:szCs w:val="22"/>
              </w:rPr>
              <w:t>Indikator Kinerja</w:t>
            </w:r>
          </w:p>
        </w:tc>
        <w:tc>
          <w:tcPr>
            <w:tcW w:w="1453" w:type="dxa"/>
            <w:shd w:val="clear" w:color="auto" w:fill="00B050"/>
            <w:vAlign w:val="center"/>
          </w:tcPr>
          <w:p w:rsidR="002F52FD" w:rsidRPr="007544D1" w:rsidRDefault="002F52FD" w:rsidP="002F52FD">
            <w:pPr>
              <w:tabs>
                <w:tab w:val="left" w:pos="709"/>
                <w:tab w:val="left" w:pos="1980"/>
                <w:tab w:val="left" w:pos="2160"/>
                <w:tab w:val="left" w:pos="2520"/>
                <w:tab w:val="left" w:pos="3686"/>
                <w:tab w:val="left" w:pos="3960"/>
              </w:tabs>
              <w:spacing w:before="120" w:after="120"/>
              <w:jc w:val="center"/>
              <w:rPr>
                <w:rFonts w:ascii="Tahoma" w:hAnsi="Tahoma" w:cs="Tahoma"/>
                <w:b/>
                <w:sz w:val="22"/>
                <w:szCs w:val="22"/>
              </w:rPr>
            </w:pPr>
            <w:r w:rsidRPr="007544D1">
              <w:rPr>
                <w:rFonts w:ascii="Tahoma" w:hAnsi="Tahoma" w:cs="Tahoma"/>
                <w:b/>
                <w:sz w:val="22"/>
                <w:szCs w:val="22"/>
              </w:rPr>
              <w:t>Target</w:t>
            </w:r>
          </w:p>
        </w:tc>
        <w:tc>
          <w:tcPr>
            <w:tcW w:w="1530" w:type="dxa"/>
            <w:shd w:val="clear" w:color="auto" w:fill="00B050"/>
            <w:vAlign w:val="center"/>
          </w:tcPr>
          <w:p w:rsidR="002F52FD" w:rsidRPr="007544D1" w:rsidRDefault="002F52FD" w:rsidP="002F52FD">
            <w:pPr>
              <w:tabs>
                <w:tab w:val="left" w:pos="709"/>
                <w:tab w:val="left" w:pos="1980"/>
                <w:tab w:val="left" w:pos="2160"/>
                <w:tab w:val="left" w:pos="2520"/>
                <w:tab w:val="left" w:pos="3686"/>
                <w:tab w:val="left" w:pos="3960"/>
              </w:tabs>
              <w:spacing w:before="120" w:after="120"/>
              <w:jc w:val="center"/>
              <w:rPr>
                <w:rFonts w:ascii="Tahoma" w:hAnsi="Tahoma" w:cs="Tahoma"/>
                <w:b/>
                <w:sz w:val="22"/>
                <w:szCs w:val="22"/>
              </w:rPr>
            </w:pPr>
            <w:r w:rsidRPr="007544D1">
              <w:rPr>
                <w:rFonts w:ascii="Tahoma" w:hAnsi="Tahoma" w:cs="Tahoma"/>
                <w:b/>
                <w:sz w:val="22"/>
                <w:szCs w:val="22"/>
              </w:rPr>
              <w:t>Realisasi</w:t>
            </w:r>
          </w:p>
        </w:tc>
        <w:tc>
          <w:tcPr>
            <w:tcW w:w="2688" w:type="dxa"/>
            <w:shd w:val="clear" w:color="auto" w:fill="00B050"/>
            <w:vAlign w:val="center"/>
          </w:tcPr>
          <w:p w:rsidR="002F52FD" w:rsidRPr="007544D1" w:rsidRDefault="002F52FD" w:rsidP="002F52FD">
            <w:pPr>
              <w:tabs>
                <w:tab w:val="left" w:pos="709"/>
                <w:tab w:val="left" w:pos="1980"/>
                <w:tab w:val="left" w:pos="2160"/>
                <w:tab w:val="left" w:pos="2520"/>
                <w:tab w:val="left" w:pos="3686"/>
                <w:tab w:val="left" w:pos="3960"/>
              </w:tabs>
              <w:spacing w:before="120" w:after="120"/>
              <w:jc w:val="center"/>
              <w:rPr>
                <w:rFonts w:ascii="Tahoma" w:hAnsi="Tahoma" w:cs="Tahoma"/>
                <w:b/>
                <w:sz w:val="22"/>
                <w:szCs w:val="22"/>
                <w:lang w:val="en-US"/>
              </w:rPr>
            </w:pPr>
            <w:r w:rsidRPr="007544D1">
              <w:rPr>
                <w:rFonts w:ascii="Tahoma" w:hAnsi="Tahoma" w:cs="Tahoma"/>
                <w:b/>
                <w:sz w:val="22"/>
                <w:szCs w:val="22"/>
                <w:lang w:val="en-US"/>
              </w:rPr>
              <w:t>% Capaian Kinerja</w:t>
            </w:r>
          </w:p>
        </w:tc>
      </w:tr>
      <w:tr w:rsidR="002F52FD" w:rsidRPr="00E32A56" w:rsidTr="002F52FD">
        <w:tc>
          <w:tcPr>
            <w:tcW w:w="2694" w:type="dxa"/>
          </w:tcPr>
          <w:p w:rsidR="002F52FD" w:rsidRPr="007544D1" w:rsidRDefault="002F52FD" w:rsidP="002F52FD">
            <w:pPr>
              <w:pStyle w:val="ListParagraph"/>
              <w:spacing w:after="0" w:line="240" w:lineRule="auto"/>
              <w:ind w:left="175"/>
              <w:contextualSpacing w:val="0"/>
              <w:rPr>
                <w:rFonts w:ascii="Tahoma" w:hAnsi="Tahoma" w:cs="Tahoma"/>
              </w:rPr>
            </w:pPr>
          </w:p>
          <w:p w:rsidR="002F52FD" w:rsidRPr="007544D1" w:rsidRDefault="002F52FD" w:rsidP="002F52FD">
            <w:pPr>
              <w:pStyle w:val="ListParagraph"/>
              <w:spacing w:after="0" w:line="240" w:lineRule="auto"/>
              <w:ind w:left="175"/>
              <w:contextualSpacing w:val="0"/>
              <w:rPr>
                <w:rFonts w:ascii="Tahoma" w:hAnsi="Tahoma" w:cs="Tahoma"/>
              </w:rPr>
            </w:pPr>
            <w:r w:rsidRPr="007544D1">
              <w:rPr>
                <w:rFonts w:ascii="Tahoma" w:hAnsi="Tahoma" w:cs="Tahoma"/>
              </w:rPr>
              <w:t xml:space="preserve">Nilai Evaluasi Kinerja Penyelenggaraan Pemerintahan Daerah </w:t>
            </w:r>
          </w:p>
          <w:p w:rsidR="002F52FD" w:rsidRPr="007544D1" w:rsidRDefault="002F52FD" w:rsidP="002F52FD">
            <w:pPr>
              <w:rPr>
                <w:rFonts w:ascii="Tahoma" w:hAnsi="Tahoma" w:cs="Tahoma"/>
                <w:lang w:val="en-US"/>
              </w:rPr>
            </w:pPr>
          </w:p>
        </w:tc>
        <w:tc>
          <w:tcPr>
            <w:tcW w:w="1453" w:type="dxa"/>
          </w:tcPr>
          <w:p w:rsidR="002F52FD" w:rsidRPr="007544D1" w:rsidRDefault="002F52FD" w:rsidP="002F52FD">
            <w:pPr>
              <w:ind w:left="-43" w:firstLine="43"/>
              <w:jc w:val="center"/>
              <w:rPr>
                <w:rFonts w:ascii="Tahoma" w:hAnsi="Tahoma" w:cs="Tahoma"/>
                <w:sz w:val="22"/>
                <w:szCs w:val="22"/>
                <w:lang w:val="en-US"/>
              </w:rPr>
            </w:pPr>
          </w:p>
          <w:p w:rsidR="002F52FD" w:rsidRPr="007544D1" w:rsidRDefault="002F52FD" w:rsidP="002F52FD">
            <w:pPr>
              <w:ind w:left="-43" w:firstLine="43"/>
              <w:jc w:val="center"/>
              <w:rPr>
                <w:rFonts w:ascii="Tahoma" w:hAnsi="Tahoma" w:cs="Tahoma"/>
                <w:sz w:val="22"/>
                <w:szCs w:val="22"/>
                <w:lang w:val="en-US"/>
              </w:rPr>
            </w:pPr>
            <w:r w:rsidRPr="007544D1">
              <w:rPr>
                <w:rFonts w:ascii="Tahoma" w:hAnsi="Tahoma" w:cs="Tahoma"/>
                <w:sz w:val="22"/>
                <w:szCs w:val="22"/>
                <w:lang w:val="en-US"/>
              </w:rPr>
              <w:t>2,</w:t>
            </w:r>
            <w:r>
              <w:rPr>
                <w:rFonts w:ascii="Tahoma" w:hAnsi="Tahoma" w:cs="Tahoma"/>
                <w:sz w:val="22"/>
                <w:szCs w:val="22"/>
                <w:lang w:val="en-US"/>
              </w:rPr>
              <w:t>8</w:t>
            </w:r>
            <w:r w:rsidRPr="007544D1">
              <w:rPr>
                <w:rFonts w:ascii="Tahoma" w:hAnsi="Tahoma" w:cs="Tahoma"/>
                <w:sz w:val="22"/>
                <w:szCs w:val="22"/>
                <w:lang w:val="en-US"/>
              </w:rPr>
              <w:t>0</w:t>
            </w:r>
          </w:p>
          <w:p w:rsidR="002F52FD" w:rsidRPr="007544D1" w:rsidRDefault="002F52FD" w:rsidP="002F52FD">
            <w:pPr>
              <w:jc w:val="center"/>
              <w:rPr>
                <w:rFonts w:ascii="Tahoma" w:hAnsi="Tahoma" w:cs="Tahoma"/>
                <w:sz w:val="22"/>
                <w:szCs w:val="22"/>
              </w:rPr>
            </w:pPr>
          </w:p>
          <w:p w:rsidR="002F52FD" w:rsidRPr="007544D1" w:rsidRDefault="002F52FD" w:rsidP="002F52FD">
            <w:pPr>
              <w:jc w:val="center"/>
              <w:rPr>
                <w:rFonts w:ascii="Tahoma" w:hAnsi="Tahoma" w:cs="Tahoma"/>
                <w:sz w:val="22"/>
                <w:szCs w:val="22"/>
                <w:lang w:val="en-US"/>
              </w:rPr>
            </w:pPr>
          </w:p>
        </w:tc>
        <w:tc>
          <w:tcPr>
            <w:tcW w:w="1530" w:type="dxa"/>
          </w:tcPr>
          <w:p w:rsidR="002F52FD" w:rsidRPr="007544D1" w:rsidRDefault="002F52FD" w:rsidP="002F52FD">
            <w:pPr>
              <w:ind w:left="-43" w:firstLine="43"/>
              <w:jc w:val="center"/>
              <w:rPr>
                <w:rFonts w:ascii="Tahoma" w:hAnsi="Tahoma" w:cs="Tahoma"/>
                <w:sz w:val="22"/>
                <w:szCs w:val="22"/>
                <w:lang w:val="en-US"/>
              </w:rPr>
            </w:pPr>
          </w:p>
          <w:p w:rsidR="002F52FD" w:rsidRPr="007544D1" w:rsidRDefault="002F52FD" w:rsidP="002F52FD">
            <w:pPr>
              <w:ind w:left="-43" w:firstLine="43"/>
              <w:jc w:val="center"/>
              <w:rPr>
                <w:rFonts w:ascii="Tahoma" w:hAnsi="Tahoma" w:cs="Tahoma"/>
                <w:sz w:val="22"/>
                <w:szCs w:val="22"/>
                <w:lang w:val="en-US"/>
              </w:rPr>
            </w:pPr>
            <w:r>
              <w:rPr>
                <w:rFonts w:ascii="Tahoma" w:hAnsi="Tahoma" w:cs="Tahoma"/>
                <w:sz w:val="22"/>
                <w:szCs w:val="22"/>
                <w:lang w:val="en-US"/>
              </w:rPr>
              <w:t>2,8511</w:t>
            </w:r>
          </w:p>
        </w:tc>
        <w:tc>
          <w:tcPr>
            <w:tcW w:w="2688" w:type="dxa"/>
          </w:tcPr>
          <w:p w:rsidR="002F52FD" w:rsidRPr="007544D1" w:rsidRDefault="002F52FD" w:rsidP="002F52FD">
            <w:pPr>
              <w:ind w:left="-70" w:right="-108"/>
              <w:jc w:val="center"/>
              <w:rPr>
                <w:rFonts w:ascii="Tahoma" w:hAnsi="Tahoma" w:cs="Tahoma"/>
                <w:sz w:val="22"/>
                <w:szCs w:val="22"/>
                <w:lang w:val="en-US"/>
              </w:rPr>
            </w:pPr>
          </w:p>
          <w:p w:rsidR="002F52FD" w:rsidRPr="00BE072C" w:rsidRDefault="002F52FD" w:rsidP="002F52FD">
            <w:pPr>
              <w:ind w:left="-70" w:right="-108"/>
              <w:jc w:val="center"/>
              <w:rPr>
                <w:rFonts w:ascii="Tahoma" w:hAnsi="Tahoma" w:cs="Tahoma"/>
                <w:sz w:val="22"/>
                <w:szCs w:val="22"/>
                <w:lang w:val="en-US"/>
              </w:rPr>
            </w:pPr>
            <w:r>
              <w:rPr>
                <w:rFonts w:ascii="Tahoma" w:hAnsi="Tahoma" w:cs="Tahoma"/>
                <w:sz w:val="22"/>
                <w:szCs w:val="22"/>
                <w:lang w:val="en-US"/>
              </w:rPr>
              <w:t>101.83  %</w:t>
            </w:r>
          </w:p>
          <w:p w:rsidR="002F52FD" w:rsidRPr="007544D1" w:rsidRDefault="002F52FD" w:rsidP="002F52FD">
            <w:pPr>
              <w:ind w:left="-70" w:right="-108"/>
              <w:jc w:val="center"/>
              <w:rPr>
                <w:rFonts w:ascii="Tahoma" w:hAnsi="Tahoma" w:cs="Tahoma"/>
                <w:sz w:val="22"/>
                <w:szCs w:val="22"/>
                <w:lang w:val="en-US"/>
              </w:rPr>
            </w:pPr>
          </w:p>
          <w:p w:rsidR="002F52FD" w:rsidRPr="007544D1" w:rsidRDefault="002F52FD" w:rsidP="002F52FD">
            <w:pPr>
              <w:ind w:left="-70" w:right="-108"/>
              <w:jc w:val="center"/>
              <w:rPr>
                <w:rFonts w:ascii="Tahoma" w:hAnsi="Tahoma" w:cs="Tahoma"/>
                <w:sz w:val="22"/>
                <w:szCs w:val="22"/>
                <w:lang w:val="en-US"/>
              </w:rPr>
            </w:pPr>
          </w:p>
          <w:p w:rsidR="002F52FD" w:rsidRPr="007544D1" w:rsidRDefault="002F52FD" w:rsidP="002F52FD">
            <w:pPr>
              <w:ind w:left="-70" w:right="-108"/>
              <w:jc w:val="center"/>
              <w:rPr>
                <w:rFonts w:ascii="Tahoma" w:hAnsi="Tahoma" w:cs="Tahoma"/>
                <w:sz w:val="22"/>
                <w:szCs w:val="22"/>
                <w:lang w:val="en-US"/>
              </w:rPr>
            </w:pPr>
          </w:p>
        </w:tc>
      </w:tr>
    </w:tbl>
    <w:p w:rsidR="002F52FD" w:rsidRPr="006F64CA" w:rsidRDefault="002F52FD" w:rsidP="002F52FD">
      <w:pPr>
        <w:pStyle w:val="BodyText"/>
        <w:spacing w:before="120" w:line="360" w:lineRule="auto"/>
        <w:ind w:left="567"/>
        <w:rPr>
          <w:rFonts w:ascii="Tahoma" w:hAnsi="Tahoma" w:cs="Tahoma"/>
          <w:b/>
          <w:i/>
          <w:sz w:val="18"/>
          <w:szCs w:val="18"/>
        </w:rPr>
      </w:pPr>
      <w:r w:rsidRPr="006F64CA">
        <w:rPr>
          <w:rFonts w:ascii="Tahoma" w:hAnsi="Tahoma" w:cs="Tahoma"/>
          <w:b/>
          <w:i/>
          <w:sz w:val="18"/>
          <w:szCs w:val="18"/>
        </w:rPr>
        <w:t>Sumber: Keputusan Menteri Dalam Negeri RI Nomor 118 – 8840 – Tahun 2018</w:t>
      </w:r>
    </w:p>
    <w:p w:rsidR="002F52FD" w:rsidRPr="006F64CA" w:rsidRDefault="002F52FD" w:rsidP="002F52FD">
      <w:pPr>
        <w:pStyle w:val="BodyText"/>
        <w:spacing w:before="120" w:line="360" w:lineRule="auto"/>
        <w:ind w:left="567"/>
        <w:rPr>
          <w:rFonts w:ascii="Tahoma" w:hAnsi="Tahoma" w:cs="Tahoma"/>
        </w:rPr>
      </w:pPr>
      <w:r w:rsidRPr="006F64CA">
        <w:rPr>
          <w:rFonts w:ascii="Tahoma" w:hAnsi="Tahoma" w:cs="Tahoma"/>
        </w:rPr>
        <w:t>Dari tabel diatas dapat dilihat rata-rata capaian indikator sasaran strategis Meningkatnya nilai evaluasi kinerja penyelenggaraan pemerintahan daerah adalah sebesar 101</w:t>
      </w:r>
      <w:proofErr w:type="gramStart"/>
      <w:r w:rsidRPr="006F64CA">
        <w:rPr>
          <w:rFonts w:ascii="Tahoma" w:hAnsi="Tahoma" w:cs="Tahoma"/>
        </w:rPr>
        <w:t>,83</w:t>
      </w:r>
      <w:proofErr w:type="gramEnd"/>
      <w:r w:rsidRPr="006F64CA">
        <w:rPr>
          <w:rFonts w:ascii="Tahoma" w:hAnsi="Tahoma" w:cs="Tahoma"/>
        </w:rPr>
        <w:t xml:space="preserve"> </w:t>
      </w:r>
      <w:bookmarkStart w:id="1" w:name="_GoBack"/>
      <w:bookmarkEnd w:id="1"/>
      <w:r w:rsidRPr="006F64CA">
        <w:rPr>
          <w:rFonts w:ascii="Tahoma" w:hAnsi="Tahoma" w:cs="Tahoma"/>
        </w:rPr>
        <w:t xml:space="preserve"> % dan termasuk klasifikasi berhasil dengan kategori </w:t>
      </w:r>
      <w:r w:rsidRPr="006F64CA">
        <w:rPr>
          <w:rFonts w:ascii="Tahoma" w:hAnsi="Tahoma" w:cs="Tahoma"/>
          <w:b/>
        </w:rPr>
        <w:t>“sangat</w:t>
      </w:r>
      <w:r w:rsidRPr="006F64CA">
        <w:rPr>
          <w:rFonts w:ascii="Tahoma" w:hAnsi="Tahoma" w:cs="Tahoma"/>
        </w:rPr>
        <w:t xml:space="preserve"> </w:t>
      </w:r>
      <w:r w:rsidRPr="006F64CA">
        <w:rPr>
          <w:rFonts w:ascii="Tahoma" w:hAnsi="Tahoma" w:cs="Tahoma"/>
          <w:b/>
        </w:rPr>
        <w:t>baik”</w:t>
      </w:r>
      <w:r w:rsidRPr="006F64CA">
        <w:rPr>
          <w:rFonts w:ascii="Tahoma" w:hAnsi="Tahoma" w:cs="Tahoma"/>
        </w:rPr>
        <w:t>.</w:t>
      </w:r>
    </w:p>
    <w:p w:rsidR="002F52FD" w:rsidRPr="006F64CA" w:rsidRDefault="002F52FD" w:rsidP="002F52FD">
      <w:pPr>
        <w:pStyle w:val="ListParagraph"/>
        <w:jc w:val="center"/>
        <w:rPr>
          <w:rFonts w:ascii="Tahoma" w:hAnsi="Tahoma" w:cs="Tahoma"/>
          <w:b/>
          <w:sz w:val="24"/>
          <w:szCs w:val="24"/>
        </w:rPr>
      </w:pPr>
    </w:p>
    <w:p w:rsidR="002F52FD" w:rsidRDefault="002F52FD" w:rsidP="002F52FD">
      <w:pPr>
        <w:pStyle w:val="ListParagraph"/>
        <w:spacing w:after="0" w:line="360" w:lineRule="auto"/>
        <w:ind w:left="567"/>
        <w:contextualSpacing w:val="0"/>
        <w:jc w:val="both"/>
        <w:rPr>
          <w:rFonts w:ascii="Tahoma" w:hAnsi="Tahoma" w:cs="Tahoma"/>
          <w:sz w:val="24"/>
          <w:szCs w:val="24"/>
        </w:rPr>
      </w:pPr>
      <w:r w:rsidRPr="006F64CA">
        <w:rPr>
          <w:rFonts w:ascii="Tahoma" w:hAnsi="Tahoma" w:cs="Tahoma"/>
          <w:sz w:val="24"/>
          <w:szCs w:val="24"/>
        </w:rPr>
        <w:t xml:space="preserve">Nilai Evaluasi Kinerja Penyelenggaraan Pemerintahan Daerah (EKPPD) Tahun 2019 atas LPPD Provinsi Sumatera Barat Tahun 2017 telah melebihi target yang ditetapkan dalam dokumen perencanaan baik dalam dokumen Rancangan Pembangunan Jangka Menengah Daerah (RPJMD), Rencana Strategis (Renstra) Biro Pemerintahan dan Rencana Kerja (Renja) Biro Pemerintahan Tahun 2019. Namun jika kita bandingkan dengan perolehan nilai atau skor EKPPD Provinsi Sumatera Barat Tahun 2018 atas LPPD Provinsi </w:t>
      </w:r>
      <w:r w:rsidRPr="006F64CA">
        <w:rPr>
          <w:rFonts w:ascii="Tahoma" w:hAnsi="Tahoma" w:cs="Tahoma"/>
          <w:sz w:val="24"/>
          <w:szCs w:val="24"/>
        </w:rPr>
        <w:lastRenderedPageBreak/>
        <w:t>Sumatera Barat Tahun 2016 turun sebesar 1</w:t>
      </w:r>
      <w:r>
        <w:rPr>
          <w:rFonts w:ascii="Tahoma" w:hAnsi="Tahoma" w:cs="Tahoma"/>
          <w:sz w:val="24"/>
          <w:szCs w:val="24"/>
        </w:rPr>
        <w:t>2</w:t>
      </w:r>
      <w:r w:rsidRPr="006F64CA">
        <w:rPr>
          <w:rFonts w:ascii="Tahoma" w:hAnsi="Tahoma" w:cs="Tahoma"/>
          <w:sz w:val="24"/>
          <w:szCs w:val="24"/>
        </w:rPr>
        <w:t>,</w:t>
      </w:r>
      <w:r>
        <w:rPr>
          <w:rFonts w:ascii="Tahoma" w:hAnsi="Tahoma" w:cs="Tahoma"/>
          <w:sz w:val="24"/>
          <w:szCs w:val="24"/>
        </w:rPr>
        <w:t>17</w:t>
      </w:r>
      <w:r w:rsidRPr="006F64CA">
        <w:rPr>
          <w:rFonts w:ascii="Tahoma" w:hAnsi="Tahoma" w:cs="Tahoma"/>
          <w:sz w:val="24"/>
          <w:szCs w:val="24"/>
        </w:rPr>
        <w:t xml:space="preserve"> % dari capaian tahun 2018 seperti terlihat pada tabel berikut ini :</w:t>
      </w:r>
    </w:p>
    <w:p w:rsidR="002F52FD" w:rsidRPr="00E23BB8" w:rsidRDefault="002F52FD" w:rsidP="002F52FD">
      <w:pPr>
        <w:pStyle w:val="ListParagraph"/>
        <w:jc w:val="center"/>
        <w:rPr>
          <w:rFonts w:ascii="Tahoma" w:hAnsi="Tahoma" w:cs="Tahoma"/>
          <w:color w:val="FF0000"/>
        </w:rPr>
      </w:pPr>
      <w:r w:rsidRPr="00A114A0">
        <w:rPr>
          <w:rFonts w:ascii="Tahoma" w:hAnsi="Tahoma" w:cs="Tahoma"/>
          <w:b/>
          <w:lang w:val="id-ID"/>
        </w:rPr>
        <w:t>Tabel</w:t>
      </w:r>
      <w:r w:rsidRPr="00A114A0">
        <w:rPr>
          <w:rFonts w:ascii="Tahoma" w:hAnsi="Tahoma" w:cs="Tahoma"/>
          <w:b/>
        </w:rPr>
        <w:t xml:space="preserve"> </w:t>
      </w:r>
      <w:r w:rsidRPr="00985CF6">
        <w:rPr>
          <w:rFonts w:ascii="Tahoma" w:hAnsi="Tahoma" w:cs="Tahoma"/>
          <w:b/>
        </w:rPr>
        <w:t>3.3.2</w:t>
      </w:r>
    </w:p>
    <w:p w:rsidR="002F52FD" w:rsidRPr="00F5372D" w:rsidRDefault="002F52FD" w:rsidP="002F52FD">
      <w:pPr>
        <w:pStyle w:val="ListParagraph"/>
        <w:ind w:left="993"/>
        <w:jc w:val="center"/>
        <w:rPr>
          <w:rFonts w:ascii="Tahoma" w:hAnsi="Tahoma" w:cs="Tahoma"/>
        </w:rPr>
      </w:pPr>
      <w:r w:rsidRPr="00E35A07">
        <w:rPr>
          <w:rFonts w:ascii="Tahoma" w:hAnsi="Tahoma" w:cs="Tahoma"/>
          <w:lang w:val="id-ID"/>
        </w:rPr>
        <w:t xml:space="preserve">Capaian </w:t>
      </w:r>
      <w:r>
        <w:rPr>
          <w:rFonts w:ascii="Tahoma" w:hAnsi="Tahoma" w:cs="Tahoma"/>
        </w:rPr>
        <w:t>Indikator Kinerja Sasaran Strategis 1</w:t>
      </w:r>
    </w:p>
    <w:p w:rsidR="002F52FD" w:rsidRDefault="002F52FD" w:rsidP="002F52FD">
      <w:pPr>
        <w:pStyle w:val="ListParagraph"/>
        <w:ind w:left="993"/>
        <w:jc w:val="center"/>
        <w:rPr>
          <w:rFonts w:ascii="Tahoma" w:hAnsi="Tahoma" w:cs="Tahoma"/>
        </w:rPr>
      </w:pPr>
      <w:r w:rsidRPr="007544D1">
        <w:rPr>
          <w:rFonts w:ascii="Tahoma" w:hAnsi="Tahoma" w:cs="Tahoma"/>
        </w:rPr>
        <w:t xml:space="preserve">Nilai Evaluasi Kinerja Penyelenggaraan Pemerintahan Daerah </w:t>
      </w:r>
    </w:p>
    <w:p w:rsidR="002F52FD" w:rsidRDefault="002F52FD" w:rsidP="002F52FD">
      <w:pPr>
        <w:pStyle w:val="ListParagraph"/>
        <w:ind w:left="993"/>
        <w:jc w:val="center"/>
        <w:rPr>
          <w:rFonts w:ascii="Tahoma" w:hAnsi="Tahoma" w:cs="Tahoma"/>
          <w:lang w:val="id-ID"/>
        </w:rPr>
      </w:pPr>
      <w:r>
        <w:rPr>
          <w:rFonts w:ascii="Tahoma" w:hAnsi="Tahoma" w:cs="Tahoma"/>
        </w:rPr>
        <w:t>Tahun 2018 dan Tahun 2019</w:t>
      </w:r>
    </w:p>
    <w:tbl>
      <w:tblPr>
        <w:tblW w:w="0" w:type="auto"/>
        <w:tblInd w:w="6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536"/>
        <w:gridCol w:w="2028"/>
        <w:gridCol w:w="1815"/>
      </w:tblGrid>
      <w:tr w:rsidR="002F52FD" w:rsidTr="002F52FD">
        <w:trPr>
          <w:cantSplit/>
          <w:trHeight w:val="366"/>
        </w:trPr>
        <w:tc>
          <w:tcPr>
            <w:tcW w:w="4606" w:type="dxa"/>
            <w:vMerge w:val="restart"/>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2F52FD" w:rsidRPr="00205EDE" w:rsidRDefault="002F52FD" w:rsidP="002F52FD">
            <w:pPr>
              <w:jc w:val="center"/>
              <w:rPr>
                <w:rFonts w:ascii="Tahoma" w:hAnsi="Tahoma" w:cs="Tahoma"/>
                <w:b/>
                <w:sz w:val="20"/>
                <w:szCs w:val="20"/>
              </w:rPr>
            </w:pPr>
            <w:r>
              <w:rPr>
                <w:rFonts w:ascii="Tahoma" w:hAnsi="Tahoma" w:cs="Tahoma"/>
              </w:rPr>
              <w:tab/>
            </w:r>
            <w:r w:rsidRPr="00205EDE">
              <w:rPr>
                <w:rFonts w:ascii="Tahoma" w:hAnsi="Tahoma" w:cs="Tahoma"/>
                <w:b/>
                <w:sz w:val="20"/>
                <w:szCs w:val="20"/>
              </w:rPr>
              <w:t>Indikator kinerja</w:t>
            </w:r>
          </w:p>
        </w:tc>
        <w:tc>
          <w:tcPr>
            <w:tcW w:w="3901" w:type="dxa"/>
            <w:gridSpan w:val="2"/>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2F52FD" w:rsidRDefault="002F52FD" w:rsidP="002F52FD">
            <w:pPr>
              <w:spacing w:line="360" w:lineRule="auto"/>
              <w:jc w:val="center"/>
              <w:rPr>
                <w:rFonts w:ascii="Tahoma" w:hAnsi="Tahoma" w:cs="Tahoma"/>
                <w:b/>
                <w:sz w:val="20"/>
                <w:szCs w:val="20"/>
              </w:rPr>
            </w:pPr>
            <w:r>
              <w:rPr>
                <w:rFonts w:ascii="Tahoma" w:hAnsi="Tahoma" w:cs="Tahoma"/>
                <w:b/>
                <w:sz w:val="20"/>
                <w:szCs w:val="20"/>
              </w:rPr>
              <w:t>Realisasi kinerja (%)</w:t>
            </w:r>
          </w:p>
        </w:tc>
      </w:tr>
      <w:tr w:rsidR="002F52FD" w:rsidRPr="00D64078" w:rsidTr="002F52FD">
        <w:trPr>
          <w:cantSplit/>
          <w:trHeight w:val="144"/>
        </w:trPr>
        <w:tc>
          <w:tcPr>
            <w:tcW w:w="4606" w:type="dxa"/>
            <w:vMerge/>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2F52FD" w:rsidRPr="00205EDE" w:rsidRDefault="002F52FD" w:rsidP="002F52FD">
            <w:pPr>
              <w:jc w:val="center"/>
              <w:rPr>
                <w:rFonts w:ascii="Tahoma" w:hAnsi="Tahoma" w:cs="Tahoma"/>
                <w:b/>
                <w:sz w:val="20"/>
                <w:szCs w:val="20"/>
              </w:rPr>
            </w:pPr>
          </w:p>
        </w:tc>
        <w:tc>
          <w:tcPr>
            <w:tcW w:w="2060" w:type="dxa"/>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2F52FD" w:rsidRPr="00360533" w:rsidRDefault="002F52FD" w:rsidP="002F52FD">
            <w:pPr>
              <w:jc w:val="center"/>
              <w:rPr>
                <w:rFonts w:ascii="Tahoma" w:hAnsi="Tahoma" w:cs="Tahoma"/>
                <w:b/>
                <w:sz w:val="20"/>
                <w:szCs w:val="20"/>
                <w:lang w:val="en-US"/>
              </w:rPr>
            </w:pPr>
            <w:r w:rsidRPr="00205EDE">
              <w:rPr>
                <w:rFonts w:ascii="Tahoma" w:hAnsi="Tahoma" w:cs="Tahoma"/>
                <w:b/>
                <w:sz w:val="20"/>
                <w:szCs w:val="20"/>
              </w:rPr>
              <w:t>Tahun 201</w:t>
            </w:r>
            <w:r>
              <w:rPr>
                <w:rFonts w:ascii="Tahoma" w:hAnsi="Tahoma" w:cs="Tahoma"/>
                <w:b/>
                <w:sz w:val="20"/>
                <w:szCs w:val="20"/>
                <w:lang w:val="en-US"/>
              </w:rPr>
              <w:t>8</w:t>
            </w:r>
          </w:p>
        </w:tc>
        <w:tc>
          <w:tcPr>
            <w:tcW w:w="1841" w:type="dxa"/>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2F52FD" w:rsidRPr="00360533" w:rsidRDefault="002F52FD" w:rsidP="002F52FD">
            <w:pPr>
              <w:jc w:val="center"/>
              <w:rPr>
                <w:rFonts w:ascii="Tahoma" w:hAnsi="Tahoma" w:cs="Tahoma"/>
                <w:b/>
                <w:sz w:val="20"/>
                <w:szCs w:val="20"/>
                <w:lang w:val="en-US"/>
              </w:rPr>
            </w:pPr>
            <w:r w:rsidRPr="00205EDE">
              <w:rPr>
                <w:rFonts w:ascii="Tahoma" w:hAnsi="Tahoma" w:cs="Tahoma"/>
                <w:b/>
                <w:sz w:val="20"/>
                <w:szCs w:val="20"/>
              </w:rPr>
              <w:t xml:space="preserve">Tahun </w:t>
            </w:r>
            <w:r>
              <w:rPr>
                <w:rFonts w:ascii="Tahoma" w:hAnsi="Tahoma" w:cs="Tahoma"/>
                <w:b/>
                <w:sz w:val="20"/>
                <w:szCs w:val="20"/>
              </w:rPr>
              <w:t>201</w:t>
            </w:r>
            <w:r>
              <w:rPr>
                <w:rFonts w:ascii="Tahoma" w:hAnsi="Tahoma" w:cs="Tahoma"/>
                <w:b/>
                <w:sz w:val="20"/>
                <w:szCs w:val="20"/>
                <w:lang w:val="en-US"/>
              </w:rPr>
              <w:t>9</w:t>
            </w:r>
          </w:p>
        </w:tc>
      </w:tr>
      <w:tr w:rsidR="002F52FD" w:rsidRPr="002F3727" w:rsidTr="002F52FD">
        <w:trPr>
          <w:cantSplit/>
          <w:trHeight w:val="771"/>
        </w:trPr>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F52FD" w:rsidRPr="006007AF" w:rsidRDefault="002F52FD" w:rsidP="002F52FD">
            <w:pPr>
              <w:rPr>
                <w:rFonts w:ascii="Tahoma" w:hAnsi="Tahoma" w:cs="Tahoma"/>
                <w:sz w:val="22"/>
                <w:szCs w:val="22"/>
              </w:rPr>
            </w:pPr>
            <w:r w:rsidRPr="006007AF">
              <w:rPr>
                <w:rFonts w:ascii="Tahoma" w:hAnsi="Tahoma" w:cs="Tahoma"/>
                <w:sz w:val="22"/>
                <w:szCs w:val="22"/>
              </w:rPr>
              <w:t xml:space="preserve">Nilai Evaluasi Kinerja Penyelenggaraan Pemerintahan Daerah </w:t>
            </w:r>
          </w:p>
          <w:p w:rsidR="002F52FD" w:rsidRPr="00C6654F" w:rsidRDefault="002F52FD" w:rsidP="002F52FD">
            <w:pPr>
              <w:pStyle w:val="ListParagraph"/>
              <w:suppressAutoHyphens/>
              <w:spacing w:after="0"/>
              <w:ind w:left="360"/>
              <w:rPr>
                <w:rFonts w:ascii="Tahoma" w:hAnsi="Tahoma" w:cs="Tahoma"/>
                <w:sz w:val="20"/>
                <w:szCs w:val="20"/>
                <w:lang w:val="id-ID"/>
              </w:rPr>
            </w:pPr>
          </w:p>
        </w:tc>
        <w:tc>
          <w:tcPr>
            <w:tcW w:w="20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2F52FD" w:rsidRPr="00CC5662" w:rsidRDefault="002F52FD" w:rsidP="002F52FD">
            <w:pPr>
              <w:spacing w:line="276" w:lineRule="auto"/>
              <w:jc w:val="center"/>
              <w:rPr>
                <w:rFonts w:ascii="Tahoma" w:hAnsi="Tahoma" w:cs="Tahoma"/>
                <w:sz w:val="20"/>
                <w:szCs w:val="20"/>
                <w:lang w:val="en-US"/>
              </w:rPr>
            </w:pPr>
            <w:r>
              <w:rPr>
                <w:rFonts w:ascii="Tahoma" w:hAnsi="Tahoma" w:cs="Tahoma"/>
                <w:sz w:val="20"/>
                <w:szCs w:val="20"/>
                <w:lang w:val="en-US"/>
              </w:rPr>
              <w:t>114 %</w:t>
            </w:r>
          </w:p>
          <w:p w:rsidR="002F52FD" w:rsidRPr="00E22612" w:rsidRDefault="002F52FD" w:rsidP="002F52FD">
            <w:pPr>
              <w:rPr>
                <w:rFonts w:ascii="Tahoma" w:hAnsi="Tahoma" w:cs="Tahoma"/>
                <w:sz w:val="20"/>
                <w:szCs w:val="20"/>
              </w:rPr>
            </w:pPr>
          </w:p>
        </w:tc>
        <w:tc>
          <w:tcPr>
            <w:tcW w:w="18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2F52FD" w:rsidRPr="00E01ECE" w:rsidRDefault="002F52FD" w:rsidP="002F52FD">
            <w:pPr>
              <w:spacing w:line="276" w:lineRule="auto"/>
              <w:jc w:val="center"/>
              <w:rPr>
                <w:rFonts w:ascii="Tahoma" w:hAnsi="Tahoma" w:cs="Tahoma"/>
                <w:sz w:val="20"/>
                <w:szCs w:val="20"/>
                <w:lang w:val="en-US"/>
              </w:rPr>
            </w:pPr>
            <w:r w:rsidRPr="00E01ECE">
              <w:rPr>
                <w:rFonts w:ascii="Tahoma" w:hAnsi="Tahoma" w:cs="Tahoma"/>
                <w:sz w:val="20"/>
                <w:szCs w:val="20"/>
                <w:lang w:val="en-US"/>
              </w:rPr>
              <w:t>101,8</w:t>
            </w:r>
            <w:r>
              <w:rPr>
                <w:rFonts w:ascii="Tahoma" w:hAnsi="Tahoma" w:cs="Tahoma"/>
                <w:sz w:val="20"/>
                <w:szCs w:val="20"/>
                <w:lang w:val="en-US"/>
              </w:rPr>
              <w:t>3</w:t>
            </w:r>
            <w:r w:rsidRPr="00E01ECE">
              <w:rPr>
                <w:rFonts w:ascii="Tahoma" w:hAnsi="Tahoma" w:cs="Tahoma"/>
                <w:sz w:val="20"/>
                <w:szCs w:val="20"/>
                <w:lang w:val="en-US"/>
              </w:rPr>
              <w:t xml:space="preserve"> %</w:t>
            </w:r>
          </w:p>
          <w:p w:rsidR="002F52FD" w:rsidRPr="002F3727" w:rsidRDefault="002F52FD" w:rsidP="002F52FD">
            <w:pPr>
              <w:spacing w:line="276" w:lineRule="auto"/>
              <w:jc w:val="center"/>
              <w:rPr>
                <w:rFonts w:ascii="Tahoma" w:hAnsi="Tahoma" w:cs="Tahoma"/>
                <w:sz w:val="20"/>
                <w:szCs w:val="20"/>
              </w:rPr>
            </w:pPr>
          </w:p>
        </w:tc>
      </w:tr>
    </w:tbl>
    <w:p w:rsidR="002F52FD" w:rsidRDefault="002F52FD" w:rsidP="002F52FD">
      <w:pPr>
        <w:spacing w:line="360" w:lineRule="auto"/>
        <w:ind w:left="567"/>
        <w:jc w:val="both"/>
        <w:rPr>
          <w:rFonts w:ascii="Tahoma" w:hAnsi="Tahoma" w:cs="Tahoma"/>
          <w:color w:val="FF0000"/>
          <w:sz w:val="24"/>
          <w:szCs w:val="24"/>
          <w:highlight w:val="yellow"/>
          <w:lang w:val="en-US"/>
        </w:rPr>
      </w:pPr>
    </w:p>
    <w:p w:rsidR="002F52FD" w:rsidRPr="006F64CA" w:rsidRDefault="002F52FD" w:rsidP="002F52FD">
      <w:pPr>
        <w:spacing w:line="360" w:lineRule="auto"/>
        <w:ind w:left="567"/>
        <w:jc w:val="both"/>
        <w:rPr>
          <w:rFonts w:ascii="Tahoma" w:hAnsi="Tahoma" w:cs="Tahoma"/>
          <w:sz w:val="24"/>
          <w:szCs w:val="24"/>
          <w:lang w:val="en-US"/>
        </w:rPr>
      </w:pPr>
      <w:r w:rsidRPr="006F64CA">
        <w:rPr>
          <w:rFonts w:ascii="Tahoma" w:hAnsi="Tahoma" w:cs="Tahoma"/>
          <w:sz w:val="24"/>
          <w:szCs w:val="24"/>
          <w:lang w:val="en-US"/>
        </w:rPr>
        <w:t>Adapun penurunan realiasasi capaian kinerja sasaran 1 ini terjadi disebabkan oleh hal-hal antara lain:</w:t>
      </w:r>
    </w:p>
    <w:p w:rsidR="002F52FD" w:rsidRPr="006F64CA" w:rsidRDefault="002F52FD" w:rsidP="00AD7207">
      <w:pPr>
        <w:pStyle w:val="ListParagraph"/>
        <w:numPr>
          <w:ilvl w:val="0"/>
          <w:numId w:val="31"/>
        </w:numPr>
        <w:spacing w:line="360" w:lineRule="auto"/>
        <w:jc w:val="both"/>
        <w:rPr>
          <w:rFonts w:ascii="Tahoma" w:hAnsi="Tahoma" w:cs="Tahoma"/>
          <w:sz w:val="24"/>
          <w:szCs w:val="24"/>
        </w:rPr>
      </w:pPr>
      <w:r w:rsidRPr="006F64CA">
        <w:rPr>
          <w:rFonts w:ascii="Tahoma" w:hAnsi="Tahoma" w:cs="Tahoma"/>
          <w:sz w:val="24"/>
          <w:szCs w:val="24"/>
        </w:rPr>
        <w:t xml:space="preserve">Perolehan Nilai Kinerja Penyelenggaraan Pemerintahan Daerah Provinsi tidak hanya dari kinerja dari Organisasi Perangkat Daerah di Lingkungan Pemerintah Provinsi Sumatera Barat saja, namun juga sangat dipengaruhi oleh perolehan nilai agregasi dari 19 Kabupaten/Kota di Sumatera Barat. Dari 19 Kab/Kota se Sumatera Barat hanya ada 5 (Lima) Kabupaten/Kota yang perolehan nilai kinerjanya yang naik dan itupun tidak signifikan. Sedangkan 14 Kabupaten/Kota lainnya mengalami penurunan dan penurunan </w:t>
      </w:r>
      <w:proofErr w:type="gramStart"/>
      <w:r w:rsidRPr="006F64CA">
        <w:rPr>
          <w:rFonts w:ascii="Tahoma" w:hAnsi="Tahoma" w:cs="Tahoma"/>
          <w:sz w:val="24"/>
          <w:szCs w:val="24"/>
        </w:rPr>
        <w:t>nilai  14</w:t>
      </w:r>
      <w:proofErr w:type="gramEnd"/>
      <w:r w:rsidRPr="006F64CA">
        <w:rPr>
          <w:rFonts w:ascii="Tahoma" w:hAnsi="Tahoma" w:cs="Tahoma"/>
          <w:sz w:val="24"/>
          <w:szCs w:val="24"/>
        </w:rPr>
        <w:t xml:space="preserve"> Kabupaten/Kota tersebut sangat signifikan. Sehingga impact atau berdampak langsung kepada perolehan skor atau nilai Kinerja Penyelenggaraan Pemerintahan Provinsi Sumatera Barat.</w:t>
      </w:r>
    </w:p>
    <w:p w:rsidR="002F52FD" w:rsidRPr="006F64CA" w:rsidRDefault="002F52FD" w:rsidP="00AD7207">
      <w:pPr>
        <w:pStyle w:val="ListParagraph"/>
        <w:numPr>
          <w:ilvl w:val="0"/>
          <w:numId w:val="31"/>
        </w:numPr>
        <w:spacing w:line="360" w:lineRule="auto"/>
        <w:jc w:val="both"/>
        <w:rPr>
          <w:rFonts w:ascii="Tahoma" w:hAnsi="Tahoma" w:cs="Tahoma"/>
          <w:sz w:val="24"/>
          <w:szCs w:val="24"/>
        </w:rPr>
      </w:pPr>
      <w:r w:rsidRPr="006F64CA">
        <w:rPr>
          <w:rFonts w:ascii="Tahoma" w:hAnsi="Tahoma" w:cs="Tahoma"/>
          <w:sz w:val="24"/>
          <w:szCs w:val="24"/>
        </w:rPr>
        <w:t>Pada saat penyusunan LPPD Kabupaten/Kota tahun 2017 yang dilaksanakan tahun 2018, pelaksanaan pembinaan terhadap Tim Penyusunan  LPPD Kabupaten/Kota memang belum terlaksana secara optimal. Hal ini disebabkan oleh keterbatasan anggaran pada kegiatan Penyusunan LPPD Provinsi Sumatera Barat dan Pembinaan LPPD Kabupaten/Kota.</w:t>
      </w:r>
    </w:p>
    <w:p w:rsidR="002F52FD" w:rsidRPr="006F64CA" w:rsidRDefault="002F52FD" w:rsidP="002F52FD">
      <w:pPr>
        <w:spacing w:line="360" w:lineRule="auto"/>
        <w:ind w:left="567"/>
        <w:jc w:val="both"/>
        <w:rPr>
          <w:rFonts w:ascii="Tahoma" w:hAnsi="Tahoma" w:cs="Tahoma"/>
          <w:sz w:val="24"/>
          <w:szCs w:val="24"/>
        </w:rPr>
      </w:pPr>
      <w:r w:rsidRPr="006F64CA">
        <w:rPr>
          <w:rFonts w:ascii="Tahoma" w:hAnsi="Tahoma" w:cs="Tahoma"/>
          <w:sz w:val="24"/>
          <w:szCs w:val="24"/>
          <w:lang w:val="en-US"/>
        </w:rPr>
        <w:lastRenderedPageBreak/>
        <w:t xml:space="preserve">Pencapaian target indikator kinerja </w:t>
      </w:r>
      <w:r w:rsidRPr="006F64CA">
        <w:rPr>
          <w:rFonts w:ascii="Tahoma" w:hAnsi="Tahoma" w:cs="Tahoma"/>
          <w:b/>
          <w:sz w:val="24"/>
          <w:szCs w:val="24"/>
          <w:lang w:val="en-US"/>
        </w:rPr>
        <w:t>sasaran 1</w:t>
      </w:r>
      <w:r w:rsidRPr="006F64CA">
        <w:rPr>
          <w:rFonts w:ascii="Tahoma" w:hAnsi="Tahoma" w:cs="Tahoma"/>
          <w:sz w:val="24"/>
          <w:szCs w:val="24"/>
          <w:lang w:val="en-US"/>
        </w:rPr>
        <w:t xml:space="preserve"> dilaksanakan dalam bentuk Penyusunan Laporan Penyelengggaraan Pemerintahan Daerah dan P</w:t>
      </w:r>
      <w:r w:rsidRPr="006F64CA">
        <w:rPr>
          <w:rFonts w:ascii="Tahoma" w:hAnsi="Tahoma" w:cs="Tahoma"/>
          <w:sz w:val="24"/>
          <w:szCs w:val="24"/>
        </w:rPr>
        <w:t>el</w:t>
      </w:r>
      <w:r w:rsidRPr="006F64CA">
        <w:rPr>
          <w:rFonts w:ascii="Tahoma" w:hAnsi="Tahoma" w:cs="Tahoma"/>
          <w:spacing w:val="-2"/>
          <w:sz w:val="24"/>
          <w:szCs w:val="24"/>
        </w:rPr>
        <w:t>a</w:t>
      </w:r>
      <w:r w:rsidRPr="006F64CA">
        <w:rPr>
          <w:rFonts w:ascii="Tahoma" w:hAnsi="Tahoma" w:cs="Tahoma"/>
          <w:sz w:val="24"/>
          <w:szCs w:val="24"/>
        </w:rPr>
        <w:t>ks</w:t>
      </w:r>
      <w:r w:rsidRPr="006F64CA">
        <w:rPr>
          <w:rFonts w:ascii="Tahoma" w:hAnsi="Tahoma" w:cs="Tahoma"/>
          <w:spacing w:val="-1"/>
          <w:sz w:val="24"/>
          <w:szCs w:val="24"/>
        </w:rPr>
        <w:t>a</w:t>
      </w:r>
      <w:r w:rsidRPr="006F64CA">
        <w:rPr>
          <w:rFonts w:ascii="Tahoma" w:hAnsi="Tahoma" w:cs="Tahoma"/>
          <w:sz w:val="24"/>
          <w:szCs w:val="24"/>
        </w:rPr>
        <w:t>n</w:t>
      </w:r>
      <w:r w:rsidRPr="006F64CA">
        <w:rPr>
          <w:rFonts w:ascii="Tahoma" w:hAnsi="Tahoma" w:cs="Tahoma"/>
          <w:spacing w:val="-1"/>
          <w:sz w:val="24"/>
          <w:szCs w:val="24"/>
        </w:rPr>
        <w:t>aa</w:t>
      </w:r>
      <w:r w:rsidRPr="006F64CA">
        <w:rPr>
          <w:rFonts w:ascii="Tahoma" w:hAnsi="Tahoma" w:cs="Tahoma"/>
          <w:sz w:val="24"/>
          <w:szCs w:val="24"/>
        </w:rPr>
        <w:t>n</w:t>
      </w:r>
      <w:r w:rsidRPr="006F64CA">
        <w:rPr>
          <w:rFonts w:ascii="Tahoma" w:hAnsi="Tahoma" w:cs="Tahoma"/>
          <w:spacing w:val="69"/>
          <w:sz w:val="24"/>
          <w:szCs w:val="24"/>
        </w:rPr>
        <w:t xml:space="preserve"> </w:t>
      </w:r>
      <w:r w:rsidRPr="006F64CA">
        <w:rPr>
          <w:rFonts w:ascii="Tahoma" w:hAnsi="Tahoma" w:cs="Tahoma"/>
          <w:spacing w:val="-1"/>
          <w:sz w:val="24"/>
          <w:szCs w:val="24"/>
        </w:rPr>
        <w:t>E</w:t>
      </w:r>
      <w:r w:rsidRPr="006F64CA">
        <w:rPr>
          <w:rFonts w:ascii="Tahoma" w:hAnsi="Tahoma" w:cs="Tahoma"/>
          <w:sz w:val="24"/>
          <w:szCs w:val="24"/>
        </w:rPr>
        <w:t>v</w:t>
      </w:r>
      <w:r w:rsidRPr="006F64CA">
        <w:rPr>
          <w:rFonts w:ascii="Tahoma" w:hAnsi="Tahoma" w:cs="Tahoma"/>
          <w:spacing w:val="-1"/>
          <w:sz w:val="24"/>
          <w:szCs w:val="24"/>
        </w:rPr>
        <w:t>a</w:t>
      </w:r>
      <w:r w:rsidRPr="006F64CA">
        <w:rPr>
          <w:rFonts w:ascii="Tahoma" w:hAnsi="Tahoma" w:cs="Tahoma"/>
          <w:sz w:val="24"/>
          <w:szCs w:val="24"/>
        </w:rPr>
        <w:t>l</w:t>
      </w:r>
      <w:r w:rsidRPr="006F64CA">
        <w:rPr>
          <w:rFonts w:ascii="Tahoma" w:hAnsi="Tahoma" w:cs="Tahoma"/>
          <w:spacing w:val="2"/>
          <w:sz w:val="24"/>
          <w:szCs w:val="24"/>
        </w:rPr>
        <w:t>u</w:t>
      </w:r>
      <w:r w:rsidRPr="006F64CA">
        <w:rPr>
          <w:rFonts w:ascii="Tahoma" w:hAnsi="Tahoma" w:cs="Tahoma"/>
          <w:spacing w:val="-2"/>
          <w:sz w:val="24"/>
          <w:szCs w:val="24"/>
        </w:rPr>
        <w:t>a</w:t>
      </w:r>
      <w:r w:rsidRPr="006F64CA">
        <w:rPr>
          <w:rFonts w:ascii="Tahoma" w:hAnsi="Tahoma" w:cs="Tahoma"/>
          <w:sz w:val="24"/>
          <w:szCs w:val="24"/>
        </w:rPr>
        <w:t>si</w:t>
      </w:r>
      <w:r w:rsidRPr="006F64CA">
        <w:rPr>
          <w:rFonts w:ascii="Tahoma" w:hAnsi="Tahoma" w:cs="Tahoma"/>
          <w:spacing w:val="69"/>
          <w:sz w:val="24"/>
          <w:szCs w:val="24"/>
        </w:rPr>
        <w:t xml:space="preserve"> </w:t>
      </w:r>
      <w:r w:rsidRPr="006F64CA">
        <w:rPr>
          <w:rFonts w:ascii="Tahoma" w:hAnsi="Tahoma" w:cs="Tahoma"/>
          <w:sz w:val="24"/>
          <w:szCs w:val="24"/>
        </w:rPr>
        <w:t>Kine</w:t>
      </w:r>
      <w:r w:rsidRPr="006F64CA">
        <w:rPr>
          <w:rFonts w:ascii="Tahoma" w:hAnsi="Tahoma" w:cs="Tahoma"/>
          <w:spacing w:val="-1"/>
          <w:sz w:val="24"/>
          <w:szCs w:val="24"/>
        </w:rPr>
        <w:t>rj</w:t>
      </w:r>
      <w:r w:rsidRPr="006F64CA">
        <w:rPr>
          <w:rFonts w:ascii="Tahoma" w:hAnsi="Tahoma" w:cs="Tahoma"/>
          <w:sz w:val="24"/>
          <w:szCs w:val="24"/>
        </w:rPr>
        <w:t>a</w:t>
      </w:r>
      <w:r w:rsidRPr="006F64CA">
        <w:rPr>
          <w:rFonts w:ascii="Tahoma" w:hAnsi="Tahoma" w:cs="Tahoma"/>
          <w:spacing w:val="68"/>
          <w:sz w:val="24"/>
          <w:szCs w:val="24"/>
        </w:rPr>
        <w:t xml:space="preserve"> </w:t>
      </w:r>
      <w:r w:rsidRPr="006F64CA">
        <w:rPr>
          <w:rFonts w:ascii="Tahoma" w:hAnsi="Tahoma" w:cs="Tahoma"/>
          <w:spacing w:val="-1"/>
          <w:sz w:val="24"/>
          <w:szCs w:val="24"/>
        </w:rPr>
        <w:t>P</w:t>
      </w:r>
      <w:r w:rsidRPr="006F64CA">
        <w:rPr>
          <w:rFonts w:ascii="Tahoma" w:hAnsi="Tahoma" w:cs="Tahoma"/>
          <w:sz w:val="24"/>
          <w:szCs w:val="24"/>
        </w:rPr>
        <w:t>enyelen</w:t>
      </w:r>
      <w:r w:rsidRPr="006F64CA">
        <w:rPr>
          <w:rFonts w:ascii="Tahoma" w:hAnsi="Tahoma" w:cs="Tahoma"/>
          <w:spacing w:val="-1"/>
          <w:sz w:val="24"/>
          <w:szCs w:val="24"/>
        </w:rPr>
        <w:t>ggaraa</w:t>
      </w:r>
      <w:r w:rsidRPr="006F64CA">
        <w:rPr>
          <w:rFonts w:ascii="Tahoma" w:hAnsi="Tahoma" w:cs="Tahoma"/>
          <w:sz w:val="24"/>
          <w:szCs w:val="24"/>
        </w:rPr>
        <w:t>n</w:t>
      </w:r>
      <w:r w:rsidRPr="006F64CA">
        <w:rPr>
          <w:rFonts w:ascii="Tahoma" w:hAnsi="Tahoma" w:cs="Tahoma"/>
          <w:spacing w:val="69"/>
          <w:sz w:val="24"/>
          <w:szCs w:val="24"/>
        </w:rPr>
        <w:t xml:space="preserve"> </w:t>
      </w:r>
      <w:r w:rsidRPr="006F64CA">
        <w:rPr>
          <w:rFonts w:ascii="Tahoma" w:hAnsi="Tahoma" w:cs="Tahoma"/>
          <w:spacing w:val="-1"/>
          <w:sz w:val="24"/>
          <w:szCs w:val="24"/>
        </w:rPr>
        <w:t>P</w:t>
      </w:r>
      <w:r w:rsidRPr="006F64CA">
        <w:rPr>
          <w:rFonts w:ascii="Tahoma" w:hAnsi="Tahoma" w:cs="Tahoma"/>
          <w:sz w:val="24"/>
          <w:szCs w:val="24"/>
        </w:rPr>
        <w:t>eme</w:t>
      </w:r>
      <w:r w:rsidRPr="006F64CA">
        <w:rPr>
          <w:rFonts w:ascii="Tahoma" w:hAnsi="Tahoma" w:cs="Tahoma"/>
          <w:spacing w:val="-1"/>
          <w:sz w:val="24"/>
          <w:szCs w:val="24"/>
        </w:rPr>
        <w:t>r</w:t>
      </w:r>
      <w:r w:rsidRPr="006F64CA">
        <w:rPr>
          <w:rFonts w:ascii="Tahoma" w:hAnsi="Tahoma" w:cs="Tahoma"/>
          <w:sz w:val="24"/>
          <w:szCs w:val="24"/>
        </w:rPr>
        <w:t>in</w:t>
      </w:r>
      <w:r w:rsidRPr="006F64CA">
        <w:rPr>
          <w:rFonts w:ascii="Tahoma" w:hAnsi="Tahoma" w:cs="Tahoma"/>
          <w:spacing w:val="-2"/>
          <w:sz w:val="24"/>
          <w:szCs w:val="24"/>
        </w:rPr>
        <w:t>t</w:t>
      </w:r>
      <w:r w:rsidRPr="006F64CA">
        <w:rPr>
          <w:rFonts w:ascii="Tahoma" w:hAnsi="Tahoma" w:cs="Tahoma"/>
          <w:spacing w:val="-1"/>
          <w:sz w:val="24"/>
          <w:szCs w:val="24"/>
        </w:rPr>
        <w:t>a</w:t>
      </w:r>
      <w:r w:rsidRPr="006F64CA">
        <w:rPr>
          <w:rFonts w:ascii="Tahoma" w:hAnsi="Tahoma" w:cs="Tahoma"/>
          <w:sz w:val="24"/>
          <w:szCs w:val="24"/>
        </w:rPr>
        <w:t>h</w:t>
      </w:r>
      <w:r w:rsidRPr="006F64CA">
        <w:rPr>
          <w:rFonts w:ascii="Tahoma" w:hAnsi="Tahoma" w:cs="Tahoma"/>
          <w:spacing w:val="-1"/>
          <w:sz w:val="24"/>
          <w:szCs w:val="24"/>
        </w:rPr>
        <w:t xml:space="preserve">an </w:t>
      </w:r>
      <w:r w:rsidRPr="006F64CA">
        <w:rPr>
          <w:rFonts w:ascii="Tahoma" w:hAnsi="Tahoma" w:cs="Tahoma"/>
          <w:sz w:val="24"/>
          <w:szCs w:val="24"/>
        </w:rPr>
        <w:t>D</w:t>
      </w:r>
      <w:r w:rsidRPr="006F64CA">
        <w:rPr>
          <w:rFonts w:ascii="Tahoma" w:hAnsi="Tahoma" w:cs="Tahoma"/>
          <w:spacing w:val="-2"/>
          <w:sz w:val="24"/>
          <w:szCs w:val="24"/>
        </w:rPr>
        <w:t>a</w:t>
      </w:r>
      <w:r w:rsidRPr="006F64CA">
        <w:rPr>
          <w:rFonts w:ascii="Tahoma" w:hAnsi="Tahoma" w:cs="Tahoma"/>
          <w:sz w:val="24"/>
          <w:szCs w:val="24"/>
        </w:rPr>
        <w:t>e</w:t>
      </w:r>
      <w:r w:rsidRPr="006F64CA">
        <w:rPr>
          <w:rFonts w:ascii="Tahoma" w:hAnsi="Tahoma" w:cs="Tahoma"/>
          <w:spacing w:val="-1"/>
          <w:sz w:val="24"/>
          <w:szCs w:val="24"/>
        </w:rPr>
        <w:t>ra</w:t>
      </w:r>
      <w:r w:rsidRPr="006F64CA">
        <w:rPr>
          <w:rFonts w:ascii="Tahoma" w:hAnsi="Tahoma" w:cs="Tahoma"/>
          <w:sz w:val="24"/>
          <w:szCs w:val="24"/>
        </w:rPr>
        <w:t>h</w:t>
      </w:r>
      <w:r w:rsidRPr="006F64CA">
        <w:rPr>
          <w:rFonts w:ascii="Tahoma" w:hAnsi="Tahoma" w:cs="Tahoma"/>
          <w:sz w:val="24"/>
          <w:szCs w:val="24"/>
          <w:lang w:val="en-US"/>
        </w:rPr>
        <w:t xml:space="preserve"> (EKPPD)</w:t>
      </w:r>
      <w:r w:rsidRPr="006F64CA">
        <w:rPr>
          <w:rFonts w:ascii="Tahoma" w:hAnsi="Tahoma" w:cs="Tahoma"/>
          <w:sz w:val="24"/>
          <w:szCs w:val="24"/>
        </w:rPr>
        <w:t>,</w:t>
      </w:r>
      <w:r w:rsidRPr="006F64CA">
        <w:rPr>
          <w:rFonts w:ascii="Tahoma" w:hAnsi="Tahoma" w:cs="Tahoma"/>
          <w:spacing w:val="48"/>
          <w:sz w:val="24"/>
          <w:szCs w:val="24"/>
        </w:rPr>
        <w:t xml:space="preserve"> </w:t>
      </w:r>
      <w:r w:rsidRPr="006F64CA">
        <w:rPr>
          <w:rFonts w:ascii="Tahoma" w:hAnsi="Tahoma" w:cs="Tahoma"/>
          <w:sz w:val="24"/>
          <w:szCs w:val="24"/>
        </w:rPr>
        <w:t>sebagaimana</w:t>
      </w:r>
      <w:r w:rsidRPr="006F64CA">
        <w:rPr>
          <w:rFonts w:ascii="Tahoma" w:hAnsi="Tahoma" w:cs="Tahoma"/>
          <w:spacing w:val="45"/>
          <w:sz w:val="24"/>
          <w:szCs w:val="24"/>
        </w:rPr>
        <w:t xml:space="preserve"> </w:t>
      </w:r>
      <w:r w:rsidRPr="006F64CA">
        <w:rPr>
          <w:rFonts w:ascii="Tahoma" w:hAnsi="Tahoma" w:cs="Tahoma"/>
          <w:spacing w:val="-1"/>
          <w:sz w:val="24"/>
          <w:szCs w:val="24"/>
        </w:rPr>
        <w:t>d</w:t>
      </w:r>
      <w:r w:rsidRPr="006F64CA">
        <w:rPr>
          <w:rFonts w:ascii="Tahoma" w:hAnsi="Tahoma" w:cs="Tahoma"/>
          <w:sz w:val="24"/>
          <w:szCs w:val="24"/>
        </w:rPr>
        <w:t>i</w:t>
      </w:r>
      <w:r w:rsidRPr="006F64CA">
        <w:rPr>
          <w:rFonts w:ascii="Tahoma" w:hAnsi="Tahoma" w:cs="Tahoma"/>
          <w:spacing w:val="-1"/>
          <w:sz w:val="24"/>
          <w:szCs w:val="24"/>
        </w:rPr>
        <w:t>a</w:t>
      </w:r>
      <w:r w:rsidRPr="006F64CA">
        <w:rPr>
          <w:rFonts w:ascii="Tahoma" w:hAnsi="Tahoma" w:cs="Tahoma"/>
          <w:sz w:val="24"/>
          <w:szCs w:val="24"/>
        </w:rPr>
        <w:t>m</w:t>
      </w:r>
      <w:r w:rsidRPr="006F64CA">
        <w:rPr>
          <w:rFonts w:ascii="Tahoma" w:hAnsi="Tahoma" w:cs="Tahoma"/>
          <w:spacing w:val="-1"/>
          <w:sz w:val="24"/>
          <w:szCs w:val="24"/>
        </w:rPr>
        <w:t>a</w:t>
      </w:r>
      <w:r w:rsidRPr="006F64CA">
        <w:rPr>
          <w:rFonts w:ascii="Tahoma" w:hAnsi="Tahoma" w:cs="Tahoma"/>
          <w:sz w:val="24"/>
          <w:szCs w:val="24"/>
        </w:rPr>
        <w:t>n</w:t>
      </w:r>
      <w:r w:rsidRPr="006F64CA">
        <w:rPr>
          <w:rFonts w:ascii="Tahoma" w:hAnsi="Tahoma" w:cs="Tahoma"/>
          <w:spacing w:val="-1"/>
          <w:sz w:val="24"/>
          <w:szCs w:val="24"/>
        </w:rPr>
        <w:t>at</w:t>
      </w:r>
      <w:r w:rsidRPr="006F64CA">
        <w:rPr>
          <w:rFonts w:ascii="Tahoma" w:hAnsi="Tahoma" w:cs="Tahoma"/>
          <w:spacing w:val="2"/>
          <w:sz w:val="24"/>
          <w:szCs w:val="24"/>
        </w:rPr>
        <w:t>k</w:t>
      </w:r>
      <w:r w:rsidRPr="006F64CA">
        <w:rPr>
          <w:rFonts w:ascii="Tahoma" w:hAnsi="Tahoma" w:cs="Tahoma"/>
          <w:spacing w:val="-2"/>
          <w:sz w:val="24"/>
          <w:szCs w:val="24"/>
        </w:rPr>
        <w:t>a</w:t>
      </w:r>
      <w:r w:rsidRPr="006F64CA">
        <w:rPr>
          <w:rFonts w:ascii="Tahoma" w:hAnsi="Tahoma" w:cs="Tahoma"/>
          <w:sz w:val="24"/>
          <w:szCs w:val="24"/>
        </w:rPr>
        <w:t>n</w:t>
      </w:r>
      <w:r w:rsidRPr="006F64CA">
        <w:rPr>
          <w:rFonts w:ascii="Tahoma" w:hAnsi="Tahoma" w:cs="Tahoma"/>
          <w:spacing w:val="49"/>
          <w:sz w:val="24"/>
          <w:szCs w:val="24"/>
        </w:rPr>
        <w:t xml:space="preserve"> </w:t>
      </w:r>
      <w:r w:rsidRPr="006F64CA">
        <w:rPr>
          <w:rFonts w:ascii="Tahoma" w:hAnsi="Tahoma" w:cs="Tahoma"/>
          <w:spacing w:val="-1"/>
          <w:sz w:val="24"/>
          <w:szCs w:val="24"/>
        </w:rPr>
        <w:t>da</w:t>
      </w:r>
      <w:r w:rsidRPr="006F64CA">
        <w:rPr>
          <w:rFonts w:ascii="Tahoma" w:hAnsi="Tahoma" w:cs="Tahoma"/>
          <w:sz w:val="24"/>
          <w:szCs w:val="24"/>
        </w:rPr>
        <w:t>l</w:t>
      </w:r>
      <w:r w:rsidRPr="006F64CA">
        <w:rPr>
          <w:rFonts w:ascii="Tahoma" w:hAnsi="Tahoma" w:cs="Tahoma"/>
          <w:spacing w:val="-2"/>
          <w:sz w:val="24"/>
          <w:szCs w:val="24"/>
        </w:rPr>
        <w:t>a</w:t>
      </w:r>
      <w:r w:rsidRPr="006F64CA">
        <w:rPr>
          <w:rFonts w:ascii="Tahoma" w:hAnsi="Tahoma" w:cs="Tahoma"/>
          <w:sz w:val="24"/>
          <w:szCs w:val="24"/>
        </w:rPr>
        <w:t xml:space="preserve">m </w:t>
      </w:r>
      <w:r w:rsidRPr="006F64CA">
        <w:rPr>
          <w:rFonts w:ascii="Tahoma" w:hAnsi="Tahoma" w:cs="Tahoma"/>
          <w:sz w:val="24"/>
          <w:szCs w:val="24"/>
          <w:lang w:val="en-US"/>
        </w:rPr>
        <w:t xml:space="preserve">Peraturan Pemerintah Nomor 3 Tahun 2007 tentang Laporan Penyelengggaraan Pemerintahan Daerah Kepada Pemerintah, Laporan Keterangan Pertanggungjawaban Kepada Dewan Perwakilan Rakyat Daerah dan Informasi Laporan Penyelengggaraan Pemerintahan Daerah Kepada Masyarakat dan </w:t>
      </w:r>
      <w:r w:rsidRPr="006F64CA">
        <w:rPr>
          <w:rFonts w:ascii="Tahoma" w:hAnsi="Tahoma" w:cs="Tahoma"/>
          <w:spacing w:val="-1"/>
          <w:sz w:val="24"/>
          <w:szCs w:val="24"/>
        </w:rPr>
        <w:t>P</w:t>
      </w:r>
      <w:r w:rsidRPr="006F64CA">
        <w:rPr>
          <w:rFonts w:ascii="Tahoma" w:hAnsi="Tahoma" w:cs="Tahoma"/>
          <w:sz w:val="24"/>
          <w:szCs w:val="24"/>
        </w:rPr>
        <w:t>e</w:t>
      </w:r>
      <w:r w:rsidRPr="006F64CA">
        <w:rPr>
          <w:rFonts w:ascii="Tahoma" w:hAnsi="Tahoma" w:cs="Tahoma"/>
          <w:spacing w:val="-1"/>
          <w:sz w:val="24"/>
          <w:szCs w:val="24"/>
        </w:rPr>
        <w:t>rat</w:t>
      </w:r>
      <w:r w:rsidRPr="006F64CA">
        <w:rPr>
          <w:rFonts w:ascii="Tahoma" w:hAnsi="Tahoma" w:cs="Tahoma"/>
          <w:sz w:val="24"/>
          <w:szCs w:val="24"/>
        </w:rPr>
        <w:t>u</w:t>
      </w:r>
      <w:r w:rsidRPr="006F64CA">
        <w:rPr>
          <w:rFonts w:ascii="Tahoma" w:hAnsi="Tahoma" w:cs="Tahoma"/>
          <w:spacing w:val="-1"/>
          <w:sz w:val="24"/>
          <w:szCs w:val="24"/>
        </w:rPr>
        <w:t>ra</w:t>
      </w:r>
      <w:r w:rsidRPr="006F64CA">
        <w:rPr>
          <w:rFonts w:ascii="Tahoma" w:hAnsi="Tahoma" w:cs="Tahoma"/>
          <w:sz w:val="24"/>
          <w:szCs w:val="24"/>
        </w:rPr>
        <w:t>n</w:t>
      </w:r>
      <w:r w:rsidRPr="006F64CA">
        <w:rPr>
          <w:rFonts w:ascii="Tahoma" w:hAnsi="Tahoma" w:cs="Tahoma"/>
          <w:spacing w:val="49"/>
          <w:sz w:val="24"/>
          <w:szCs w:val="24"/>
        </w:rPr>
        <w:t xml:space="preserve"> </w:t>
      </w:r>
      <w:r w:rsidRPr="006F64CA">
        <w:rPr>
          <w:rFonts w:ascii="Tahoma" w:hAnsi="Tahoma" w:cs="Tahoma"/>
          <w:spacing w:val="-1"/>
          <w:sz w:val="24"/>
          <w:szCs w:val="24"/>
        </w:rPr>
        <w:t>P</w:t>
      </w:r>
      <w:r w:rsidRPr="006F64CA">
        <w:rPr>
          <w:rFonts w:ascii="Tahoma" w:hAnsi="Tahoma" w:cs="Tahoma"/>
          <w:sz w:val="24"/>
          <w:szCs w:val="24"/>
        </w:rPr>
        <w:t>eme</w:t>
      </w:r>
      <w:r w:rsidRPr="006F64CA">
        <w:rPr>
          <w:rFonts w:ascii="Tahoma" w:hAnsi="Tahoma" w:cs="Tahoma"/>
          <w:spacing w:val="-1"/>
          <w:sz w:val="24"/>
          <w:szCs w:val="24"/>
        </w:rPr>
        <w:t>r</w:t>
      </w:r>
      <w:r w:rsidRPr="006F64CA">
        <w:rPr>
          <w:rFonts w:ascii="Tahoma" w:hAnsi="Tahoma" w:cs="Tahoma"/>
          <w:sz w:val="24"/>
          <w:szCs w:val="24"/>
        </w:rPr>
        <w:t>in</w:t>
      </w:r>
      <w:r w:rsidRPr="006F64CA">
        <w:rPr>
          <w:rFonts w:ascii="Tahoma" w:hAnsi="Tahoma" w:cs="Tahoma"/>
          <w:spacing w:val="-4"/>
          <w:sz w:val="24"/>
          <w:szCs w:val="24"/>
        </w:rPr>
        <w:t>t</w:t>
      </w:r>
      <w:r w:rsidRPr="006F64CA">
        <w:rPr>
          <w:rFonts w:ascii="Tahoma" w:hAnsi="Tahoma" w:cs="Tahoma"/>
          <w:spacing w:val="-1"/>
          <w:sz w:val="24"/>
          <w:szCs w:val="24"/>
        </w:rPr>
        <w:t xml:space="preserve">ah </w:t>
      </w:r>
      <w:r w:rsidRPr="006F64CA">
        <w:rPr>
          <w:rFonts w:ascii="Tahoma" w:hAnsi="Tahoma" w:cs="Tahoma"/>
          <w:sz w:val="24"/>
          <w:szCs w:val="24"/>
        </w:rPr>
        <w:t>N</w:t>
      </w:r>
      <w:r w:rsidRPr="006F64CA">
        <w:rPr>
          <w:rFonts w:ascii="Tahoma" w:hAnsi="Tahoma" w:cs="Tahoma"/>
          <w:spacing w:val="-1"/>
          <w:sz w:val="24"/>
          <w:szCs w:val="24"/>
        </w:rPr>
        <w:t>o</w:t>
      </w:r>
      <w:r w:rsidRPr="006F64CA">
        <w:rPr>
          <w:rFonts w:ascii="Tahoma" w:hAnsi="Tahoma" w:cs="Tahoma"/>
          <w:sz w:val="24"/>
          <w:szCs w:val="24"/>
        </w:rPr>
        <w:t>m</w:t>
      </w:r>
      <w:r w:rsidRPr="006F64CA">
        <w:rPr>
          <w:rFonts w:ascii="Tahoma" w:hAnsi="Tahoma" w:cs="Tahoma"/>
          <w:spacing w:val="-1"/>
          <w:sz w:val="24"/>
          <w:szCs w:val="24"/>
        </w:rPr>
        <w:t>o</w:t>
      </w:r>
      <w:r w:rsidRPr="006F64CA">
        <w:rPr>
          <w:rFonts w:ascii="Tahoma" w:hAnsi="Tahoma" w:cs="Tahoma"/>
          <w:sz w:val="24"/>
          <w:szCs w:val="24"/>
        </w:rPr>
        <w:t>r</w:t>
      </w:r>
      <w:r w:rsidRPr="006F64CA">
        <w:rPr>
          <w:rFonts w:ascii="Tahoma" w:hAnsi="Tahoma" w:cs="Tahoma"/>
          <w:spacing w:val="64"/>
          <w:sz w:val="24"/>
          <w:szCs w:val="24"/>
        </w:rPr>
        <w:t xml:space="preserve"> </w:t>
      </w:r>
      <w:r w:rsidRPr="006F64CA">
        <w:rPr>
          <w:rFonts w:ascii="Tahoma" w:hAnsi="Tahoma" w:cs="Tahoma"/>
          <w:sz w:val="24"/>
          <w:szCs w:val="24"/>
        </w:rPr>
        <w:t>6</w:t>
      </w:r>
      <w:r w:rsidRPr="006F64CA">
        <w:rPr>
          <w:rFonts w:ascii="Tahoma" w:hAnsi="Tahoma" w:cs="Tahoma"/>
          <w:spacing w:val="64"/>
          <w:sz w:val="24"/>
          <w:szCs w:val="24"/>
        </w:rPr>
        <w:t xml:space="preserve"> </w:t>
      </w:r>
      <w:r w:rsidRPr="006F64CA">
        <w:rPr>
          <w:rFonts w:ascii="Tahoma" w:hAnsi="Tahoma" w:cs="Tahoma"/>
          <w:sz w:val="24"/>
          <w:szCs w:val="24"/>
        </w:rPr>
        <w:t>T</w:t>
      </w:r>
      <w:r w:rsidRPr="006F64CA">
        <w:rPr>
          <w:rFonts w:ascii="Tahoma" w:hAnsi="Tahoma" w:cs="Tahoma"/>
          <w:spacing w:val="-2"/>
          <w:sz w:val="24"/>
          <w:szCs w:val="24"/>
        </w:rPr>
        <w:t>a</w:t>
      </w:r>
      <w:r w:rsidRPr="006F64CA">
        <w:rPr>
          <w:rFonts w:ascii="Tahoma" w:hAnsi="Tahoma" w:cs="Tahoma"/>
          <w:sz w:val="24"/>
          <w:szCs w:val="24"/>
        </w:rPr>
        <w:t>hun</w:t>
      </w:r>
      <w:r w:rsidRPr="006F64CA">
        <w:rPr>
          <w:rFonts w:ascii="Tahoma" w:hAnsi="Tahoma" w:cs="Tahoma"/>
          <w:spacing w:val="64"/>
          <w:sz w:val="24"/>
          <w:szCs w:val="24"/>
        </w:rPr>
        <w:t xml:space="preserve"> </w:t>
      </w:r>
      <w:r w:rsidRPr="006F64CA">
        <w:rPr>
          <w:rFonts w:ascii="Tahoma" w:hAnsi="Tahoma" w:cs="Tahoma"/>
          <w:sz w:val="24"/>
          <w:szCs w:val="24"/>
        </w:rPr>
        <w:t>2008</w:t>
      </w:r>
      <w:r w:rsidRPr="006F64CA">
        <w:rPr>
          <w:rFonts w:ascii="Tahoma" w:hAnsi="Tahoma" w:cs="Tahoma"/>
          <w:spacing w:val="62"/>
          <w:sz w:val="24"/>
          <w:szCs w:val="24"/>
        </w:rPr>
        <w:t xml:space="preserve"> </w:t>
      </w:r>
      <w:r w:rsidRPr="006F64CA">
        <w:rPr>
          <w:rFonts w:ascii="Tahoma" w:hAnsi="Tahoma" w:cs="Tahoma"/>
          <w:spacing w:val="-2"/>
          <w:sz w:val="24"/>
          <w:szCs w:val="24"/>
        </w:rPr>
        <w:t>t</w:t>
      </w:r>
      <w:r w:rsidRPr="006F64CA">
        <w:rPr>
          <w:rFonts w:ascii="Tahoma" w:hAnsi="Tahoma" w:cs="Tahoma"/>
          <w:sz w:val="24"/>
          <w:szCs w:val="24"/>
        </w:rPr>
        <w:t>en</w:t>
      </w:r>
      <w:r w:rsidRPr="006F64CA">
        <w:rPr>
          <w:rFonts w:ascii="Tahoma" w:hAnsi="Tahoma" w:cs="Tahoma"/>
          <w:spacing w:val="-2"/>
          <w:sz w:val="24"/>
          <w:szCs w:val="24"/>
        </w:rPr>
        <w:t>ta</w:t>
      </w:r>
      <w:r w:rsidRPr="006F64CA">
        <w:rPr>
          <w:rFonts w:ascii="Tahoma" w:hAnsi="Tahoma" w:cs="Tahoma"/>
          <w:sz w:val="24"/>
          <w:szCs w:val="24"/>
        </w:rPr>
        <w:t>ng</w:t>
      </w:r>
      <w:r w:rsidRPr="006F64CA">
        <w:rPr>
          <w:rFonts w:ascii="Tahoma" w:hAnsi="Tahoma" w:cs="Tahoma"/>
          <w:spacing w:val="64"/>
          <w:sz w:val="24"/>
          <w:szCs w:val="24"/>
        </w:rPr>
        <w:t xml:space="preserve"> </w:t>
      </w:r>
      <w:r w:rsidRPr="006F64CA">
        <w:rPr>
          <w:rFonts w:ascii="Tahoma" w:hAnsi="Tahoma" w:cs="Tahoma"/>
          <w:sz w:val="24"/>
          <w:szCs w:val="24"/>
        </w:rPr>
        <w:t>Pe</w:t>
      </w:r>
      <w:r w:rsidRPr="006F64CA">
        <w:rPr>
          <w:rFonts w:ascii="Tahoma" w:hAnsi="Tahoma" w:cs="Tahoma"/>
          <w:spacing w:val="-1"/>
          <w:sz w:val="24"/>
          <w:szCs w:val="24"/>
        </w:rPr>
        <w:t>do</w:t>
      </w:r>
      <w:r w:rsidRPr="006F64CA">
        <w:rPr>
          <w:rFonts w:ascii="Tahoma" w:hAnsi="Tahoma" w:cs="Tahoma"/>
          <w:spacing w:val="2"/>
          <w:sz w:val="24"/>
          <w:szCs w:val="24"/>
        </w:rPr>
        <w:t>m</w:t>
      </w:r>
      <w:r w:rsidRPr="006F64CA">
        <w:rPr>
          <w:rFonts w:ascii="Tahoma" w:hAnsi="Tahoma" w:cs="Tahoma"/>
          <w:spacing w:val="-2"/>
          <w:sz w:val="24"/>
          <w:szCs w:val="24"/>
        </w:rPr>
        <w:t>a</w:t>
      </w:r>
      <w:r w:rsidRPr="006F64CA">
        <w:rPr>
          <w:rFonts w:ascii="Tahoma" w:hAnsi="Tahoma" w:cs="Tahoma"/>
          <w:sz w:val="24"/>
          <w:szCs w:val="24"/>
        </w:rPr>
        <w:t>n</w:t>
      </w:r>
      <w:r w:rsidRPr="006F64CA">
        <w:rPr>
          <w:rFonts w:ascii="Tahoma" w:hAnsi="Tahoma" w:cs="Tahoma"/>
          <w:spacing w:val="64"/>
          <w:sz w:val="24"/>
          <w:szCs w:val="24"/>
        </w:rPr>
        <w:t xml:space="preserve"> </w:t>
      </w:r>
      <w:r w:rsidRPr="006F64CA">
        <w:rPr>
          <w:rFonts w:ascii="Tahoma" w:hAnsi="Tahoma" w:cs="Tahoma"/>
          <w:spacing w:val="2"/>
          <w:sz w:val="24"/>
          <w:szCs w:val="24"/>
        </w:rPr>
        <w:t>E</w:t>
      </w:r>
      <w:r w:rsidRPr="006F64CA">
        <w:rPr>
          <w:rFonts w:ascii="Tahoma" w:hAnsi="Tahoma" w:cs="Tahoma"/>
          <w:sz w:val="24"/>
          <w:szCs w:val="24"/>
        </w:rPr>
        <w:t>v</w:t>
      </w:r>
      <w:r w:rsidRPr="006F64CA">
        <w:rPr>
          <w:rFonts w:ascii="Tahoma" w:hAnsi="Tahoma" w:cs="Tahoma"/>
          <w:spacing w:val="-2"/>
          <w:sz w:val="24"/>
          <w:szCs w:val="24"/>
        </w:rPr>
        <w:t>a</w:t>
      </w:r>
      <w:r w:rsidRPr="006F64CA">
        <w:rPr>
          <w:rFonts w:ascii="Tahoma" w:hAnsi="Tahoma" w:cs="Tahoma"/>
          <w:sz w:val="24"/>
          <w:szCs w:val="24"/>
        </w:rPr>
        <w:t>lu</w:t>
      </w:r>
      <w:r w:rsidRPr="006F64CA">
        <w:rPr>
          <w:rFonts w:ascii="Tahoma" w:hAnsi="Tahoma" w:cs="Tahoma"/>
          <w:spacing w:val="-2"/>
          <w:sz w:val="24"/>
          <w:szCs w:val="24"/>
        </w:rPr>
        <w:t>a</w:t>
      </w:r>
      <w:r w:rsidRPr="006F64CA">
        <w:rPr>
          <w:rFonts w:ascii="Tahoma" w:hAnsi="Tahoma" w:cs="Tahoma"/>
          <w:sz w:val="24"/>
          <w:szCs w:val="24"/>
        </w:rPr>
        <w:t>si</w:t>
      </w:r>
      <w:r w:rsidRPr="006F64CA">
        <w:rPr>
          <w:rFonts w:ascii="Tahoma" w:hAnsi="Tahoma" w:cs="Tahoma"/>
          <w:spacing w:val="64"/>
          <w:sz w:val="24"/>
          <w:szCs w:val="24"/>
        </w:rPr>
        <w:t xml:space="preserve"> </w:t>
      </w:r>
      <w:r w:rsidRPr="006F64CA">
        <w:rPr>
          <w:rFonts w:ascii="Tahoma" w:hAnsi="Tahoma" w:cs="Tahoma"/>
          <w:sz w:val="24"/>
          <w:szCs w:val="24"/>
        </w:rPr>
        <w:t>Penyelen</w:t>
      </w:r>
      <w:r w:rsidRPr="006F64CA">
        <w:rPr>
          <w:rFonts w:ascii="Tahoma" w:hAnsi="Tahoma" w:cs="Tahoma"/>
          <w:spacing w:val="-1"/>
          <w:sz w:val="24"/>
          <w:szCs w:val="24"/>
        </w:rPr>
        <w:t>gg</w:t>
      </w:r>
      <w:r w:rsidRPr="006F64CA">
        <w:rPr>
          <w:rFonts w:ascii="Tahoma" w:hAnsi="Tahoma" w:cs="Tahoma"/>
          <w:spacing w:val="-2"/>
          <w:sz w:val="24"/>
          <w:szCs w:val="24"/>
        </w:rPr>
        <w:t>a</w:t>
      </w:r>
      <w:r w:rsidRPr="006F64CA">
        <w:rPr>
          <w:rFonts w:ascii="Tahoma" w:hAnsi="Tahoma" w:cs="Tahoma"/>
          <w:sz w:val="24"/>
          <w:szCs w:val="24"/>
        </w:rPr>
        <w:t>r</w:t>
      </w:r>
      <w:r w:rsidRPr="006F64CA">
        <w:rPr>
          <w:rFonts w:ascii="Tahoma" w:hAnsi="Tahoma" w:cs="Tahoma"/>
          <w:spacing w:val="-2"/>
          <w:sz w:val="24"/>
          <w:szCs w:val="24"/>
        </w:rPr>
        <w:t>aa</w:t>
      </w:r>
      <w:r w:rsidRPr="006F64CA">
        <w:rPr>
          <w:rFonts w:ascii="Tahoma" w:hAnsi="Tahoma" w:cs="Tahoma"/>
          <w:sz w:val="24"/>
          <w:szCs w:val="24"/>
        </w:rPr>
        <w:t xml:space="preserve">n </w:t>
      </w:r>
      <w:r w:rsidRPr="006F64CA">
        <w:rPr>
          <w:rFonts w:ascii="Tahoma" w:hAnsi="Tahoma" w:cs="Tahoma"/>
          <w:spacing w:val="-1"/>
          <w:sz w:val="24"/>
          <w:szCs w:val="24"/>
        </w:rPr>
        <w:t>P</w:t>
      </w:r>
      <w:r w:rsidRPr="006F64CA">
        <w:rPr>
          <w:rFonts w:ascii="Tahoma" w:hAnsi="Tahoma" w:cs="Tahoma"/>
          <w:sz w:val="24"/>
          <w:szCs w:val="24"/>
        </w:rPr>
        <w:t>e</w:t>
      </w:r>
      <w:r w:rsidRPr="006F64CA">
        <w:rPr>
          <w:rFonts w:ascii="Tahoma" w:hAnsi="Tahoma" w:cs="Tahoma"/>
          <w:spacing w:val="-1"/>
          <w:sz w:val="24"/>
          <w:szCs w:val="24"/>
        </w:rPr>
        <w:t>m</w:t>
      </w:r>
      <w:r w:rsidRPr="006F64CA">
        <w:rPr>
          <w:rFonts w:ascii="Tahoma" w:hAnsi="Tahoma" w:cs="Tahoma"/>
          <w:sz w:val="24"/>
          <w:szCs w:val="24"/>
        </w:rPr>
        <w:t>e</w:t>
      </w:r>
      <w:r w:rsidRPr="006F64CA">
        <w:rPr>
          <w:rFonts w:ascii="Tahoma" w:hAnsi="Tahoma" w:cs="Tahoma"/>
          <w:spacing w:val="-1"/>
          <w:sz w:val="24"/>
          <w:szCs w:val="24"/>
        </w:rPr>
        <w:t>ri</w:t>
      </w:r>
      <w:r w:rsidRPr="006F64CA">
        <w:rPr>
          <w:rFonts w:ascii="Tahoma" w:hAnsi="Tahoma" w:cs="Tahoma"/>
          <w:sz w:val="24"/>
          <w:szCs w:val="24"/>
        </w:rPr>
        <w:t>n</w:t>
      </w:r>
      <w:r w:rsidRPr="006F64CA">
        <w:rPr>
          <w:rFonts w:ascii="Tahoma" w:hAnsi="Tahoma" w:cs="Tahoma"/>
          <w:spacing w:val="-2"/>
          <w:sz w:val="24"/>
          <w:szCs w:val="24"/>
        </w:rPr>
        <w:t>t</w:t>
      </w:r>
      <w:r w:rsidRPr="006F64CA">
        <w:rPr>
          <w:rFonts w:ascii="Tahoma" w:hAnsi="Tahoma" w:cs="Tahoma"/>
          <w:spacing w:val="-1"/>
          <w:sz w:val="24"/>
          <w:szCs w:val="24"/>
        </w:rPr>
        <w:t>a</w:t>
      </w:r>
      <w:r w:rsidRPr="006F64CA">
        <w:rPr>
          <w:rFonts w:ascii="Tahoma" w:hAnsi="Tahoma" w:cs="Tahoma"/>
          <w:sz w:val="24"/>
          <w:szCs w:val="24"/>
        </w:rPr>
        <w:t>h</w:t>
      </w:r>
      <w:r w:rsidRPr="006F64CA">
        <w:rPr>
          <w:rFonts w:ascii="Tahoma" w:hAnsi="Tahoma" w:cs="Tahoma"/>
          <w:spacing w:val="-1"/>
          <w:sz w:val="24"/>
          <w:szCs w:val="24"/>
        </w:rPr>
        <w:t>a</w:t>
      </w:r>
      <w:r w:rsidRPr="006F64CA">
        <w:rPr>
          <w:rFonts w:ascii="Tahoma" w:hAnsi="Tahoma" w:cs="Tahoma"/>
          <w:sz w:val="24"/>
          <w:szCs w:val="24"/>
        </w:rPr>
        <w:t>n</w:t>
      </w:r>
      <w:r w:rsidRPr="006F64CA">
        <w:rPr>
          <w:rFonts w:ascii="Tahoma" w:hAnsi="Tahoma" w:cs="Tahoma"/>
          <w:spacing w:val="13"/>
          <w:sz w:val="24"/>
          <w:szCs w:val="24"/>
        </w:rPr>
        <w:t xml:space="preserve"> </w:t>
      </w:r>
      <w:r w:rsidRPr="006F64CA">
        <w:rPr>
          <w:rFonts w:ascii="Tahoma" w:hAnsi="Tahoma" w:cs="Tahoma"/>
          <w:spacing w:val="-1"/>
          <w:sz w:val="24"/>
          <w:szCs w:val="24"/>
        </w:rPr>
        <w:t>Da</w:t>
      </w:r>
      <w:r w:rsidRPr="006F64CA">
        <w:rPr>
          <w:rFonts w:ascii="Tahoma" w:hAnsi="Tahoma" w:cs="Tahoma"/>
          <w:sz w:val="24"/>
          <w:szCs w:val="24"/>
        </w:rPr>
        <w:t>e</w:t>
      </w:r>
      <w:r w:rsidRPr="006F64CA">
        <w:rPr>
          <w:rFonts w:ascii="Tahoma" w:hAnsi="Tahoma" w:cs="Tahoma"/>
          <w:spacing w:val="-1"/>
          <w:sz w:val="24"/>
          <w:szCs w:val="24"/>
        </w:rPr>
        <w:t>ra</w:t>
      </w:r>
      <w:r w:rsidRPr="006F64CA">
        <w:rPr>
          <w:rFonts w:ascii="Tahoma" w:hAnsi="Tahoma" w:cs="Tahoma"/>
          <w:sz w:val="24"/>
          <w:szCs w:val="24"/>
        </w:rPr>
        <w:t xml:space="preserve">h. </w:t>
      </w:r>
    </w:p>
    <w:p w:rsidR="002F52FD" w:rsidRPr="006F64CA" w:rsidRDefault="002F52FD" w:rsidP="002F52FD">
      <w:pPr>
        <w:spacing w:before="120" w:after="120" w:line="360" w:lineRule="auto"/>
        <w:ind w:left="567"/>
        <w:jc w:val="both"/>
        <w:rPr>
          <w:rFonts w:ascii="Tahoma" w:hAnsi="Tahoma" w:cs="Tahoma"/>
          <w:sz w:val="24"/>
          <w:szCs w:val="24"/>
          <w:lang w:val="en-US"/>
        </w:rPr>
      </w:pPr>
      <w:proofErr w:type="gramStart"/>
      <w:r w:rsidRPr="006F64CA">
        <w:rPr>
          <w:rFonts w:ascii="Tahoma" w:hAnsi="Tahoma" w:cs="Tahoma"/>
          <w:sz w:val="24"/>
          <w:szCs w:val="24"/>
          <w:lang w:val="en-US"/>
        </w:rPr>
        <w:t>Pedoman Evaluasi Penyelenggaraan Pemerintahan Daerah harus bertolak dan bermuara pada tujuan EKPPD yakni menilai kinerja penyelenggaraan pemerintahan daerah dalam upaya peningkatan kinerja untuk mendukung pencapaian tujuan penyelenggaraan otonomi daerah berdasarkan prinsip tata kepemerintahan yang baik.</w:t>
      </w:r>
      <w:proofErr w:type="gramEnd"/>
      <w:r w:rsidRPr="006F64CA">
        <w:rPr>
          <w:rFonts w:ascii="Tahoma" w:hAnsi="Tahoma" w:cs="Tahoma"/>
          <w:sz w:val="24"/>
          <w:szCs w:val="24"/>
          <w:lang w:val="en-US"/>
        </w:rPr>
        <w:t xml:space="preserve"> Untuk itu Pemerintah Daerah perlu menyampaikan Laporan Penyelenggaran Pemerintahan Daerah kepada Pemerintah sebagaimana diamanatkan Pasal 70 Undang-undang Nomor 23 Tahun 2014 tentang Pemerintahan Daerah, bahwa Gubernur menyampaikan Laporan Penyelenggaraan Pemerintahan Daerah (LPPD) kepada Presiden RI melalui Menteri Dalam Negeri paling lambat 3 (tiga) bulan setelah tahun anggaran berakhir yang telah dijelaskan dalam Peraturan Pemerintah Nomor 3 Tahun 2007 tentang Laporan Penyelenggaraan Pemerintahan Daerah, Laporan Keterangan Pertanggungjawaban Kepala Daerah Kepada Dewan Perwakilan Rakyat Daerah dan Informasi Laporan Penyelenggaraan Pemerintahan Daerah Kepada Masyarakat.</w:t>
      </w:r>
    </w:p>
    <w:p w:rsidR="002F52FD" w:rsidRPr="006F64CA" w:rsidRDefault="002F52FD" w:rsidP="002F52FD">
      <w:pPr>
        <w:spacing w:before="120" w:after="120" w:line="360" w:lineRule="auto"/>
        <w:ind w:left="567"/>
        <w:jc w:val="both"/>
        <w:rPr>
          <w:rFonts w:ascii="Tahoma" w:hAnsi="Tahoma" w:cs="Tahoma"/>
          <w:sz w:val="24"/>
          <w:szCs w:val="24"/>
          <w:lang w:val="en-US"/>
        </w:rPr>
      </w:pPr>
      <w:r w:rsidRPr="006F64CA">
        <w:rPr>
          <w:rFonts w:ascii="Tahoma" w:hAnsi="Tahoma" w:cs="Tahoma"/>
          <w:sz w:val="24"/>
          <w:szCs w:val="24"/>
          <w:lang w:val="en-US"/>
        </w:rPr>
        <w:t xml:space="preserve">Melihat urgensi dari pelaksanaan kegiatan monitoring dan evaluasi untuk pelaksanaan pembangunan di daerah, Pasal 70 Undang-undang Nomor 23 Tahun 2014 tersebut memberikan amanat kepada Pemerintah Daerah untuk menyusun sebuah Laporan Penyelenggaraan Pemerintahan Daerah (LPPD), </w:t>
      </w:r>
      <w:r w:rsidRPr="006F64CA">
        <w:rPr>
          <w:rFonts w:ascii="Tahoma" w:hAnsi="Tahoma" w:cs="Tahoma"/>
          <w:sz w:val="24"/>
          <w:szCs w:val="24"/>
          <w:lang w:val="en-US"/>
        </w:rPr>
        <w:lastRenderedPageBreak/>
        <w:t>yang merupakan hasil evaluasi mandiri pemerintahan daerah (</w:t>
      </w:r>
      <w:r w:rsidRPr="006F64CA">
        <w:rPr>
          <w:rFonts w:ascii="Tahoma" w:hAnsi="Tahoma" w:cs="Tahoma"/>
          <w:i/>
          <w:sz w:val="24"/>
          <w:szCs w:val="24"/>
          <w:lang w:val="en-US"/>
        </w:rPr>
        <w:t>self-assessment</w:t>
      </w:r>
      <w:r w:rsidRPr="006F64CA">
        <w:rPr>
          <w:rFonts w:ascii="Tahoma" w:hAnsi="Tahoma" w:cs="Tahoma"/>
          <w:sz w:val="24"/>
          <w:szCs w:val="24"/>
          <w:lang w:val="en-US"/>
        </w:rPr>
        <w:t xml:space="preserve">) terhadap berbagai dimensi kinerja penyelenggaraan pemerintahan daerah. LPPD ini kemudian </w:t>
      </w:r>
      <w:proofErr w:type="gramStart"/>
      <w:r w:rsidRPr="006F64CA">
        <w:rPr>
          <w:rFonts w:ascii="Tahoma" w:hAnsi="Tahoma" w:cs="Tahoma"/>
          <w:sz w:val="24"/>
          <w:szCs w:val="24"/>
          <w:lang w:val="en-US"/>
        </w:rPr>
        <w:t>akan</w:t>
      </w:r>
      <w:proofErr w:type="gramEnd"/>
      <w:r w:rsidRPr="006F64CA">
        <w:rPr>
          <w:rFonts w:ascii="Tahoma" w:hAnsi="Tahoma" w:cs="Tahoma"/>
          <w:sz w:val="24"/>
          <w:szCs w:val="24"/>
          <w:lang w:val="en-US"/>
        </w:rPr>
        <w:t xml:space="preserve"> dievaluasi lebih lanjut oleh Pemerintah Pusat dalam proses Evaluasi Kinerja Penyelenggaraan Pemerintahan Daerah (EKPPD) yang dilaksanakan setiap tahunnya. Hasil evaluasi tersebut kemudian </w:t>
      </w:r>
      <w:proofErr w:type="gramStart"/>
      <w:r w:rsidRPr="006F64CA">
        <w:rPr>
          <w:rFonts w:ascii="Tahoma" w:hAnsi="Tahoma" w:cs="Tahoma"/>
          <w:sz w:val="24"/>
          <w:szCs w:val="24"/>
          <w:lang w:val="en-US"/>
        </w:rPr>
        <w:t>akan</w:t>
      </w:r>
      <w:proofErr w:type="gramEnd"/>
      <w:r w:rsidRPr="006F64CA">
        <w:rPr>
          <w:rFonts w:ascii="Tahoma" w:hAnsi="Tahoma" w:cs="Tahoma"/>
          <w:sz w:val="24"/>
          <w:szCs w:val="24"/>
          <w:lang w:val="en-US"/>
        </w:rPr>
        <w:t xml:space="preserve"> dikembalikan kepada masing-masing pemerintah daerah sebagai masukan dalam proses perencanaan, penganggaran hingga pengembangan kapasitas kebijakan, kelembagaan dan aparatur pemerintah daerah. Klasifikasi skor penilaian EKPPD tersebut adalah:</w:t>
      </w:r>
    </w:p>
    <w:p w:rsidR="002F52FD" w:rsidRPr="006F64CA" w:rsidRDefault="002F52FD" w:rsidP="00AD7207">
      <w:pPr>
        <w:numPr>
          <w:ilvl w:val="0"/>
          <w:numId w:val="4"/>
        </w:numPr>
        <w:tabs>
          <w:tab w:val="left" w:pos="1440"/>
        </w:tabs>
        <w:spacing w:line="276" w:lineRule="auto"/>
        <w:ind w:left="1440"/>
        <w:jc w:val="both"/>
        <w:rPr>
          <w:rFonts w:ascii="Tahoma" w:hAnsi="Tahoma" w:cs="Tahoma"/>
          <w:sz w:val="24"/>
          <w:szCs w:val="24"/>
          <w:lang w:val="en-US"/>
        </w:rPr>
      </w:pPr>
      <w:r w:rsidRPr="006F64CA">
        <w:rPr>
          <w:rFonts w:ascii="Tahoma" w:hAnsi="Tahoma" w:cs="Tahoma"/>
          <w:sz w:val="24"/>
          <w:szCs w:val="24"/>
          <w:lang w:val="en-US"/>
        </w:rPr>
        <w:t>Sangat Tinggi (ST)</w:t>
      </w:r>
      <w:r w:rsidRPr="006F64CA">
        <w:rPr>
          <w:rFonts w:ascii="Tahoma" w:hAnsi="Tahoma" w:cs="Tahoma"/>
          <w:sz w:val="24"/>
          <w:szCs w:val="24"/>
          <w:lang w:val="en-US"/>
        </w:rPr>
        <w:tab/>
      </w:r>
      <w:r w:rsidRPr="006F64CA">
        <w:rPr>
          <w:rFonts w:ascii="Tahoma" w:hAnsi="Tahoma" w:cs="Tahoma"/>
          <w:sz w:val="24"/>
          <w:szCs w:val="24"/>
          <w:lang w:val="en-US"/>
        </w:rPr>
        <w:tab/>
        <w:t>: 3 - 4</w:t>
      </w:r>
    </w:p>
    <w:p w:rsidR="002F52FD" w:rsidRPr="006F64CA" w:rsidRDefault="002F52FD" w:rsidP="00AD7207">
      <w:pPr>
        <w:numPr>
          <w:ilvl w:val="0"/>
          <w:numId w:val="4"/>
        </w:numPr>
        <w:spacing w:line="276" w:lineRule="auto"/>
        <w:ind w:left="1440"/>
        <w:jc w:val="both"/>
        <w:rPr>
          <w:rFonts w:ascii="Tahoma" w:hAnsi="Tahoma" w:cs="Tahoma"/>
          <w:sz w:val="24"/>
          <w:szCs w:val="24"/>
          <w:lang w:val="en-US"/>
        </w:rPr>
      </w:pPr>
      <w:r w:rsidRPr="006F64CA">
        <w:rPr>
          <w:rFonts w:ascii="Tahoma" w:hAnsi="Tahoma" w:cs="Tahoma"/>
          <w:sz w:val="24"/>
          <w:szCs w:val="24"/>
          <w:lang w:val="en-US"/>
        </w:rPr>
        <w:t>Tinggi (T)</w:t>
      </w:r>
      <w:r w:rsidRPr="006F64CA">
        <w:rPr>
          <w:rFonts w:ascii="Tahoma" w:hAnsi="Tahoma" w:cs="Tahoma"/>
          <w:sz w:val="24"/>
          <w:szCs w:val="24"/>
          <w:lang w:val="en-US"/>
        </w:rPr>
        <w:tab/>
      </w:r>
      <w:r w:rsidRPr="006F64CA">
        <w:rPr>
          <w:rFonts w:ascii="Tahoma" w:hAnsi="Tahoma" w:cs="Tahoma"/>
          <w:sz w:val="24"/>
          <w:szCs w:val="24"/>
          <w:lang w:val="en-US"/>
        </w:rPr>
        <w:tab/>
      </w:r>
      <w:r w:rsidRPr="006F64CA">
        <w:rPr>
          <w:rFonts w:ascii="Tahoma" w:hAnsi="Tahoma" w:cs="Tahoma"/>
          <w:sz w:val="24"/>
          <w:szCs w:val="24"/>
          <w:lang w:val="en-US"/>
        </w:rPr>
        <w:tab/>
        <w:t>: 2 - 3</w:t>
      </w:r>
    </w:p>
    <w:p w:rsidR="002F52FD" w:rsidRPr="006F64CA" w:rsidRDefault="002F52FD" w:rsidP="00AD7207">
      <w:pPr>
        <w:numPr>
          <w:ilvl w:val="0"/>
          <w:numId w:val="4"/>
        </w:numPr>
        <w:spacing w:line="276" w:lineRule="auto"/>
        <w:ind w:left="1440"/>
        <w:jc w:val="both"/>
        <w:rPr>
          <w:rFonts w:ascii="Tahoma" w:hAnsi="Tahoma" w:cs="Tahoma"/>
          <w:sz w:val="24"/>
          <w:szCs w:val="24"/>
          <w:lang w:val="en-US"/>
        </w:rPr>
      </w:pPr>
      <w:r w:rsidRPr="006F64CA">
        <w:rPr>
          <w:rFonts w:ascii="Tahoma" w:hAnsi="Tahoma" w:cs="Tahoma"/>
          <w:sz w:val="24"/>
          <w:szCs w:val="24"/>
          <w:lang w:val="en-US"/>
        </w:rPr>
        <w:t>Sedang (S)</w:t>
      </w:r>
      <w:r w:rsidRPr="006F64CA">
        <w:rPr>
          <w:rFonts w:ascii="Tahoma" w:hAnsi="Tahoma" w:cs="Tahoma"/>
          <w:sz w:val="24"/>
          <w:szCs w:val="24"/>
          <w:lang w:val="en-US"/>
        </w:rPr>
        <w:tab/>
      </w:r>
      <w:r w:rsidRPr="006F64CA">
        <w:rPr>
          <w:rFonts w:ascii="Tahoma" w:hAnsi="Tahoma" w:cs="Tahoma"/>
          <w:sz w:val="24"/>
          <w:szCs w:val="24"/>
          <w:lang w:val="en-US"/>
        </w:rPr>
        <w:tab/>
      </w:r>
      <w:r w:rsidRPr="006F64CA">
        <w:rPr>
          <w:rFonts w:ascii="Tahoma" w:hAnsi="Tahoma" w:cs="Tahoma"/>
          <w:sz w:val="24"/>
          <w:szCs w:val="24"/>
          <w:lang w:val="en-US"/>
        </w:rPr>
        <w:tab/>
        <w:t>: 1 - 2</w:t>
      </w:r>
    </w:p>
    <w:p w:rsidR="002F52FD" w:rsidRPr="006F64CA" w:rsidRDefault="002F52FD" w:rsidP="00AD7207">
      <w:pPr>
        <w:numPr>
          <w:ilvl w:val="0"/>
          <w:numId w:val="4"/>
        </w:numPr>
        <w:spacing w:line="276" w:lineRule="auto"/>
        <w:ind w:left="1440"/>
        <w:jc w:val="both"/>
        <w:rPr>
          <w:rFonts w:ascii="Tahoma" w:hAnsi="Tahoma" w:cs="Tahoma"/>
          <w:sz w:val="24"/>
          <w:szCs w:val="24"/>
          <w:lang w:val="en-US"/>
        </w:rPr>
      </w:pPr>
      <w:r w:rsidRPr="006F64CA">
        <w:rPr>
          <w:rFonts w:ascii="Tahoma" w:hAnsi="Tahoma" w:cs="Tahoma"/>
          <w:sz w:val="24"/>
          <w:szCs w:val="24"/>
          <w:lang w:val="en-US"/>
        </w:rPr>
        <w:t>Rendah (R)</w:t>
      </w:r>
      <w:r w:rsidRPr="006F64CA">
        <w:rPr>
          <w:rFonts w:ascii="Tahoma" w:hAnsi="Tahoma" w:cs="Tahoma"/>
          <w:sz w:val="24"/>
          <w:szCs w:val="24"/>
          <w:lang w:val="en-US"/>
        </w:rPr>
        <w:tab/>
      </w:r>
      <w:r w:rsidRPr="006F64CA">
        <w:rPr>
          <w:rFonts w:ascii="Tahoma" w:hAnsi="Tahoma" w:cs="Tahoma"/>
          <w:sz w:val="24"/>
          <w:szCs w:val="24"/>
          <w:lang w:val="en-US"/>
        </w:rPr>
        <w:tab/>
      </w:r>
      <w:r w:rsidRPr="006F64CA">
        <w:rPr>
          <w:rFonts w:ascii="Tahoma" w:hAnsi="Tahoma" w:cs="Tahoma"/>
          <w:sz w:val="24"/>
          <w:szCs w:val="24"/>
          <w:lang w:val="en-US"/>
        </w:rPr>
        <w:tab/>
        <w:t>: 0 – 1</w:t>
      </w:r>
    </w:p>
    <w:p w:rsidR="002F52FD" w:rsidRPr="006F64CA" w:rsidRDefault="002F52FD" w:rsidP="002F52FD">
      <w:pPr>
        <w:spacing w:before="120" w:after="120" w:line="360" w:lineRule="auto"/>
        <w:ind w:left="567"/>
        <w:jc w:val="both"/>
        <w:rPr>
          <w:rFonts w:ascii="Tahoma" w:hAnsi="Tahoma" w:cs="Tahoma"/>
          <w:sz w:val="24"/>
          <w:szCs w:val="24"/>
          <w:lang w:val="en-US"/>
        </w:rPr>
      </w:pPr>
      <w:r w:rsidRPr="006F64CA">
        <w:rPr>
          <w:rFonts w:ascii="Tahoma" w:hAnsi="Tahoma" w:cs="Tahoma"/>
          <w:sz w:val="24"/>
          <w:szCs w:val="24"/>
          <w:lang w:val="en-US"/>
        </w:rPr>
        <w:t xml:space="preserve">Berdasarkan Keputusan Menteri Dalam Negeri Nomor 118 – 8840 – Tahun 2018 tentang Penetapan Peringkat dan Status Kinerja Penyelenggaraan Pemerintahan Daerah Secara Nasional Tahun 2018, Provinsi Sumatera Barat memperoleh skor 2,8511 (masuk dalam kategori Tinggi = T) yang berada pada peringkat 15 se Indonesia dan nilai ini turun secara skor serta peringkat dibandingkan dengan penilaian Kinerja Penyelenggaraan Pemerintahan Daerah tahun 2017 yang mendapatkan skor 3,0781 (masuk dalam kategori Sangat Tinggi = ST) yang pada saat itu berada pada peringkat 6 se Indonesia. </w:t>
      </w:r>
      <w:proofErr w:type="gramStart"/>
      <w:r w:rsidRPr="006F64CA">
        <w:rPr>
          <w:rFonts w:ascii="Tahoma" w:hAnsi="Tahoma" w:cs="Tahoma"/>
          <w:sz w:val="24"/>
          <w:szCs w:val="24"/>
          <w:lang w:val="en-US"/>
        </w:rPr>
        <w:t>Hasil ini disebabkan adanya penurunan yang sangat signifikan dari perolehan skor 14 Kabupaten/Kota se Sumatera Barat sebagaimana telah dijelaskan sebelumnya.</w:t>
      </w:r>
      <w:proofErr w:type="gramEnd"/>
      <w:r w:rsidRPr="006F64CA">
        <w:rPr>
          <w:rFonts w:ascii="Tahoma" w:hAnsi="Tahoma" w:cs="Tahoma"/>
          <w:sz w:val="24"/>
          <w:szCs w:val="24"/>
          <w:lang w:val="en-US"/>
        </w:rPr>
        <w:t xml:space="preserve"> </w:t>
      </w:r>
    </w:p>
    <w:p w:rsidR="009F41C5" w:rsidRDefault="002F52FD" w:rsidP="002F52FD">
      <w:pPr>
        <w:spacing w:line="360" w:lineRule="auto"/>
        <w:ind w:left="567"/>
        <w:jc w:val="both"/>
        <w:rPr>
          <w:rFonts w:ascii="Tahoma" w:hAnsi="Tahoma" w:cs="Tahoma"/>
          <w:sz w:val="24"/>
          <w:szCs w:val="24"/>
          <w:lang w:val="en-US"/>
        </w:rPr>
      </w:pPr>
      <w:r w:rsidRPr="006F64CA">
        <w:rPr>
          <w:rFonts w:ascii="Tahoma" w:hAnsi="Tahoma" w:cs="Tahoma"/>
          <w:sz w:val="24"/>
          <w:szCs w:val="24"/>
          <w:lang w:val="en-US"/>
        </w:rPr>
        <w:t>Selanjutnya, sebagaimana yang telah ditetapkan dalam indi</w:t>
      </w:r>
      <w:r w:rsidR="009F41C5">
        <w:rPr>
          <w:rFonts w:ascii="Tahoma" w:hAnsi="Tahoma" w:cs="Tahoma"/>
          <w:sz w:val="24"/>
          <w:szCs w:val="24"/>
          <w:lang w:val="en-US"/>
        </w:rPr>
        <w:t>k</w:t>
      </w:r>
      <w:r w:rsidRPr="006F64CA">
        <w:rPr>
          <w:rFonts w:ascii="Tahoma" w:hAnsi="Tahoma" w:cs="Tahoma"/>
          <w:sz w:val="24"/>
          <w:szCs w:val="24"/>
          <w:lang w:val="en-US"/>
        </w:rPr>
        <w:t>ator RPJMD Provinsi Sumatera Barat Tahun 2016-2021</w:t>
      </w:r>
      <w:r w:rsidR="009F41C5">
        <w:rPr>
          <w:rFonts w:ascii="Tahoma" w:hAnsi="Tahoma" w:cs="Tahoma"/>
          <w:sz w:val="24"/>
          <w:szCs w:val="24"/>
          <w:lang w:val="en-US"/>
        </w:rPr>
        <w:t>,</w:t>
      </w:r>
      <w:r w:rsidRPr="006F64CA">
        <w:rPr>
          <w:rFonts w:ascii="Tahoma" w:hAnsi="Tahoma" w:cs="Tahoma"/>
          <w:sz w:val="24"/>
          <w:szCs w:val="24"/>
          <w:lang w:val="en-US"/>
        </w:rPr>
        <w:t xml:space="preserve"> </w:t>
      </w:r>
      <w:r w:rsidR="009F41C5">
        <w:rPr>
          <w:rFonts w:ascii="Tahoma" w:hAnsi="Tahoma" w:cs="Tahoma"/>
          <w:sz w:val="24"/>
          <w:szCs w:val="24"/>
          <w:lang w:val="en-US"/>
        </w:rPr>
        <w:t xml:space="preserve">untuk </w:t>
      </w:r>
      <w:r w:rsidRPr="006F64CA">
        <w:rPr>
          <w:rFonts w:ascii="Tahoma" w:hAnsi="Tahoma" w:cs="Tahoma"/>
          <w:sz w:val="24"/>
          <w:szCs w:val="24"/>
          <w:lang w:val="en-US"/>
        </w:rPr>
        <w:t xml:space="preserve">meningkatkan perolehan nilai atau capaian kinerja </w:t>
      </w:r>
      <w:r w:rsidR="009F41C5">
        <w:rPr>
          <w:rFonts w:ascii="Tahoma" w:hAnsi="Tahoma" w:cs="Tahoma"/>
          <w:sz w:val="24"/>
          <w:szCs w:val="24"/>
          <w:lang w:val="en-US"/>
        </w:rPr>
        <w:t xml:space="preserve">untuk LPPD tahun 2019 yang akan dievaluasi tahun 2020 </w:t>
      </w:r>
      <w:r w:rsidRPr="006F64CA">
        <w:rPr>
          <w:rFonts w:ascii="Tahoma" w:hAnsi="Tahoma" w:cs="Tahoma"/>
          <w:sz w:val="24"/>
          <w:szCs w:val="24"/>
          <w:lang w:val="en-US"/>
        </w:rPr>
        <w:t xml:space="preserve">merupakan sesuatu </w:t>
      </w:r>
      <w:r w:rsidR="00126CDF">
        <w:rPr>
          <w:rFonts w:ascii="Tahoma" w:hAnsi="Tahoma" w:cs="Tahoma"/>
          <w:sz w:val="24"/>
          <w:szCs w:val="24"/>
          <w:lang w:val="en-US"/>
        </w:rPr>
        <w:t xml:space="preserve">yang </w:t>
      </w:r>
      <w:r w:rsidRPr="006F64CA">
        <w:rPr>
          <w:rFonts w:ascii="Tahoma" w:hAnsi="Tahoma" w:cs="Tahoma"/>
          <w:sz w:val="24"/>
          <w:szCs w:val="24"/>
          <w:lang w:val="en-US"/>
        </w:rPr>
        <w:t xml:space="preserve">sangat berat dan membutuhkan strategi serta optimalisasi pemanfaatan sumberdaya yang dimiliki Tim Penyusun LPPD dan </w:t>
      </w:r>
      <w:r w:rsidRPr="006F64CA">
        <w:rPr>
          <w:rFonts w:ascii="Tahoma" w:hAnsi="Tahoma" w:cs="Tahoma"/>
          <w:sz w:val="24"/>
          <w:szCs w:val="24"/>
          <w:lang w:val="en-US"/>
        </w:rPr>
        <w:lastRenderedPageBreak/>
        <w:t xml:space="preserve">peningkatan kinerja seluruh OPD di lingkungan Provinsi Sumatera Barat. Apalagi dengan adanya perubahan Undang-undang Pemerintahan Daerah dari Undang-undang Nomor 32 Tahun 2004 menjadi Undang-undang Nomor 23 Tahun 2014 tentang Pemerintahan Daerah, berimplikasi pada peralihan kewenangan dan perubahan secara total perangkat daerah. </w:t>
      </w:r>
      <w:proofErr w:type="gramStart"/>
      <w:r w:rsidRPr="009F41C5">
        <w:rPr>
          <w:rFonts w:ascii="Tahoma" w:hAnsi="Tahoma" w:cs="Tahoma"/>
          <w:sz w:val="24"/>
          <w:szCs w:val="24"/>
          <w:lang w:val="en-US"/>
        </w:rPr>
        <w:t>Kondisi tersebut diperparah lagi dengan adanya perombakan pejabat serta staf di OPD lingkup Pemerintah Provinsi Sumatera Barat dan Pemerintah Kabupaten/Kota pada akhir tahun anggaran 201</w:t>
      </w:r>
      <w:r w:rsidR="009F41C5" w:rsidRPr="009F41C5">
        <w:rPr>
          <w:rFonts w:ascii="Tahoma" w:hAnsi="Tahoma" w:cs="Tahoma"/>
          <w:sz w:val="24"/>
          <w:szCs w:val="24"/>
          <w:lang w:val="en-US"/>
        </w:rPr>
        <w:t>9</w:t>
      </w:r>
      <w:r w:rsidRPr="009F41C5">
        <w:rPr>
          <w:rFonts w:ascii="Tahoma" w:hAnsi="Tahoma" w:cs="Tahoma"/>
          <w:sz w:val="24"/>
          <w:szCs w:val="24"/>
          <w:lang w:val="en-US"/>
        </w:rPr>
        <w:t>.</w:t>
      </w:r>
      <w:proofErr w:type="gramEnd"/>
      <w:r w:rsidRPr="009F41C5">
        <w:rPr>
          <w:rFonts w:ascii="Tahoma" w:hAnsi="Tahoma" w:cs="Tahoma"/>
          <w:sz w:val="24"/>
          <w:szCs w:val="24"/>
          <w:lang w:val="en-US"/>
        </w:rPr>
        <w:t xml:space="preserve"> </w:t>
      </w:r>
      <w:proofErr w:type="gramStart"/>
      <w:r w:rsidRPr="009F41C5">
        <w:rPr>
          <w:rFonts w:ascii="Tahoma" w:hAnsi="Tahoma" w:cs="Tahoma"/>
          <w:sz w:val="24"/>
          <w:szCs w:val="24"/>
          <w:lang w:val="en-US"/>
        </w:rPr>
        <w:t>Sehingga kondisi tersebut sangat mempengaruhi kualitas Laporan Penyelenggaraan Pemerintahan Daerah Provinsi Sumatera Barat Tahun 2019</w:t>
      </w:r>
      <w:r w:rsidRPr="00126CDF">
        <w:rPr>
          <w:rFonts w:ascii="Tahoma" w:hAnsi="Tahoma" w:cs="Tahoma"/>
          <w:color w:val="FF0000"/>
          <w:sz w:val="24"/>
          <w:szCs w:val="24"/>
          <w:lang w:val="en-US"/>
        </w:rPr>
        <w:t>.</w:t>
      </w:r>
      <w:proofErr w:type="gramEnd"/>
      <w:r w:rsidRPr="006F64CA">
        <w:rPr>
          <w:rFonts w:ascii="Tahoma" w:hAnsi="Tahoma" w:cs="Tahoma"/>
          <w:sz w:val="24"/>
          <w:szCs w:val="24"/>
          <w:lang w:val="en-US"/>
        </w:rPr>
        <w:t xml:space="preserve"> </w:t>
      </w:r>
    </w:p>
    <w:p w:rsidR="002F52FD" w:rsidRPr="006F64CA" w:rsidRDefault="002F52FD" w:rsidP="002F52FD">
      <w:pPr>
        <w:spacing w:line="360" w:lineRule="auto"/>
        <w:ind w:left="567"/>
        <w:jc w:val="both"/>
        <w:rPr>
          <w:rFonts w:ascii="Tahoma" w:hAnsi="Tahoma" w:cs="Tahoma"/>
          <w:sz w:val="24"/>
          <w:szCs w:val="24"/>
          <w:lang w:val="en-US"/>
        </w:rPr>
      </w:pPr>
      <w:r w:rsidRPr="006F64CA">
        <w:rPr>
          <w:rFonts w:ascii="Tahoma" w:hAnsi="Tahoma" w:cs="Tahoma"/>
          <w:sz w:val="24"/>
          <w:szCs w:val="24"/>
          <w:lang w:val="en-US"/>
        </w:rPr>
        <w:t>Untuk mengantisipasi keadaan tersebut Biro Pemerintahan Setda Provinsi Sumatera Barat melakukan langkah-langkah:</w:t>
      </w:r>
    </w:p>
    <w:p w:rsidR="002F52FD" w:rsidRPr="006F64CA" w:rsidRDefault="002F52FD" w:rsidP="00AD7207">
      <w:pPr>
        <w:pStyle w:val="ListParagraph"/>
        <w:numPr>
          <w:ilvl w:val="0"/>
          <w:numId w:val="7"/>
        </w:numPr>
        <w:spacing w:after="0" w:line="360" w:lineRule="auto"/>
        <w:ind w:left="993" w:hanging="426"/>
        <w:contextualSpacing w:val="0"/>
        <w:jc w:val="both"/>
        <w:rPr>
          <w:rFonts w:ascii="Tahoma" w:hAnsi="Tahoma" w:cs="Tahoma"/>
          <w:sz w:val="24"/>
          <w:szCs w:val="24"/>
        </w:rPr>
      </w:pPr>
      <w:r w:rsidRPr="006F64CA">
        <w:rPr>
          <w:rFonts w:ascii="Tahoma" w:hAnsi="Tahoma" w:cs="Tahoma"/>
          <w:sz w:val="24"/>
          <w:szCs w:val="24"/>
        </w:rPr>
        <w:t>Mempercepat pengumpulan data dan informasi yang dibutuhkan dalam penyusunan LPPD Provinsi Sumatera Barat Tahun 2019;</w:t>
      </w:r>
    </w:p>
    <w:p w:rsidR="002F52FD" w:rsidRPr="006F64CA" w:rsidRDefault="002F52FD" w:rsidP="00AD7207">
      <w:pPr>
        <w:pStyle w:val="ListParagraph"/>
        <w:numPr>
          <w:ilvl w:val="0"/>
          <w:numId w:val="7"/>
        </w:numPr>
        <w:spacing w:after="0" w:line="360" w:lineRule="auto"/>
        <w:ind w:left="993" w:hanging="426"/>
        <w:contextualSpacing w:val="0"/>
        <w:jc w:val="both"/>
        <w:rPr>
          <w:rFonts w:ascii="Tahoma" w:hAnsi="Tahoma" w:cs="Tahoma"/>
          <w:sz w:val="24"/>
          <w:szCs w:val="24"/>
        </w:rPr>
      </w:pPr>
      <w:r w:rsidRPr="006F64CA">
        <w:rPr>
          <w:rFonts w:ascii="Tahoma" w:hAnsi="Tahoma" w:cs="Tahoma"/>
          <w:sz w:val="24"/>
          <w:szCs w:val="24"/>
        </w:rPr>
        <w:t>Langsung melakukan verifikasi dan validasi dokumen yang disampaikan oleh setiap OPD;</w:t>
      </w:r>
    </w:p>
    <w:p w:rsidR="002F52FD" w:rsidRPr="006F64CA" w:rsidRDefault="002F52FD" w:rsidP="00AD7207">
      <w:pPr>
        <w:pStyle w:val="ListParagraph"/>
        <w:numPr>
          <w:ilvl w:val="0"/>
          <w:numId w:val="7"/>
        </w:numPr>
        <w:spacing w:after="0" w:line="360" w:lineRule="auto"/>
        <w:ind w:left="993" w:hanging="426"/>
        <w:contextualSpacing w:val="0"/>
        <w:jc w:val="both"/>
        <w:rPr>
          <w:rFonts w:ascii="Tahoma" w:hAnsi="Tahoma" w:cs="Tahoma"/>
          <w:sz w:val="24"/>
          <w:szCs w:val="24"/>
        </w:rPr>
      </w:pPr>
      <w:r w:rsidRPr="006F64CA">
        <w:rPr>
          <w:rFonts w:ascii="Tahoma" w:hAnsi="Tahoma" w:cs="Tahoma"/>
          <w:sz w:val="24"/>
          <w:szCs w:val="24"/>
        </w:rPr>
        <w:t>Membentuk Tim Penyusun LPPD Provinsi Sumatera Barat Tahun 2019;</w:t>
      </w:r>
    </w:p>
    <w:p w:rsidR="002F52FD" w:rsidRPr="006F64CA" w:rsidRDefault="002F52FD" w:rsidP="00AD7207">
      <w:pPr>
        <w:pStyle w:val="ListParagraph"/>
        <w:numPr>
          <w:ilvl w:val="0"/>
          <w:numId w:val="7"/>
        </w:numPr>
        <w:spacing w:after="0" w:line="360" w:lineRule="auto"/>
        <w:ind w:left="993" w:hanging="426"/>
        <w:contextualSpacing w:val="0"/>
        <w:jc w:val="both"/>
        <w:rPr>
          <w:rFonts w:ascii="Tahoma" w:hAnsi="Tahoma" w:cs="Tahoma"/>
          <w:sz w:val="24"/>
          <w:szCs w:val="24"/>
        </w:rPr>
      </w:pPr>
      <w:r w:rsidRPr="006F64CA">
        <w:rPr>
          <w:rFonts w:ascii="Tahoma" w:hAnsi="Tahoma" w:cs="Tahoma"/>
          <w:sz w:val="24"/>
          <w:szCs w:val="24"/>
        </w:rPr>
        <w:t xml:space="preserve">Melakukan pembinaan kepada tim penyusun LPPD </w:t>
      </w:r>
      <w:r w:rsidR="009F41C5">
        <w:rPr>
          <w:rFonts w:ascii="Tahoma" w:hAnsi="Tahoma" w:cs="Tahoma"/>
          <w:sz w:val="24"/>
          <w:szCs w:val="24"/>
        </w:rPr>
        <w:t>Kab/Kota se Sumatera Barat; dan</w:t>
      </w:r>
    </w:p>
    <w:p w:rsidR="002F52FD" w:rsidRPr="006F64CA" w:rsidRDefault="002F52FD" w:rsidP="00AD7207">
      <w:pPr>
        <w:pStyle w:val="ListParagraph"/>
        <w:numPr>
          <w:ilvl w:val="0"/>
          <w:numId w:val="7"/>
        </w:numPr>
        <w:spacing w:after="0" w:line="360" w:lineRule="auto"/>
        <w:ind w:left="993" w:hanging="426"/>
        <w:contextualSpacing w:val="0"/>
        <w:jc w:val="both"/>
        <w:rPr>
          <w:rFonts w:ascii="Tahoma" w:hAnsi="Tahoma" w:cs="Tahoma"/>
          <w:sz w:val="24"/>
          <w:szCs w:val="24"/>
        </w:rPr>
      </w:pPr>
      <w:r w:rsidRPr="006F64CA">
        <w:rPr>
          <w:rFonts w:ascii="Tahoma" w:hAnsi="Tahoma" w:cs="Tahoma"/>
          <w:sz w:val="24"/>
          <w:szCs w:val="24"/>
        </w:rPr>
        <w:t xml:space="preserve">Melakukan </w:t>
      </w:r>
      <w:r w:rsidRPr="006F64CA">
        <w:rPr>
          <w:rFonts w:ascii="Tahoma" w:hAnsi="Tahoma" w:cs="Tahoma"/>
          <w:i/>
          <w:sz w:val="24"/>
          <w:szCs w:val="24"/>
        </w:rPr>
        <w:t xml:space="preserve">self assestmen </w:t>
      </w:r>
      <w:r w:rsidRPr="006F64CA">
        <w:rPr>
          <w:rFonts w:ascii="Tahoma" w:hAnsi="Tahoma" w:cs="Tahoma"/>
          <w:sz w:val="24"/>
          <w:szCs w:val="24"/>
        </w:rPr>
        <w:t>terhadap LPPD Provinsi Sumatera Barat Tahun 2019.</w:t>
      </w:r>
    </w:p>
    <w:p w:rsidR="002F52FD" w:rsidRPr="006F64CA" w:rsidRDefault="002F52FD" w:rsidP="002F52FD">
      <w:pPr>
        <w:spacing w:before="120" w:line="360" w:lineRule="auto"/>
        <w:ind w:left="567"/>
        <w:jc w:val="both"/>
        <w:rPr>
          <w:rFonts w:ascii="Tahoma" w:hAnsi="Tahoma" w:cs="Tahoma"/>
          <w:sz w:val="24"/>
          <w:szCs w:val="24"/>
          <w:lang w:val="en-US"/>
        </w:rPr>
      </w:pPr>
      <w:r w:rsidRPr="006F64CA">
        <w:rPr>
          <w:rFonts w:ascii="Tahoma" w:hAnsi="Tahoma" w:cs="Tahoma"/>
          <w:sz w:val="24"/>
          <w:szCs w:val="24"/>
          <w:lang w:val="en-US"/>
        </w:rPr>
        <w:t>Untuk meningkatkan nilai hasil penilaian</w:t>
      </w:r>
      <w:r w:rsidR="009F41C5">
        <w:rPr>
          <w:rFonts w:ascii="Tahoma" w:hAnsi="Tahoma" w:cs="Tahoma"/>
          <w:sz w:val="24"/>
          <w:szCs w:val="24"/>
          <w:lang w:val="en-US"/>
        </w:rPr>
        <w:t>,</w:t>
      </w:r>
      <w:r w:rsidRPr="006F64CA">
        <w:rPr>
          <w:rFonts w:ascii="Tahoma" w:hAnsi="Tahoma" w:cs="Tahoma"/>
          <w:sz w:val="24"/>
          <w:szCs w:val="24"/>
          <w:lang w:val="en-US"/>
        </w:rPr>
        <w:t xml:space="preserve"> selanjutnya Tim Daerah EPPD Sumatera Barat, </w:t>
      </w:r>
      <w:proofErr w:type="gramStart"/>
      <w:r w:rsidRPr="006F64CA">
        <w:rPr>
          <w:rFonts w:ascii="Tahoma" w:hAnsi="Tahoma" w:cs="Tahoma"/>
          <w:sz w:val="24"/>
          <w:szCs w:val="24"/>
          <w:lang w:val="en-US"/>
        </w:rPr>
        <w:t>akan</w:t>
      </w:r>
      <w:proofErr w:type="gramEnd"/>
      <w:r w:rsidRPr="006F64CA">
        <w:rPr>
          <w:rFonts w:ascii="Tahoma" w:hAnsi="Tahoma" w:cs="Tahoma"/>
          <w:sz w:val="24"/>
          <w:szCs w:val="24"/>
          <w:lang w:val="en-US"/>
        </w:rPr>
        <w:t xml:space="preserve"> tetap melakukan </w:t>
      </w:r>
      <w:r w:rsidRPr="006F64CA">
        <w:rPr>
          <w:rFonts w:ascii="Tahoma" w:hAnsi="Tahoma" w:cs="Tahoma"/>
          <w:i/>
          <w:sz w:val="24"/>
          <w:szCs w:val="24"/>
          <w:lang w:val="en-US"/>
        </w:rPr>
        <w:t>self assestmen</w:t>
      </w:r>
      <w:r w:rsidRPr="006F64CA">
        <w:rPr>
          <w:rFonts w:ascii="Tahoma" w:hAnsi="Tahoma" w:cs="Tahoma"/>
          <w:sz w:val="24"/>
          <w:szCs w:val="24"/>
          <w:lang w:val="en-US"/>
        </w:rPr>
        <w:t xml:space="preserve"> dan bergerak lebih awal lagi untuk mempersiapkan dokumen pendukung baik yang terkait dengan kabupaten/kota maupun SKPD Provinsi dan memaksimalkan pembinaan yang dilaksanakan sebelum pelaksanaan EKPPD. Namun untuk mengoptimalkan pencapaian skor kinerja penyelenggaraan Pemerintahan daerah, Biro Pemerintahan khususnya pada Sub Bagian Evaluasi Kinerja dan Peningkatan Kapasitas Pemerintahan Daerah dibutuhkan adanya dua orang </w:t>
      </w:r>
      <w:r w:rsidRPr="006F64CA">
        <w:rPr>
          <w:rFonts w:ascii="Tahoma" w:hAnsi="Tahoma" w:cs="Tahoma"/>
          <w:sz w:val="24"/>
          <w:szCs w:val="24"/>
          <w:lang w:val="en-US"/>
        </w:rPr>
        <w:lastRenderedPageBreak/>
        <w:t xml:space="preserve">analis Pemerintahan daerah dan satu orang analis perencanaan dan pelaporan yang nantinya akan membantu dalam menganalisa dan melakukan pemetaan kapasitas Pemerintahan daerah. </w:t>
      </w:r>
      <w:proofErr w:type="gramStart"/>
      <w:r w:rsidRPr="006F64CA">
        <w:rPr>
          <w:rFonts w:ascii="Tahoma" w:hAnsi="Tahoma" w:cs="Tahoma"/>
          <w:sz w:val="24"/>
          <w:szCs w:val="24"/>
          <w:lang w:val="en-US"/>
        </w:rPr>
        <w:t>Sehingga siklus pelaksanaan Pemerintahan Daerah tidak terhenti pada evaluasi penyelenggaraan Pemerintahan daerah namun dapat ditingkatkan dan dikembangkan sehingga eskalasi pencapaian tujuan otonomi daerah dapat segera diwujudkan.</w:t>
      </w:r>
      <w:proofErr w:type="gramEnd"/>
    </w:p>
    <w:p w:rsidR="002F52FD" w:rsidRPr="006F64CA" w:rsidRDefault="002F52FD" w:rsidP="002F52FD">
      <w:pPr>
        <w:spacing w:line="360" w:lineRule="auto"/>
        <w:ind w:left="567"/>
        <w:jc w:val="both"/>
        <w:rPr>
          <w:rFonts w:ascii="Tahoma" w:hAnsi="Tahoma" w:cs="Tahoma"/>
          <w:sz w:val="24"/>
          <w:szCs w:val="24"/>
          <w:lang w:val="en-US"/>
        </w:rPr>
      </w:pPr>
      <w:r w:rsidRPr="006F64CA">
        <w:rPr>
          <w:rFonts w:ascii="Tahoma" w:hAnsi="Tahoma" w:cs="Tahoma"/>
          <w:sz w:val="24"/>
          <w:szCs w:val="24"/>
          <w:lang w:val="en-US"/>
        </w:rPr>
        <w:t>Perkembangan hasil penilaian kinerja Provinsi Sumatera Barat dari tahun 2014 sampai tahun 2015 menunjukkan adanya peningkatan yang sustainable, walaupun sempat adanya penurunan dari hasil evaluasi tahun 2012 ke tahun 2013. Perolehan skor kinerja hasil evaluasi tahun 2012 adalah 2,4612 dengan kategori Tinggi, turun sebanyak 0,2260 poin pada evaluasi tahun 2013 dengan perolehan skor 2,2352 dengan kategori Tinggi. Kemudian pada tahun 2014, skor kinerja Provinsi Sumatera Barat dengan perolehan skor 2</w:t>
      </w:r>
      <w:proofErr w:type="gramStart"/>
      <w:r w:rsidRPr="006F64CA">
        <w:rPr>
          <w:rFonts w:ascii="Tahoma" w:hAnsi="Tahoma" w:cs="Tahoma"/>
          <w:sz w:val="24"/>
          <w:szCs w:val="24"/>
          <w:lang w:val="en-US"/>
        </w:rPr>
        <w:t>,46390</w:t>
      </w:r>
      <w:proofErr w:type="gramEnd"/>
      <w:r w:rsidRPr="006F64CA">
        <w:rPr>
          <w:rFonts w:ascii="Tahoma" w:hAnsi="Tahoma" w:cs="Tahoma"/>
          <w:sz w:val="24"/>
          <w:szCs w:val="24"/>
          <w:lang w:val="en-US"/>
        </w:rPr>
        <w:t>, naik 2287 poin. Selanjutnya nilai kinerja hasil evaluasi pada tahun 2016 terhadap LPPD Provinsi Sumatera Barat Tahun 2015 naik 0,2521 menjadi 2,7160 dengan kategori Tinggi. Dan pada nilai kinerja hasil evaluasi pada tahun 2017 terhadap LPPD Provinsi Sumatera Barat Tahun 2016 naik 0,3621 menjadi 3,0781 dan terhadap LPPD Provinsi Sumatera Barat Tahun 2017 turun 0,2270 poin menjadi 2,8511 dengan kategori Tinggi (T).</w:t>
      </w:r>
    </w:p>
    <w:p w:rsidR="002F52FD" w:rsidRPr="006F64CA" w:rsidRDefault="002F52FD" w:rsidP="002F52FD">
      <w:pPr>
        <w:spacing w:line="360" w:lineRule="auto"/>
        <w:ind w:left="567"/>
        <w:jc w:val="both"/>
        <w:rPr>
          <w:rFonts w:ascii="Tahoma" w:hAnsi="Tahoma" w:cs="Tahoma"/>
          <w:sz w:val="24"/>
          <w:szCs w:val="24"/>
          <w:lang w:val="en-US"/>
        </w:rPr>
      </w:pPr>
      <w:r w:rsidRPr="006F64CA">
        <w:rPr>
          <w:rFonts w:ascii="Tahoma" w:hAnsi="Tahoma" w:cs="Tahoma"/>
          <w:sz w:val="24"/>
          <w:szCs w:val="24"/>
          <w:lang w:val="en-US"/>
        </w:rPr>
        <w:t xml:space="preserve">Perkembangan capaian kinerja Pemerintah Provinsi Sumatera Barat hasil Evaluasi Tim Nasional Evaluasi Penyelenggaraan Pemerintahan Daerah dapat dilihat pada grafik berikut </w:t>
      </w:r>
      <w:proofErr w:type="gramStart"/>
      <w:r w:rsidRPr="006F64CA">
        <w:rPr>
          <w:rFonts w:ascii="Tahoma" w:hAnsi="Tahoma" w:cs="Tahoma"/>
          <w:sz w:val="24"/>
          <w:szCs w:val="24"/>
          <w:lang w:val="en-US"/>
        </w:rPr>
        <w:t>ini :</w:t>
      </w:r>
      <w:proofErr w:type="gramEnd"/>
    </w:p>
    <w:p w:rsidR="002F52FD" w:rsidRDefault="002F52FD" w:rsidP="002F52FD">
      <w:pPr>
        <w:spacing w:line="360" w:lineRule="auto"/>
        <w:ind w:left="567"/>
        <w:jc w:val="both"/>
        <w:rPr>
          <w:rFonts w:ascii="Tahoma" w:hAnsi="Tahoma" w:cs="Tahoma"/>
          <w:sz w:val="24"/>
          <w:szCs w:val="24"/>
          <w:lang w:val="en-US"/>
        </w:rPr>
      </w:pPr>
    </w:p>
    <w:p w:rsidR="00126CDF" w:rsidRDefault="00126CDF" w:rsidP="002F52FD">
      <w:pPr>
        <w:spacing w:line="360" w:lineRule="auto"/>
        <w:ind w:left="567"/>
        <w:jc w:val="both"/>
        <w:rPr>
          <w:rFonts w:ascii="Tahoma" w:hAnsi="Tahoma" w:cs="Tahoma"/>
          <w:sz w:val="24"/>
          <w:szCs w:val="24"/>
          <w:lang w:val="en-US"/>
        </w:rPr>
      </w:pPr>
    </w:p>
    <w:p w:rsidR="00126CDF" w:rsidRDefault="00126CDF" w:rsidP="002F52FD">
      <w:pPr>
        <w:spacing w:line="360" w:lineRule="auto"/>
        <w:ind w:left="567"/>
        <w:jc w:val="both"/>
        <w:rPr>
          <w:rFonts w:ascii="Tahoma" w:hAnsi="Tahoma" w:cs="Tahoma"/>
          <w:sz w:val="24"/>
          <w:szCs w:val="24"/>
          <w:lang w:val="en-US"/>
        </w:rPr>
      </w:pPr>
    </w:p>
    <w:p w:rsidR="00126CDF" w:rsidRDefault="00126CDF" w:rsidP="002F52FD">
      <w:pPr>
        <w:spacing w:line="360" w:lineRule="auto"/>
        <w:ind w:left="567"/>
        <w:jc w:val="both"/>
        <w:rPr>
          <w:rFonts w:ascii="Tahoma" w:hAnsi="Tahoma" w:cs="Tahoma"/>
          <w:sz w:val="24"/>
          <w:szCs w:val="24"/>
          <w:lang w:val="en-US"/>
        </w:rPr>
      </w:pPr>
    </w:p>
    <w:p w:rsidR="004A20FF" w:rsidRDefault="004A20FF" w:rsidP="002F52FD">
      <w:pPr>
        <w:spacing w:line="360" w:lineRule="auto"/>
        <w:ind w:left="567"/>
        <w:jc w:val="both"/>
        <w:rPr>
          <w:rFonts w:ascii="Tahoma" w:hAnsi="Tahoma" w:cs="Tahoma"/>
          <w:sz w:val="24"/>
          <w:szCs w:val="24"/>
          <w:lang w:val="en-US"/>
        </w:rPr>
      </w:pPr>
    </w:p>
    <w:p w:rsidR="00126CDF" w:rsidRDefault="00126CDF" w:rsidP="002F52FD">
      <w:pPr>
        <w:spacing w:line="360" w:lineRule="auto"/>
        <w:ind w:left="567"/>
        <w:jc w:val="both"/>
        <w:rPr>
          <w:rFonts w:ascii="Tahoma" w:hAnsi="Tahoma" w:cs="Tahoma"/>
          <w:sz w:val="24"/>
          <w:szCs w:val="24"/>
          <w:lang w:val="en-US"/>
        </w:rPr>
      </w:pPr>
    </w:p>
    <w:p w:rsidR="00126CDF" w:rsidRDefault="00126CDF" w:rsidP="002F52FD">
      <w:pPr>
        <w:spacing w:line="360" w:lineRule="auto"/>
        <w:ind w:left="567"/>
        <w:jc w:val="both"/>
        <w:rPr>
          <w:rFonts w:ascii="Tahoma" w:hAnsi="Tahoma" w:cs="Tahoma"/>
          <w:sz w:val="24"/>
          <w:szCs w:val="24"/>
          <w:lang w:val="en-US"/>
        </w:rPr>
      </w:pPr>
    </w:p>
    <w:p w:rsidR="00126CDF" w:rsidRPr="006F64CA" w:rsidRDefault="00126CDF" w:rsidP="002F52FD">
      <w:pPr>
        <w:spacing w:line="360" w:lineRule="auto"/>
        <w:ind w:left="567"/>
        <w:jc w:val="both"/>
        <w:rPr>
          <w:rFonts w:ascii="Tahoma" w:hAnsi="Tahoma" w:cs="Tahoma"/>
          <w:sz w:val="24"/>
          <w:szCs w:val="24"/>
          <w:lang w:val="en-US"/>
        </w:rPr>
      </w:pPr>
    </w:p>
    <w:p w:rsidR="002F52FD" w:rsidRPr="006F64CA" w:rsidRDefault="002F52FD" w:rsidP="002F52FD">
      <w:pPr>
        <w:spacing w:line="360" w:lineRule="auto"/>
        <w:jc w:val="center"/>
        <w:rPr>
          <w:rFonts w:ascii="Tahoma" w:hAnsi="Tahoma" w:cs="Tahoma"/>
          <w:b/>
          <w:sz w:val="22"/>
          <w:szCs w:val="22"/>
          <w:lang w:val="en-US"/>
        </w:rPr>
      </w:pPr>
      <w:r w:rsidRPr="006F64CA">
        <w:rPr>
          <w:rFonts w:ascii="Tahoma" w:hAnsi="Tahoma" w:cs="Tahoma"/>
          <w:b/>
          <w:sz w:val="22"/>
          <w:szCs w:val="22"/>
          <w:lang w:val="en-US"/>
        </w:rPr>
        <w:lastRenderedPageBreak/>
        <w:t xml:space="preserve">Nilai Evaluasi Penyelenggaraan Pemerintahan Daerah (EKPPD) </w:t>
      </w:r>
    </w:p>
    <w:p w:rsidR="002F52FD" w:rsidRPr="00360533" w:rsidRDefault="002F52FD" w:rsidP="002F52FD">
      <w:pPr>
        <w:spacing w:line="360" w:lineRule="auto"/>
        <w:jc w:val="center"/>
        <w:rPr>
          <w:rFonts w:ascii="Tahoma" w:hAnsi="Tahoma" w:cs="Tahoma"/>
          <w:b/>
          <w:color w:val="FF0000"/>
          <w:sz w:val="22"/>
          <w:szCs w:val="22"/>
          <w:lang w:val="en-US"/>
        </w:rPr>
      </w:pPr>
      <w:r w:rsidRPr="006F64CA">
        <w:rPr>
          <w:rFonts w:ascii="Tahoma" w:hAnsi="Tahoma" w:cs="Tahoma"/>
          <w:b/>
          <w:sz w:val="22"/>
          <w:szCs w:val="22"/>
          <w:lang w:val="en-US"/>
        </w:rPr>
        <w:t>Provinsi Sumatera Barat S</w:t>
      </w:r>
      <w:r w:rsidRPr="006F64CA">
        <w:rPr>
          <w:rFonts w:ascii="Tahoma" w:hAnsi="Tahoma" w:cs="Tahoma"/>
          <w:b/>
          <w:sz w:val="22"/>
          <w:szCs w:val="22"/>
        </w:rPr>
        <w:t>ejak 20</w:t>
      </w:r>
      <w:r w:rsidRPr="006F64CA">
        <w:rPr>
          <w:rFonts w:ascii="Tahoma" w:hAnsi="Tahoma" w:cs="Tahoma"/>
          <w:b/>
          <w:sz w:val="22"/>
          <w:szCs w:val="22"/>
          <w:lang w:val="en-US"/>
        </w:rPr>
        <w:t>12</w:t>
      </w:r>
      <w:r w:rsidRPr="006F64CA">
        <w:rPr>
          <w:rFonts w:ascii="Tahoma" w:hAnsi="Tahoma" w:cs="Tahoma"/>
          <w:b/>
          <w:sz w:val="22"/>
          <w:szCs w:val="22"/>
        </w:rPr>
        <w:t>-201</w:t>
      </w:r>
      <w:r w:rsidRPr="006F64CA">
        <w:rPr>
          <w:rFonts w:ascii="Tahoma" w:hAnsi="Tahoma" w:cs="Tahoma"/>
          <w:b/>
          <w:sz w:val="22"/>
          <w:szCs w:val="22"/>
          <w:lang w:val="en-US"/>
        </w:rPr>
        <w:t>7</w:t>
      </w:r>
    </w:p>
    <w:p w:rsidR="002F52FD" w:rsidRPr="00360533" w:rsidRDefault="002F52FD" w:rsidP="002F52FD">
      <w:pPr>
        <w:pStyle w:val="BodyText"/>
        <w:spacing w:before="120" w:line="360" w:lineRule="auto"/>
        <w:ind w:left="450"/>
        <w:rPr>
          <w:rFonts w:ascii="Tahoma" w:hAnsi="Tahoma" w:cs="Tahoma"/>
          <w:color w:val="FF0000"/>
          <w:sz w:val="22"/>
          <w:szCs w:val="22"/>
        </w:rPr>
      </w:pPr>
    </w:p>
    <w:p w:rsidR="002F52FD" w:rsidRPr="00360533" w:rsidRDefault="002F52FD" w:rsidP="002F52FD">
      <w:pPr>
        <w:spacing w:line="360" w:lineRule="auto"/>
        <w:ind w:left="567"/>
        <w:jc w:val="both"/>
        <w:rPr>
          <w:rFonts w:ascii="Arial" w:hAnsi="Arial" w:cs="Arial"/>
          <w:b/>
          <w:color w:val="FF0000"/>
          <w:sz w:val="24"/>
          <w:szCs w:val="24"/>
          <w:lang w:val="en-US"/>
        </w:rPr>
      </w:pPr>
      <w:r w:rsidRPr="00360533">
        <w:rPr>
          <w:rFonts w:ascii="Tahoma" w:hAnsi="Tahoma" w:cs="Tahoma"/>
          <w:noProof/>
          <w:color w:val="FF0000"/>
          <w:sz w:val="22"/>
          <w:szCs w:val="22"/>
          <w:lang w:val="en-US"/>
        </w:rPr>
        <w:drawing>
          <wp:inline distT="0" distB="0" distL="0" distR="0">
            <wp:extent cx="5581650" cy="1771015"/>
            <wp:effectExtent l="19050" t="0" r="19050" b="635"/>
            <wp:docPr id="2"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F52FD" w:rsidRPr="00360533" w:rsidRDefault="002F52FD" w:rsidP="002F52FD">
      <w:pPr>
        <w:spacing w:line="360" w:lineRule="auto"/>
        <w:ind w:firstLine="720"/>
        <w:jc w:val="both"/>
        <w:rPr>
          <w:rFonts w:ascii="Arial" w:hAnsi="Arial" w:cs="Arial"/>
          <w:color w:val="FF0000"/>
          <w:sz w:val="24"/>
          <w:szCs w:val="24"/>
          <w:lang w:val="en-US"/>
        </w:rPr>
      </w:pPr>
    </w:p>
    <w:p w:rsidR="006B59C8" w:rsidRDefault="00F477DC" w:rsidP="000C214A">
      <w:pPr>
        <w:spacing w:line="360" w:lineRule="auto"/>
        <w:ind w:left="567"/>
        <w:jc w:val="both"/>
        <w:rPr>
          <w:rFonts w:ascii="Arial" w:hAnsi="Arial" w:cs="Arial"/>
          <w:color w:val="000000" w:themeColor="text1"/>
          <w:sz w:val="24"/>
          <w:szCs w:val="24"/>
          <w:lang w:val="en-US"/>
        </w:rPr>
      </w:pPr>
      <w:r w:rsidRPr="000C214A">
        <w:rPr>
          <w:rFonts w:ascii="Arial" w:hAnsi="Arial" w:cs="Arial"/>
          <w:color w:val="000000" w:themeColor="text1"/>
          <w:sz w:val="24"/>
          <w:szCs w:val="24"/>
          <w:lang w:val="en-US"/>
        </w:rPr>
        <w:t xml:space="preserve">Pencapaian target </w:t>
      </w:r>
      <w:r w:rsidRPr="00126CDF">
        <w:rPr>
          <w:rFonts w:ascii="Arial" w:hAnsi="Arial" w:cs="Arial"/>
          <w:b/>
          <w:color w:val="000000" w:themeColor="text1"/>
          <w:sz w:val="24"/>
          <w:szCs w:val="24"/>
          <w:lang w:val="en-US"/>
        </w:rPr>
        <w:t>sasaran 1</w:t>
      </w:r>
      <w:r w:rsidRPr="000C214A">
        <w:rPr>
          <w:rFonts w:ascii="Arial" w:hAnsi="Arial" w:cs="Arial"/>
          <w:color w:val="000000" w:themeColor="text1"/>
          <w:sz w:val="24"/>
          <w:szCs w:val="24"/>
          <w:lang w:val="en-US"/>
        </w:rPr>
        <w:t xml:space="preserve"> </w:t>
      </w:r>
      <w:r w:rsidRPr="000C214A">
        <w:rPr>
          <w:rFonts w:ascii="Tahoma" w:hAnsi="Tahoma" w:cs="Tahoma"/>
          <w:color w:val="000000" w:themeColor="text1"/>
          <w:sz w:val="24"/>
          <w:szCs w:val="24"/>
        </w:rPr>
        <w:t>Meningkatnya</w:t>
      </w:r>
      <w:r w:rsidRPr="000C214A">
        <w:rPr>
          <w:rFonts w:ascii="Tahoma" w:hAnsi="Tahoma" w:cs="Tahoma"/>
          <w:color w:val="000000" w:themeColor="text1"/>
          <w:sz w:val="24"/>
          <w:szCs w:val="24"/>
          <w:lang w:val="en-US"/>
        </w:rPr>
        <w:t xml:space="preserve"> </w:t>
      </w:r>
      <w:r w:rsidRPr="000C214A">
        <w:rPr>
          <w:rFonts w:ascii="Tahoma" w:hAnsi="Tahoma" w:cs="Tahoma"/>
          <w:color w:val="000000" w:themeColor="text1"/>
          <w:sz w:val="24"/>
          <w:szCs w:val="24"/>
        </w:rPr>
        <w:t>Evaluasi Kinerja Penyelenggaraan</w:t>
      </w:r>
      <w:r w:rsidRPr="000C214A">
        <w:rPr>
          <w:rFonts w:ascii="Tahoma" w:hAnsi="Tahoma" w:cs="Tahoma"/>
          <w:color w:val="000000" w:themeColor="text1"/>
          <w:sz w:val="24"/>
          <w:szCs w:val="24"/>
          <w:lang w:val="en-US"/>
        </w:rPr>
        <w:t xml:space="preserve"> P</w:t>
      </w:r>
      <w:r w:rsidRPr="000C214A">
        <w:rPr>
          <w:rFonts w:ascii="Tahoma" w:hAnsi="Tahoma" w:cs="Tahoma"/>
          <w:color w:val="000000" w:themeColor="text1"/>
          <w:sz w:val="24"/>
          <w:szCs w:val="24"/>
        </w:rPr>
        <w:t xml:space="preserve">emerintahan </w:t>
      </w:r>
      <w:proofErr w:type="gramStart"/>
      <w:r w:rsidRPr="000C214A">
        <w:rPr>
          <w:rFonts w:ascii="Tahoma" w:hAnsi="Tahoma" w:cs="Tahoma"/>
          <w:color w:val="000000" w:themeColor="text1"/>
          <w:sz w:val="24"/>
          <w:szCs w:val="24"/>
        </w:rPr>
        <w:t>Daerah</w:t>
      </w:r>
      <w:r w:rsidRPr="000C214A">
        <w:rPr>
          <w:rFonts w:ascii="Tahoma" w:hAnsi="Tahoma" w:cs="Tahoma"/>
          <w:b/>
          <w:color w:val="000000" w:themeColor="text1"/>
          <w:sz w:val="24"/>
          <w:szCs w:val="24"/>
        </w:rPr>
        <w:t xml:space="preserve"> </w:t>
      </w:r>
      <w:r w:rsidRPr="000C214A">
        <w:rPr>
          <w:rFonts w:ascii="Tahoma" w:hAnsi="Tahoma" w:cs="Tahoma"/>
          <w:b/>
          <w:color w:val="000000" w:themeColor="text1"/>
          <w:sz w:val="24"/>
          <w:szCs w:val="24"/>
          <w:lang w:val="en-US"/>
        </w:rPr>
        <w:t xml:space="preserve"> </w:t>
      </w:r>
      <w:r w:rsidR="006B59C8" w:rsidRPr="000C214A">
        <w:rPr>
          <w:rFonts w:ascii="Arial" w:hAnsi="Arial" w:cs="Arial"/>
          <w:color w:val="000000" w:themeColor="text1"/>
          <w:sz w:val="24"/>
          <w:szCs w:val="24"/>
          <w:lang w:val="en-US"/>
        </w:rPr>
        <w:t>didukung</w:t>
      </w:r>
      <w:proofErr w:type="gramEnd"/>
      <w:r w:rsidR="006B59C8" w:rsidRPr="000C214A">
        <w:rPr>
          <w:rFonts w:ascii="Arial" w:hAnsi="Arial" w:cs="Arial"/>
          <w:color w:val="000000" w:themeColor="text1"/>
          <w:sz w:val="24"/>
          <w:szCs w:val="24"/>
          <w:lang w:val="en-US"/>
        </w:rPr>
        <w:t xml:space="preserve"> oleh Program Pengelolaan Otonomi Daerah </w:t>
      </w:r>
      <w:r w:rsidRPr="000C214A">
        <w:rPr>
          <w:rFonts w:ascii="Arial" w:hAnsi="Arial" w:cs="Arial"/>
          <w:color w:val="000000" w:themeColor="text1"/>
          <w:sz w:val="24"/>
          <w:szCs w:val="24"/>
          <w:lang w:val="en-US"/>
        </w:rPr>
        <w:t xml:space="preserve">dengan </w:t>
      </w:r>
      <w:r w:rsidR="006B59C8" w:rsidRPr="000C214A">
        <w:rPr>
          <w:rFonts w:ascii="Arial" w:hAnsi="Arial" w:cs="Arial"/>
          <w:color w:val="000000" w:themeColor="text1"/>
          <w:sz w:val="24"/>
          <w:szCs w:val="24"/>
          <w:lang w:val="en-US"/>
        </w:rPr>
        <w:t xml:space="preserve">kegiatan Penyusunan LPPD Provinsi Sumatera Barat dan Pembinaan LPPD Kab/Kota se Sumatera Barat dengan dukungan dana Rp. </w:t>
      </w:r>
      <w:r w:rsidR="000C214A">
        <w:rPr>
          <w:rFonts w:ascii="Arial" w:hAnsi="Arial" w:cs="Arial"/>
          <w:color w:val="000000" w:themeColor="text1"/>
          <w:sz w:val="24"/>
          <w:szCs w:val="24"/>
          <w:lang w:val="en-US"/>
        </w:rPr>
        <w:t>349.441.850</w:t>
      </w:r>
      <w:r w:rsidR="006B59C8" w:rsidRPr="000C214A">
        <w:rPr>
          <w:rFonts w:ascii="Arial" w:hAnsi="Arial" w:cs="Arial"/>
          <w:color w:val="000000" w:themeColor="text1"/>
          <w:sz w:val="24"/>
          <w:szCs w:val="24"/>
          <w:lang w:val="en-US"/>
        </w:rPr>
        <w:t xml:space="preserve">,- </w:t>
      </w:r>
      <w:r w:rsidRPr="000C214A">
        <w:rPr>
          <w:rFonts w:ascii="Arial" w:hAnsi="Arial" w:cs="Arial"/>
          <w:color w:val="000000" w:themeColor="text1"/>
          <w:sz w:val="24"/>
          <w:szCs w:val="24"/>
          <w:lang w:val="en-US"/>
        </w:rPr>
        <w:t xml:space="preserve"> dengan realisasi </w:t>
      </w:r>
      <w:r w:rsidR="006B59C8" w:rsidRPr="000C214A">
        <w:rPr>
          <w:rFonts w:ascii="Arial" w:hAnsi="Arial" w:cs="Arial"/>
          <w:color w:val="000000" w:themeColor="text1"/>
          <w:sz w:val="24"/>
          <w:szCs w:val="24"/>
          <w:lang w:val="en-US"/>
        </w:rPr>
        <w:t xml:space="preserve">sebesar Rp. </w:t>
      </w:r>
      <w:r w:rsidR="000C214A">
        <w:rPr>
          <w:rFonts w:ascii="Arial" w:hAnsi="Arial" w:cs="Arial"/>
          <w:color w:val="000000" w:themeColor="text1"/>
          <w:sz w:val="24"/>
          <w:szCs w:val="24"/>
          <w:lang w:val="en-US"/>
        </w:rPr>
        <w:t>342.848.832</w:t>
      </w:r>
      <w:r w:rsidR="006B59C8" w:rsidRPr="000C214A">
        <w:rPr>
          <w:rFonts w:ascii="Arial" w:hAnsi="Arial" w:cs="Arial"/>
          <w:color w:val="000000" w:themeColor="text1"/>
          <w:sz w:val="24"/>
          <w:szCs w:val="24"/>
          <w:lang w:val="en-US"/>
        </w:rPr>
        <w:t xml:space="preserve">,- atau </w:t>
      </w:r>
      <w:r w:rsidR="000C214A">
        <w:rPr>
          <w:rFonts w:ascii="Arial" w:hAnsi="Arial" w:cs="Arial"/>
          <w:color w:val="000000" w:themeColor="text1"/>
          <w:sz w:val="24"/>
          <w:szCs w:val="24"/>
          <w:lang w:val="en-US"/>
        </w:rPr>
        <w:t>98,11</w:t>
      </w:r>
      <w:r w:rsidRPr="000C214A">
        <w:rPr>
          <w:rFonts w:ascii="Arial" w:hAnsi="Arial" w:cs="Arial"/>
          <w:color w:val="000000" w:themeColor="text1"/>
          <w:sz w:val="24"/>
          <w:szCs w:val="24"/>
          <w:lang w:val="en-US"/>
        </w:rPr>
        <w:t xml:space="preserve">% </w:t>
      </w:r>
      <w:r w:rsidR="006B59C8" w:rsidRPr="000C214A">
        <w:rPr>
          <w:rFonts w:ascii="Arial" w:hAnsi="Arial" w:cs="Arial"/>
          <w:color w:val="000000" w:themeColor="text1"/>
          <w:sz w:val="24"/>
          <w:szCs w:val="24"/>
          <w:lang w:val="en-US"/>
        </w:rPr>
        <w:t xml:space="preserve">dan kegiatan Pelaksanaan EKPPD Provinsi Sumatera Barat dengan dukungan dana sebesar Rp. </w:t>
      </w:r>
      <w:r w:rsidR="000C214A">
        <w:rPr>
          <w:rFonts w:ascii="Arial" w:hAnsi="Arial" w:cs="Arial"/>
          <w:color w:val="000000" w:themeColor="text1"/>
          <w:sz w:val="24"/>
          <w:szCs w:val="24"/>
          <w:lang w:val="en-US"/>
        </w:rPr>
        <w:t>345.824.000</w:t>
      </w:r>
      <w:r w:rsidR="006B59C8" w:rsidRPr="000C214A">
        <w:rPr>
          <w:rFonts w:ascii="Arial" w:hAnsi="Arial" w:cs="Arial"/>
          <w:color w:val="000000" w:themeColor="text1"/>
          <w:sz w:val="24"/>
          <w:szCs w:val="24"/>
          <w:lang w:val="en-US"/>
        </w:rPr>
        <w:t xml:space="preserve">,- </w:t>
      </w:r>
      <w:r w:rsidRPr="000C214A">
        <w:rPr>
          <w:rFonts w:ascii="Arial" w:hAnsi="Arial" w:cs="Arial"/>
          <w:color w:val="000000" w:themeColor="text1"/>
          <w:sz w:val="24"/>
          <w:szCs w:val="24"/>
          <w:lang w:val="en-US"/>
        </w:rPr>
        <w:t xml:space="preserve">dengan realisasi </w:t>
      </w:r>
      <w:r w:rsidR="006B59C8" w:rsidRPr="000C214A">
        <w:rPr>
          <w:rFonts w:ascii="Arial" w:hAnsi="Arial" w:cs="Arial"/>
          <w:color w:val="000000" w:themeColor="text1"/>
          <w:sz w:val="24"/>
          <w:szCs w:val="24"/>
          <w:lang w:val="en-US"/>
        </w:rPr>
        <w:t>sebesar  Rp.</w:t>
      </w:r>
      <w:r w:rsidR="000C214A">
        <w:rPr>
          <w:rFonts w:ascii="Arial" w:hAnsi="Arial" w:cs="Arial"/>
          <w:color w:val="000000" w:themeColor="text1"/>
          <w:sz w:val="24"/>
          <w:szCs w:val="24"/>
          <w:lang w:val="en-US"/>
        </w:rPr>
        <w:t>323.748.223</w:t>
      </w:r>
      <w:r w:rsidR="006B59C8" w:rsidRPr="000C214A">
        <w:rPr>
          <w:rFonts w:ascii="Arial" w:hAnsi="Arial" w:cs="Arial"/>
          <w:color w:val="000000" w:themeColor="text1"/>
          <w:sz w:val="24"/>
          <w:szCs w:val="24"/>
          <w:lang w:val="en-US"/>
        </w:rPr>
        <w:t>,- atau 9</w:t>
      </w:r>
      <w:r w:rsidR="000C214A">
        <w:rPr>
          <w:rFonts w:ascii="Arial" w:hAnsi="Arial" w:cs="Arial"/>
          <w:color w:val="000000" w:themeColor="text1"/>
          <w:sz w:val="24"/>
          <w:szCs w:val="24"/>
          <w:lang w:val="en-US"/>
        </w:rPr>
        <w:t>3</w:t>
      </w:r>
      <w:r w:rsidR="006B59C8" w:rsidRPr="000C214A">
        <w:rPr>
          <w:rFonts w:ascii="Arial" w:hAnsi="Arial" w:cs="Arial"/>
          <w:color w:val="000000" w:themeColor="text1"/>
          <w:sz w:val="24"/>
          <w:szCs w:val="24"/>
          <w:lang w:val="en-US"/>
        </w:rPr>
        <w:t>,</w:t>
      </w:r>
      <w:r w:rsidR="000C214A">
        <w:rPr>
          <w:rFonts w:ascii="Arial" w:hAnsi="Arial" w:cs="Arial"/>
          <w:color w:val="000000" w:themeColor="text1"/>
          <w:sz w:val="24"/>
          <w:szCs w:val="24"/>
          <w:lang w:val="en-US"/>
        </w:rPr>
        <w:t>62</w:t>
      </w:r>
      <w:r w:rsidR="006B59C8" w:rsidRPr="000C214A">
        <w:rPr>
          <w:rFonts w:ascii="Arial" w:hAnsi="Arial" w:cs="Arial"/>
          <w:color w:val="000000" w:themeColor="text1"/>
          <w:sz w:val="24"/>
          <w:szCs w:val="24"/>
          <w:lang w:val="en-US"/>
        </w:rPr>
        <w:t>%.</w:t>
      </w:r>
    </w:p>
    <w:p w:rsidR="006F2D4C" w:rsidRPr="000C214A" w:rsidRDefault="006F2D4C" w:rsidP="000C214A">
      <w:pPr>
        <w:spacing w:line="360" w:lineRule="auto"/>
        <w:ind w:left="567"/>
        <w:jc w:val="both"/>
        <w:rPr>
          <w:rFonts w:ascii="Arial" w:hAnsi="Arial" w:cs="Arial"/>
          <w:color w:val="000000" w:themeColor="text1"/>
          <w:sz w:val="24"/>
          <w:szCs w:val="24"/>
          <w:lang w:val="en-US"/>
        </w:rPr>
      </w:pPr>
    </w:p>
    <w:p w:rsidR="000F0609" w:rsidRDefault="00EA736D" w:rsidP="00DD759C">
      <w:pPr>
        <w:pStyle w:val="BodyText"/>
        <w:spacing w:after="120" w:line="360" w:lineRule="auto"/>
        <w:ind w:firstLine="450"/>
        <w:rPr>
          <w:rFonts w:ascii="Arial" w:hAnsi="Arial" w:cs="Arial"/>
        </w:rPr>
      </w:pPr>
      <w:r>
        <w:rPr>
          <w:rFonts w:ascii="Arial" w:hAnsi="Arial" w:cs="Arial"/>
          <w:noProof/>
        </w:rPr>
        <w:pict>
          <v:rect id="_x0000_s1153" style="position:absolute;left:0;text-align:left;margin-left:24.15pt;margin-top:2.3pt;width:412.2pt;height:55.8pt;z-index:251701248" fillcolor="#9bbb59 [3206]" strokecolor="#f2f2f2 [3041]" strokeweight="3pt">
            <v:shadow on="t" type="perspective" color="#4e6128 [1606]" opacity=".5" offset="1pt" offset2="-1pt"/>
            <v:textbox style="mso-next-textbox:#_x0000_s1153">
              <w:txbxContent>
                <w:p w:rsidR="006E4606" w:rsidRPr="00CF2D80" w:rsidRDefault="006E4606" w:rsidP="00EC7FDF">
                  <w:pPr>
                    <w:shd w:val="clear" w:color="auto" w:fill="00B050"/>
                    <w:jc w:val="center"/>
                    <w:rPr>
                      <w:rFonts w:ascii="Tahoma" w:hAnsi="Tahoma" w:cs="Tahoma"/>
                      <w:b/>
                      <w:sz w:val="24"/>
                      <w:szCs w:val="24"/>
                      <w:lang w:val="en-US"/>
                    </w:rPr>
                  </w:pPr>
                  <w:r w:rsidRPr="00CF2D80">
                    <w:rPr>
                      <w:rFonts w:ascii="Tahoma" w:hAnsi="Tahoma" w:cs="Tahoma"/>
                      <w:b/>
                      <w:sz w:val="24"/>
                      <w:szCs w:val="24"/>
                      <w:lang w:val="en-US"/>
                    </w:rPr>
                    <w:t xml:space="preserve">SASARAN </w:t>
                  </w:r>
                  <w:proofErr w:type="gramStart"/>
                  <w:r w:rsidRPr="00CF2D80">
                    <w:rPr>
                      <w:rFonts w:ascii="Tahoma" w:hAnsi="Tahoma" w:cs="Tahoma"/>
                      <w:b/>
                      <w:sz w:val="24"/>
                      <w:szCs w:val="24"/>
                      <w:lang w:val="en-US"/>
                    </w:rPr>
                    <w:t>2 :</w:t>
                  </w:r>
                  <w:proofErr w:type="gramEnd"/>
                </w:p>
                <w:p w:rsidR="006E4606" w:rsidRPr="00CF2D80" w:rsidRDefault="006E4606" w:rsidP="00EC7FDF">
                  <w:pPr>
                    <w:shd w:val="clear" w:color="auto" w:fill="00B050"/>
                    <w:jc w:val="center"/>
                    <w:rPr>
                      <w:rFonts w:ascii="Tahoma" w:hAnsi="Tahoma" w:cs="Tahoma"/>
                      <w:b/>
                      <w:sz w:val="24"/>
                      <w:szCs w:val="24"/>
                      <w:lang w:val="en-US"/>
                    </w:rPr>
                  </w:pPr>
                  <w:r w:rsidRPr="00CF2D80">
                    <w:rPr>
                      <w:rFonts w:ascii="Tahoma" w:hAnsi="Tahoma" w:cs="Tahoma"/>
                      <w:b/>
                      <w:sz w:val="24"/>
                      <w:szCs w:val="24"/>
                      <w:lang w:val="en-US"/>
                    </w:rPr>
                    <w:t>MENINGKATNYA KEPASTIAN HUKUM WILAYAH ADMINISTRASI PEMERINTAHAN DAERAH</w:t>
                  </w:r>
                </w:p>
              </w:txbxContent>
            </v:textbox>
          </v:rect>
        </w:pict>
      </w:r>
    </w:p>
    <w:p w:rsidR="000F0609" w:rsidRDefault="000F0609" w:rsidP="00DD759C">
      <w:pPr>
        <w:pStyle w:val="BodyText"/>
        <w:spacing w:after="120" w:line="360" w:lineRule="auto"/>
        <w:ind w:firstLine="450"/>
        <w:rPr>
          <w:rFonts w:ascii="Arial" w:hAnsi="Arial" w:cs="Arial"/>
        </w:rPr>
      </w:pPr>
    </w:p>
    <w:p w:rsidR="000F0609" w:rsidRDefault="000F0609" w:rsidP="00DD759C">
      <w:pPr>
        <w:pStyle w:val="BodyText"/>
        <w:spacing w:after="120" w:line="360" w:lineRule="auto"/>
        <w:ind w:firstLine="450"/>
        <w:rPr>
          <w:rFonts w:ascii="Arial" w:hAnsi="Arial" w:cs="Arial"/>
        </w:rPr>
      </w:pPr>
    </w:p>
    <w:p w:rsidR="00327B2E" w:rsidRPr="00CF2D80" w:rsidRDefault="00327B2E" w:rsidP="00327B2E">
      <w:pPr>
        <w:pStyle w:val="BodyText"/>
        <w:spacing w:before="120" w:after="120" w:line="360" w:lineRule="auto"/>
        <w:ind w:left="567"/>
        <w:rPr>
          <w:rFonts w:ascii="Tahoma" w:hAnsi="Tahoma" w:cs="Tahoma"/>
        </w:rPr>
      </w:pPr>
      <w:r w:rsidRPr="00CF2D80">
        <w:rPr>
          <w:rFonts w:ascii="Tahoma" w:hAnsi="Tahoma" w:cs="Tahoma"/>
        </w:rPr>
        <w:t xml:space="preserve">Pencapaian sasaran Meningkatnya Kepastian Hukum Wilayah Administrasi Pemerintahan Daerah dilihat berdasarkan realisasi dan capaian indikator kinerja seperti terlihat pada tabel berikut </w:t>
      </w:r>
      <w:proofErr w:type="gramStart"/>
      <w:r w:rsidRPr="00CF2D80">
        <w:rPr>
          <w:rFonts w:ascii="Tahoma" w:hAnsi="Tahoma" w:cs="Tahoma"/>
        </w:rPr>
        <w:t>ini :</w:t>
      </w:r>
      <w:proofErr w:type="gramEnd"/>
    </w:p>
    <w:p w:rsidR="00327B2E" w:rsidRPr="00E23BB8" w:rsidRDefault="00327B2E" w:rsidP="00327B2E">
      <w:pPr>
        <w:pStyle w:val="ListParagraph"/>
        <w:jc w:val="center"/>
        <w:rPr>
          <w:rFonts w:ascii="Tahoma" w:hAnsi="Tahoma" w:cs="Tahoma"/>
          <w:color w:val="FF0000"/>
        </w:rPr>
      </w:pPr>
      <w:r w:rsidRPr="00A114A0">
        <w:rPr>
          <w:rFonts w:ascii="Tahoma" w:hAnsi="Tahoma" w:cs="Tahoma"/>
          <w:b/>
          <w:lang w:val="id-ID"/>
        </w:rPr>
        <w:t>Tabel</w:t>
      </w:r>
      <w:r w:rsidRPr="00A114A0">
        <w:rPr>
          <w:rFonts w:ascii="Tahoma" w:hAnsi="Tahoma" w:cs="Tahoma"/>
          <w:b/>
        </w:rPr>
        <w:t xml:space="preserve"> </w:t>
      </w:r>
      <w:r w:rsidRPr="00985CF6">
        <w:rPr>
          <w:rFonts w:ascii="Tahoma" w:hAnsi="Tahoma" w:cs="Tahoma"/>
          <w:b/>
        </w:rPr>
        <w:t>3.3.</w:t>
      </w:r>
      <w:r w:rsidR="00CF2D80" w:rsidRPr="00985CF6">
        <w:rPr>
          <w:rFonts w:ascii="Tahoma" w:hAnsi="Tahoma" w:cs="Tahoma"/>
          <w:b/>
        </w:rPr>
        <w:t>3</w:t>
      </w:r>
    </w:p>
    <w:p w:rsidR="00327B2E" w:rsidRPr="00985CF6" w:rsidRDefault="00327B2E" w:rsidP="00327B2E">
      <w:pPr>
        <w:pStyle w:val="ListParagraph"/>
        <w:ind w:left="993"/>
        <w:jc w:val="center"/>
        <w:rPr>
          <w:rFonts w:ascii="Tahoma" w:hAnsi="Tahoma" w:cs="Tahoma"/>
          <w:b/>
        </w:rPr>
      </w:pPr>
      <w:r w:rsidRPr="00985CF6">
        <w:rPr>
          <w:rFonts w:ascii="Tahoma" w:hAnsi="Tahoma" w:cs="Tahoma"/>
          <w:b/>
          <w:lang w:val="id-ID"/>
        </w:rPr>
        <w:t xml:space="preserve">Capaian </w:t>
      </w:r>
      <w:r w:rsidRPr="00985CF6">
        <w:rPr>
          <w:rFonts w:ascii="Tahoma" w:hAnsi="Tahoma" w:cs="Tahoma"/>
          <w:b/>
        </w:rPr>
        <w:t>Indikator Kinerja Sasaran Strategis 2</w:t>
      </w:r>
    </w:p>
    <w:p w:rsidR="00985CF6" w:rsidRDefault="00327B2E" w:rsidP="00327B2E">
      <w:pPr>
        <w:pStyle w:val="ListParagraph"/>
        <w:ind w:left="993"/>
        <w:jc w:val="center"/>
        <w:rPr>
          <w:rFonts w:ascii="Tahoma" w:hAnsi="Tahoma" w:cs="Tahoma"/>
          <w:b/>
        </w:rPr>
      </w:pPr>
      <w:r w:rsidRPr="00985CF6">
        <w:rPr>
          <w:rFonts w:ascii="Tahoma" w:hAnsi="Tahoma" w:cs="Tahoma"/>
          <w:b/>
        </w:rPr>
        <w:t xml:space="preserve">Meningkatnya Kepastian Hukum Wilayah Administrasi </w:t>
      </w:r>
    </w:p>
    <w:p w:rsidR="00327B2E" w:rsidRPr="00985CF6" w:rsidRDefault="00327B2E" w:rsidP="00327B2E">
      <w:pPr>
        <w:pStyle w:val="ListParagraph"/>
        <w:ind w:left="993"/>
        <w:jc w:val="center"/>
        <w:rPr>
          <w:rFonts w:ascii="Tahoma" w:hAnsi="Tahoma" w:cs="Tahoma"/>
          <w:b/>
          <w:lang w:val="id-ID"/>
        </w:rPr>
      </w:pPr>
      <w:r w:rsidRPr="00985CF6">
        <w:rPr>
          <w:rFonts w:ascii="Tahoma" w:hAnsi="Tahoma" w:cs="Tahoma"/>
          <w:b/>
        </w:rPr>
        <w:t>Pemerintahan Daerah</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1276"/>
        <w:gridCol w:w="1530"/>
        <w:gridCol w:w="2297"/>
      </w:tblGrid>
      <w:tr w:rsidR="00327B2E" w:rsidRPr="00E32A56" w:rsidTr="005849DB">
        <w:trPr>
          <w:trHeight w:val="485"/>
        </w:trPr>
        <w:tc>
          <w:tcPr>
            <w:tcW w:w="3119" w:type="dxa"/>
            <w:shd w:val="clear" w:color="auto" w:fill="00B050"/>
            <w:vAlign w:val="center"/>
          </w:tcPr>
          <w:p w:rsidR="00327B2E" w:rsidRPr="007544D1" w:rsidRDefault="00327B2E" w:rsidP="00A12DEA">
            <w:pPr>
              <w:tabs>
                <w:tab w:val="left" w:pos="709"/>
                <w:tab w:val="left" w:pos="1980"/>
                <w:tab w:val="left" w:pos="2160"/>
                <w:tab w:val="left" w:pos="2520"/>
                <w:tab w:val="left" w:pos="3686"/>
                <w:tab w:val="left" w:pos="3960"/>
              </w:tabs>
              <w:spacing w:before="120" w:after="120"/>
              <w:jc w:val="center"/>
              <w:rPr>
                <w:rFonts w:ascii="Tahoma" w:hAnsi="Tahoma" w:cs="Tahoma"/>
                <w:b/>
                <w:sz w:val="22"/>
                <w:szCs w:val="22"/>
              </w:rPr>
            </w:pPr>
            <w:r w:rsidRPr="007544D1">
              <w:rPr>
                <w:rFonts w:ascii="Tahoma" w:hAnsi="Tahoma" w:cs="Tahoma"/>
                <w:b/>
                <w:sz w:val="22"/>
                <w:szCs w:val="22"/>
              </w:rPr>
              <w:lastRenderedPageBreak/>
              <w:t>Indikator Kinerja</w:t>
            </w:r>
          </w:p>
        </w:tc>
        <w:tc>
          <w:tcPr>
            <w:tcW w:w="1276" w:type="dxa"/>
            <w:shd w:val="clear" w:color="auto" w:fill="00B050"/>
            <w:vAlign w:val="center"/>
          </w:tcPr>
          <w:p w:rsidR="00327B2E" w:rsidRPr="007544D1" w:rsidRDefault="00327B2E" w:rsidP="00A12DEA">
            <w:pPr>
              <w:tabs>
                <w:tab w:val="left" w:pos="709"/>
                <w:tab w:val="left" w:pos="1980"/>
                <w:tab w:val="left" w:pos="2160"/>
                <w:tab w:val="left" w:pos="2520"/>
                <w:tab w:val="left" w:pos="3686"/>
                <w:tab w:val="left" w:pos="3960"/>
              </w:tabs>
              <w:spacing w:before="120" w:after="120"/>
              <w:jc w:val="center"/>
              <w:rPr>
                <w:rFonts w:ascii="Tahoma" w:hAnsi="Tahoma" w:cs="Tahoma"/>
                <w:b/>
                <w:sz w:val="22"/>
                <w:szCs w:val="22"/>
              </w:rPr>
            </w:pPr>
            <w:r w:rsidRPr="007544D1">
              <w:rPr>
                <w:rFonts w:ascii="Tahoma" w:hAnsi="Tahoma" w:cs="Tahoma"/>
                <w:b/>
                <w:sz w:val="22"/>
                <w:szCs w:val="22"/>
              </w:rPr>
              <w:t>Target</w:t>
            </w:r>
          </w:p>
        </w:tc>
        <w:tc>
          <w:tcPr>
            <w:tcW w:w="1530" w:type="dxa"/>
            <w:shd w:val="clear" w:color="auto" w:fill="00B050"/>
            <w:vAlign w:val="center"/>
          </w:tcPr>
          <w:p w:rsidR="00327B2E" w:rsidRPr="007544D1" w:rsidRDefault="00327B2E" w:rsidP="00A12DEA">
            <w:pPr>
              <w:tabs>
                <w:tab w:val="left" w:pos="709"/>
                <w:tab w:val="left" w:pos="1980"/>
                <w:tab w:val="left" w:pos="2160"/>
                <w:tab w:val="left" w:pos="2520"/>
                <w:tab w:val="left" w:pos="3686"/>
                <w:tab w:val="left" w:pos="3960"/>
              </w:tabs>
              <w:spacing w:before="120" w:after="120"/>
              <w:jc w:val="center"/>
              <w:rPr>
                <w:rFonts w:ascii="Tahoma" w:hAnsi="Tahoma" w:cs="Tahoma"/>
                <w:b/>
                <w:sz w:val="22"/>
                <w:szCs w:val="22"/>
              </w:rPr>
            </w:pPr>
            <w:r w:rsidRPr="007544D1">
              <w:rPr>
                <w:rFonts w:ascii="Tahoma" w:hAnsi="Tahoma" w:cs="Tahoma"/>
                <w:b/>
                <w:sz w:val="22"/>
                <w:szCs w:val="22"/>
              </w:rPr>
              <w:t>Realisasi</w:t>
            </w:r>
          </w:p>
        </w:tc>
        <w:tc>
          <w:tcPr>
            <w:tcW w:w="2297" w:type="dxa"/>
            <w:shd w:val="clear" w:color="auto" w:fill="00B050"/>
            <w:vAlign w:val="center"/>
          </w:tcPr>
          <w:p w:rsidR="00327B2E" w:rsidRPr="007544D1" w:rsidRDefault="00327B2E" w:rsidP="00A12DEA">
            <w:pPr>
              <w:tabs>
                <w:tab w:val="left" w:pos="709"/>
                <w:tab w:val="left" w:pos="1980"/>
                <w:tab w:val="left" w:pos="2160"/>
                <w:tab w:val="left" w:pos="2520"/>
                <w:tab w:val="left" w:pos="3686"/>
                <w:tab w:val="left" w:pos="3960"/>
              </w:tabs>
              <w:spacing w:before="120" w:after="120"/>
              <w:jc w:val="center"/>
              <w:rPr>
                <w:rFonts w:ascii="Tahoma" w:hAnsi="Tahoma" w:cs="Tahoma"/>
                <w:b/>
                <w:sz w:val="22"/>
                <w:szCs w:val="22"/>
                <w:lang w:val="en-US"/>
              </w:rPr>
            </w:pPr>
            <w:r w:rsidRPr="007544D1">
              <w:rPr>
                <w:rFonts w:ascii="Tahoma" w:hAnsi="Tahoma" w:cs="Tahoma"/>
                <w:b/>
                <w:sz w:val="22"/>
                <w:szCs w:val="22"/>
                <w:lang w:val="en-US"/>
              </w:rPr>
              <w:t>% Capaian Kinerja</w:t>
            </w:r>
          </w:p>
        </w:tc>
      </w:tr>
      <w:tr w:rsidR="00327B2E" w:rsidRPr="00E32A56" w:rsidTr="005849DB">
        <w:tc>
          <w:tcPr>
            <w:tcW w:w="3119" w:type="dxa"/>
          </w:tcPr>
          <w:p w:rsidR="00327B2E" w:rsidRPr="007544D1" w:rsidRDefault="00327B2E" w:rsidP="00A12DEA">
            <w:pPr>
              <w:pStyle w:val="ListParagraph"/>
              <w:spacing w:after="0" w:line="240" w:lineRule="auto"/>
              <w:ind w:left="175"/>
              <w:contextualSpacing w:val="0"/>
              <w:rPr>
                <w:rFonts w:ascii="Tahoma" w:hAnsi="Tahoma" w:cs="Tahoma"/>
              </w:rPr>
            </w:pPr>
          </w:p>
          <w:p w:rsidR="00327B2E" w:rsidRPr="007544D1" w:rsidRDefault="00327B2E" w:rsidP="00A12DEA">
            <w:pPr>
              <w:pStyle w:val="ListParagraph"/>
              <w:spacing w:after="0" w:line="240" w:lineRule="auto"/>
              <w:ind w:left="175"/>
              <w:contextualSpacing w:val="0"/>
              <w:rPr>
                <w:rFonts w:ascii="Tahoma" w:hAnsi="Tahoma" w:cs="Tahoma"/>
              </w:rPr>
            </w:pPr>
            <w:r>
              <w:rPr>
                <w:rFonts w:ascii="Tahoma" w:hAnsi="Tahoma" w:cs="Tahoma"/>
              </w:rPr>
              <w:t>Jumlah usulan Gubernur tentang kepastian hukum wilayah</w:t>
            </w:r>
          </w:p>
          <w:p w:rsidR="00327B2E" w:rsidRPr="007544D1" w:rsidRDefault="00327B2E" w:rsidP="00A12DEA">
            <w:pPr>
              <w:rPr>
                <w:rFonts w:ascii="Tahoma" w:hAnsi="Tahoma" w:cs="Tahoma"/>
                <w:lang w:val="en-US"/>
              </w:rPr>
            </w:pPr>
          </w:p>
        </w:tc>
        <w:tc>
          <w:tcPr>
            <w:tcW w:w="1276" w:type="dxa"/>
          </w:tcPr>
          <w:p w:rsidR="00327B2E" w:rsidRPr="007544D1" w:rsidRDefault="00327B2E" w:rsidP="00A12DEA">
            <w:pPr>
              <w:ind w:left="-43" w:firstLine="43"/>
              <w:jc w:val="center"/>
              <w:rPr>
                <w:rFonts w:ascii="Tahoma" w:hAnsi="Tahoma" w:cs="Tahoma"/>
                <w:sz w:val="22"/>
                <w:szCs w:val="22"/>
                <w:lang w:val="en-US"/>
              </w:rPr>
            </w:pPr>
          </w:p>
          <w:p w:rsidR="00327B2E" w:rsidRPr="007544D1" w:rsidRDefault="004A20FF" w:rsidP="00A12DEA">
            <w:pPr>
              <w:ind w:left="-43" w:firstLine="43"/>
              <w:jc w:val="center"/>
              <w:rPr>
                <w:rFonts w:ascii="Tahoma" w:hAnsi="Tahoma" w:cs="Tahoma"/>
                <w:sz w:val="22"/>
                <w:szCs w:val="22"/>
                <w:lang w:val="en-US"/>
              </w:rPr>
            </w:pPr>
            <w:r>
              <w:rPr>
                <w:rFonts w:ascii="Tahoma" w:hAnsi="Tahoma" w:cs="Tahoma"/>
                <w:sz w:val="22"/>
                <w:szCs w:val="22"/>
                <w:lang w:val="en-US"/>
              </w:rPr>
              <w:t>2</w:t>
            </w:r>
            <w:r w:rsidR="00327B2E">
              <w:rPr>
                <w:rFonts w:ascii="Tahoma" w:hAnsi="Tahoma" w:cs="Tahoma"/>
                <w:sz w:val="22"/>
                <w:szCs w:val="22"/>
                <w:lang w:val="en-US"/>
              </w:rPr>
              <w:t xml:space="preserve"> segmen</w:t>
            </w:r>
          </w:p>
          <w:p w:rsidR="00327B2E" w:rsidRPr="007544D1" w:rsidRDefault="00327B2E" w:rsidP="00A12DEA">
            <w:pPr>
              <w:jc w:val="center"/>
              <w:rPr>
                <w:rFonts w:ascii="Tahoma" w:hAnsi="Tahoma" w:cs="Tahoma"/>
                <w:sz w:val="22"/>
                <w:szCs w:val="22"/>
              </w:rPr>
            </w:pPr>
          </w:p>
          <w:p w:rsidR="00327B2E" w:rsidRPr="007544D1" w:rsidRDefault="00327B2E" w:rsidP="00A12DEA">
            <w:pPr>
              <w:jc w:val="center"/>
              <w:rPr>
                <w:rFonts w:ascii="Tahoma" w:hAnsi="Tahoma" w:cs="Tahoma"/>
                <w:sz w:val="22"/>
                <w:szCs w:val="22"/>
                <w:lang w:val="en-US"/>
              </w:rPr>
            </w:pPr>
          </w:p>
        </w:tc>
        <w:tc>
          <w:tcPr>
            <w:tcW w:w="1530" w:type="dxa"/>
          </w:tcPr>
          <w:p w:rsidR="00327B2E" w:rsidRPr="007544D1" w:rsidRDefault="00327B2E" w:rsidP="00A12DEA">
            <w:pPr>
              <w:ind w:left="-43" w:firstLine="43"/>
              <w:jc w:val="center"/>
              <w:rPr>
                <w:rFonts w:ascii="Tahoma" w:hAnsi="Tahoma" w:cs="Tahoma"/>
                <w:sz w:val="22"/>
                <w:szCs w:val="22"/>
                <w:lang w:val="en-US"/>
              </w:rPr>
            </w:pPr>
          </w:p>
          <w:p w:rsidR="00327B2E" w:rsidRPr="007544D1" w:rsidRDefault="004A20FF" w:rsidP="00A12DEA">
            <w:pPr>
              <w:ind w:left="-43" w:firstLine="43"/>
              <w:jc w:val="center"/>
              <w:rPr>
                <w:rFonts w:ascii="Tahoma" w:hAnsi="Tahoma" w:cs="Tahoma"/>
                <w:sz w:val="22"/>
                <w:szCs w:val="22"/>
                <w:lang w:val="en-US"/>
              </w:rPr>
            </w:pPr>
            <w:r>
              <w:rPr>
                <w:rFonts w:ascii="Tahoma" w:hAnsi="Tahoma" w:cs="Tahoma"/>
                <w:sz w:val="22"/>
                <w:szCs w:val="22"/>
                <w:lang w:val="en-US"/>
              </w:rPr>
              <w:t>2</w:t>
            </w:r>
            <w:r w:rsidR="00327B2E">
              <w:rPr>
                <w:rFonts w:ascii="Tahoma" w:hAnsi="Tahoma" w:cs="Tahoma"/>
                <w:sz w:val="22"/>
                <w:szCs w:val="22"/>
                <w:lang w:val="en-US"/>
              </w:rPr>
              <w:t xml:space="preserve"> segmen</w:t>
            </w:r>
          </w:p>
        </w:tc>
        <w:tc>
          <w:tcPr>
            <w:tcW w:w="2297" w:type="dxa"/>
          </w:tcPr>
          <w:p w:rsidR="00327B2E" w:rsidRPr="007544D1" w:rsidRDefault="00327B2E" w:rsidP="00A12DEA">
            <w:pPr>
              <w:ind w:left="-70" w:right="-108"/>
              <w:jc w:val="center"/>
              <w:rPr>
                <w:rFonts w:ascii="Tahoma" w:hAnsi="Tahoma" w:cs="Tahoma"/>
                <w:sz w:val="22"/>
                <w:szCs w:val="22"/>
                <w:lang w:val="en-US"/>
              </w:rPr>
            </w:pPr>
          </w:p>
          <w:p w:rsidR="00327B2E" w:rsidRPr="007544D1" w:rsidRDefault="00327B2E" w:rsidP="00A12DEA">
            <w:pPr>
              <w:ind w:left="-70" w:right="-108"/>
              <w:jc w:val="center"/>
              <w:rPr>
                <w:rFonts w:ascii="Tahoma" w:hAnsi="Tahoma" w:cs="Tahoma"/>
                <w:sz w:val="22"/>
                <w:szCs w:val="22"/>
                <w:lang w:val="en-US"/>
              </w:rPr>
            </w:pPr>
            <w:r>
              <w:rPr>
                <w:rFonts w:ascii="Tahoma" w:hAnsi="Tahoma" w:cs="Tahoma"/>
                <w:sz w:val="22"/>
                <w:szCs w:val="22"/>
                <w:lang w:val="en-US"/>
              </w:rPr>
              <w:t>100</w:t>
            </w:r>
          </w:p>
          <w:p w:rsidR="00327B2E" w:rsidRPr="007544D1" w:rsidRDefault="00327B2E" w:rsidP="00A12DEA">
            <w:pPr>
              <w:ind w:left="-70" w:right="-108"/>
              <w:jc w:val="center"/>
              <w:rPr>
                <w:rFonts w:ascii="Tahoma" w:hAnsi="Tahoma" w:cs="Tahoma"/>
                <w:sz w:val="22"/>
                <w:szCs w:val="22"/>
                <w:lang w:val="en-US"/>
              </w:rPr>
            </w:pPr>
          </w:p>
          <w:p w:rsidR="00327B2E" w:rsidRPr="007544D1" w:rsidRDefault="00327B2E" w:rsidP="00A12DEA">
            <w:pPr>
              <w:ind w:left="-70" w:right="-108"/>
              <w:jc w:val="center"/>
              <w:rPr>
                <w:rFonts w:ascii="Tahoma" w:hAnsi="Tahoma" w:cs="Tahoma"/>
                <w:sz w:val="22"/>
                <w:szCs w:val="22"/>
                <w:lang w:val="en-US"/>
              </w:rPr>
            </w:pPr>
          </w:p>
          <w:p w:rsidR="00327B2E" w:rsidRPr="007544D1" w:rsidRDefault="00327B2E" w:rsidP="00A12DEA">
            <w:pPr>
              <w:ind w:left="-70" w:right="-108"/>
              <w:jc w:val="center"/>
              <w:rPr>
                <w:rFonts w:ascii="Tahoma" w:hAnsi="Tahoma" w:cs="Tahoma"/>
                <w:sz w:val="22"/>
                <w:szCs w:val="22"/>
                <w:lang w:val="en-US"/>
              </w:rPr>
            </w:pPr>
          </w:p>
        </w:tc>
      </w:tr>
    </w:tbl>
    <w:p w:rsidR="00327B2E" w:rsidRDefault="00327B2E" w:rsidP="00327B2E">
      <w:pPr>
        <w:pStyle w:val="BodyText"/>
        <w:spacing w:before="120" w:line="360" w:lineRule="auto"/>
        <w:ind w:left="567"/>
        <w:rPr>
          <w:rFonts w:ascii="Tahoma" w:hAnsi="Tahoma" w:cs="Tahoma"/>
        </w:rPr>
      </w:pPr>
      <w:r w:rsidRPr="00CF2D80">
        <w:rPr>
          <w:rFonts w:ascii="Tahoma" w:hAnsi="Tahoma" w:cs="Tahoma"/>
        </w:rPr>
        <w:t xml:space="preserve">Dari tabel diatas dapat dilihat rata-rata capaian indikator sasaran strategis Meningkatnya kepastian hukum wilayah administrasi pemerintahan daerah adalah sebesar 100% dan termasuk klasifikasi berhasil dengan kategori </w:t>
      </w:r>
      <w:r w:rsidRPr="00CF2D80">
        <w:rPr>
          <w:rFonts w:ascii="Tahoma" w:hAnsi="Tahoma" w:cs="Tahoma"/>
          <w:b/>
        </w:rPr>
        <w:t>“sangat</w:t>
      </w:r>
      <w:r w:rsidRPr="00CF2D80">
        <w:rPr>
          <w:rFonts w:ascii="Tahoma" w:hAnsi="Tahoma" w:cs="Tahoma"/>
        </w:rPr>
        <w:t xml:space="preserve"> </w:t>
      </w:r>
      <w:r w:rsidRPr="00CF2D80">
        <w:rPr>
          <w:rFonts w:ascii="Tahoma" w:hAnsi="Tahoma" w:cs="Tahoma"/>
          <w:b/>
        </w:rPr>
        <w:t>baik”</w:t>
      </w:r>
      <w:r w:rsidRPr="00CF2D80">
        <w:rPr>
          <w:rFonts w:ascii="Tahoma" w:hAnsi="Tahoma" w:cs="Tahoma"/>
        </w:rPr>
        <w:t>.</w:t>
      </w:r>
    </w:p>
    <w:p w:rsidR="00EC1404" w:rsidRPr="004A20FF" w:rsidRDefault="00EC1404" w:rsidP="00327B2E">
      <w:pPr>
        <w:pStyle w:val="BodyText"/>
        <w:spacing w:before="120" w:line="360" w:lineRule="auto"/>
        <w:ind w:left="567"/>
        <w:rPr>
          <w:rFonts w:ascii="Tahoma" w:hAnsi="Tahoma" w:cs="Tahoma"/>
        </w:rPr>
      </w:pPr>
      <w:r w:rsidRPr="004A20FF">
        <w:rPr>
          <w:rFonts w:ascii="Tahoma" w:hAnsi="Tahoma" w:cs="Tahoma"/>
        </w:rPr>
        <w:t xml:space="preserve">Segmen batas yang menjadi target pada sasaran 2 ini </w:t>
      </w:r>
      <w:proofErr w:type="gramStart"/>
      <w:r w:rsidRPr="004A20FF">
        <w:rPr>
          <w:rFonts w:ascii="Tahoma" w:hAnsi="Tahoma" w:cs="Tahoma"/>
        </w:rPr>
        <w:t>adalah :</w:t>
      </w:r>
      <w:proofErr w:type="gramEnd"/>
      <w:r w:rsidRPr="004A20FF">
        <w:rPr>
          <w:rFonts w:ascii="Tahoma" w:hAnsi="Tahoma" w:cs="Tahoma"/>
        </w:rPr>
        <w:t xml:space="preserve"> </w:t>
      </w:r>
    </w:p>
    <w:p w:rsidR="00EC1404" w:rsidRDefault="00EC1404" w:rsidP="00327B2E">
      <w:pPr>
        <w:pStyle w:val="BodyText"/>
        <w:spacing w:before="120" w:line="360" w:lineRule="auto"/>
        <w:ind w:left="567"/>
        <w:rPr>
          <w:rFonts w:ascii="Tahoma" w:hAnsi="Tahoma" w:cs="Tahoma"/>
        </w:rPr>
      </w:pPr>
      <w:r w:rsidRPr="004A20FF">
        <w:rPr>
          <w:rFonts w:ascii="Tahoma" w:hAnsi="Tahoma" w:cs="Tahoma"/>
        </w:rPr>
        <w:t>1.</w:t>
      </w:r>
      <w:r w:rsidR="004A20FF" w:rsidRPr="004A20FF">
        <w:rPr>
          <w:rFonts w:ascii="Tahoma" w:hAnsi="Tahoma" w:cs="Tahoma"/>
        </w:rPr>
        <w:t xml:space="preserve"> Kabupaten Solok dengan Kabupaten Tanah Datar</w:t>
      </w:r>
    </w:p>
    <w:p w:rsidR="00EC1404" w:rsidRDefault="00EC1404" w:rsidP="00327B2E">
      <w:pPr>
        <w:pStyle w:val="BodyText"/>
        <w:spacing w:before="120" w:line="360" w:lineRule="auto"/>
        <w:ind w:left="567"/>
        <w:rPr>
          <w:rFonts w:ascii="Tahoma" w:hAnsi="Tahoma" w:cs="Tahoma"/>
        </w:rPr>
      </w:pPr>
      <w:r>
        <w:rPr>
          <w:rFonts w:ascii="Tahoma" w:hAnsi="Tahoma" w:cs="Tahoma"/>
        </w:rPr>
        <w:t>2.</w:t>
      </w:r>
      <w:r w:rsidR="004A20FF">
        <w:rPr>
          <w:rFonts w:ascii="Tahoma" w:hAnsi="Tahoma" w:cs="Tahoma"/>
        </w:rPr>
        <w:t xml:space="preserve"> Kabupaten Tanah Datar dengan Kabupaten Padang Pariaman</w:t>
      </w:r>
    </w:p>
    <w:p w:rsidR="00327B2E" w:rsidRPr="00CF2D80" w:rsidRDefault="00327B2E" w:rsidP="00327B2E">
      <w:pPr>
        <w:pStyle w:val="ListParagraph"/>
        <w:jc w:val="center"/>
        <w:rPr>
          <w:rFonts w:ascii="Tahoma" w:hAnsi="Tahoma" w:cs="Tahoma"/>
          <w:b/>
          <w:sz w:val="24"/>
          <w:szCs w:val="24"/>
        </w:rPr>
      </w:pPr>
    </w:p>
    <w:p w:rsidR="00327B2E" w:rsidRPr="00CF2D80" w:rsidRDefault="004A20FF" w:rsidP="00190946">
      <w:pPr>
        <w:pStyle w:val="ListParagraph"/>
        <w:spacing w:after="0" w:line="360" w:lineRule="auto"/>
        <w:ind w:left="567"/>
        <w:contextualSpacing w:val="0"/>
        <w:jc w:val="both"/>
        <w:rPr>
          <w:rFonts w:ascii="Tahoma" w:hAnsi="Tahoma" w:cs="Tahoma"/>
          <w:sz w:val="24"/>
          <w:szCs w:val="24"/>
        </w:rPr>
      </w:pPr>
      <w:r>
        <w:rPr>
          <w:rFonts w:ascii="Tahoma" w:hAnsi="Tahoma" w:cs="Tahoma"/>
          <w:sz w:val="24"/>
          <w:szCs w:val="24"/>
        </w:rPr>
        <w:t xml:space="preserve">Capaian indikator kinerja Sasaran 2 ini sama dengan capaian tahun 2018 </w:t>
      </w:r>
      <w:r w:rsidR="00327B2E" w:rsidRPr="00CF2D80">
        <w:rPr>
          <w:rFonts w:ascii="Tahoma" w:hAnsi="Tahoma" w:cs="Tahoma"/>
          <w:sz w:val="24"/>
          <w:szCs w:val="24"/>
        </w:rPr>
        <w:t xml:space="preserve">seperti terlihat pada tabel berikut </w:t>
      </w:r>
      <w:proofErr w:type="gramStart"/>
      <w:r w:rsidR="00327B2E" w:rsidRPr="00CF2D80">
        <w:rPr>
          <w:rFonts w:ascii="Tahoma" w:hAnsi="Tahoma" w:cs="Tahoma"/>
          <w:sz w:val="24"/>
          <w:szCs w:val="24"/>
        </w:rPr>
        <w:t>ini :</w:t>
      </w:r>
      <w:proofErr w:type="gramEnd"/>
    </w:p>
    <w:p w:rsidR="00327B2E" w:rsidRPr="00E23BB8" w:rsidRDefault="00327B2E" w:rsidP="00327B2E">
      <w:pPr>
        <w:pStyle w:val="ListParagraph"/>
        <w:jc w:val="center"/>
        <w:rPr>
          <w:rFonts w:ascii="Tahoma" w:hAnsi="Tahoma" w:cs="Tahoma"/>
          <w:color w:val="FF0000"/>
        </w:rPr>
      </w:pPr>
      <w:r w:rsidRPr="00A114A0">
        <w:rPr>
          <w:rFonts w:ascii="Tahoma" w:hAnsi="Tahoma" w:cs="Tahoma"/>
          <w:b/>
          <w:lang w:val="id-ID"/>
        </w:rPr>
        <w:t>Tabel</w:t>
      </w:r>
      <w:r w:rsidRPr="00A114A0">
        <w:rPr>
          <w:rFonts w:ascii="Tahoma" w:hAnsi="Tahoma" w:cs="Tahoma"/>
          <w:b/>
        </w:rPr>
        <w:t xml:space="preserve"> </w:t>
      </w:r>
      <w:r w:rsidRPr="00985CF6">
        <w:rPr>
          <w:rFonts w:ascii="Tahoma" w:hAnsi="Tahoma" w:cs="Tahoma"/>
          <w:b/>
        </w:rPr>
        <w:t>3.3.</w:t>
      </w:r>
      <w:r w:rsidR="00985CF6" w:rsidRPr="00985CF6">
        <w:rPr>
          <w:rFonts w:ascii="Tahoma" w:hAnsi="Tahoma" w:cs="Tahoma"/>
          <w:b/>
        </w:rPr>
        <w:t>4</w:t>
      </w:r>
    </w:p>
    <w:p w:rsidR="00327B2E" w:rsidRPr="00985CF6" w:rsidRDefault="00327B2E" w:rsidP="00327B2E">
      <w:pPr>
        <w:pStyle w:val="ListParagraph"/>
        <w:ind w:left="993"/>
        <w:jc w:val="center"/>
        <w:rPr>
          <w:rFonts w:ascii="Tahoma" w:hAnsi="Tahoma" w:cs="Tahoma"/>
          <w:b/>
        </w:rPr>
      </w:pPr>
      <w:r w:rsidRPr="00985CF6">
        <w:rPr>
          <w:rFonts w:ascii="Tahoma" w:hAnsi="Tahoma" w:cs="Tahoma"/>
          <w:b/>
          <w:lang w:val="id-ID"/>
        </w:rPr>
        <w:t xml:space="preserve">Capaian </w:t>
      </w:r>
      <w:r w:rsidRPr="00985CF6">
        <w:rPr>
          <w:rFonts w:ascii="Tahoma" w:hAnsi="Tahoma" w:cs="Tahoma"/>
          <w:b/>
        </w:rPr>
        <w:t>Indika</w:t>
      </w:r>
      <w:r w:rsidR="00190946" w:rsidRPr="00985CF6">
        <w:rPr>
          <w:rFonts w:ascii="Tahoma" w:hAnsi="Tahoma" w:cs="Tahoma"/>
          <w:b/>
        </w:rPr>
        <w:t>tor Kinerja Sasaran Strategis 2</w:t>
      </w:r>
    </w:p>
    <w:p w:rsidR="00190946" w:rsidRPr="00985CF6" w:rsidRDefault="00190946" w:rsidP="00190946">
      <w:pPr>
        <w:pStyle w:val="ListParagraph"/>
        <w:spacing w:after="0" w:line="240" w:lineRule="auto"/>
        <w:ind w:left="175"/>
        <w:contextualSpacing w:val="0"/>
        <w:jc w:val="center"/>
        <w:rPr>
          <w:rFonts w:ascii="Tahoma" w:hAnsi="Tahoma" w:cs="Tahoma"/>
          <w:b/>
        </w:rPr>
      </w:pPr>
      <w:r w:rsidRPr="00985CF6">
        <w:rPr>
          <w:rFonts w:ascii="Tahoma" w:hAnsi="Tahoma" w:cs="Tahoma"/>
          <w:b/>
        </w:rPr>
        <w:t>Jumlah usulan Gubernur tentang kepastian hukum wilayah</w:t>
      </w:r>
    </w:p>
    <w:p w:rsidR="00327B2E" w:rsidRPr="00985CF6" w:rsidRDefault="004E1B89" w:rsidP="00327B2E">
      <w:pPr>
        <w:pStyle w:val="ListParagraph"/>
        <w:ind w:left="993"/>
        <w:jc w:val="center"/>
        <w:rPr>
          <w:rFonts w:ascii="Tahoma" w:hAnsi="Tahoma" w:cs="Tahoma"/>
          <w:b/>
          <w:lang w:val="id-ID"/>
        </w:rPr>
      </w:pPr>
      <w:r>
        <w:rPr>
          <w:rFonts w:ascii="Tahoma" w:hAnsi="Tahoma" w:cs="Tahoma"/>
          <w:b/>
        </w:rPr>
        <w:t>Tahun 201</w:t>
      </w:r>
      <w:r w:rsidR="00A30D70">
        <w:rPr>
          <w:rFonts w:ascii="Tahoma" w:hAnsi="Tahoma" w:cs="Tahoma"/>
          <w:b/>
        </w:rPr>
        <w:t>8</w:t>
      </w:r>
      <w:r>
        <w:rPr>
          <w:rFonts w:ascii="Tahoma" w:hAnsi="Tahoma" w:cs="Tahoma"/>
          <w:b/>
        </w:rPr>
        <w:t xml:space="preserve"> dan Tahun 2019</w:t>
      </w:r>
    </w:p>
    <w:tbl>
      <w:tblPr>
        <w:tblW w:w="0" w:type="auto"/>
        <w:tblInd w:w="6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253"/>
        <w:gridCol w:w="2028"/>
        <w:gridCol w:w="1815"/>
      </w:tblGrid>
      <w:tr w:rsidR="00327B2E" w:rsidTr="005849DB">
        <w:trPr>
          <w:cantSplit/>
          <w:trHeight w:val="366"/>
        </w:trPr>
        <w:tc>
          <w:tcPr>
            <w:tcW w:w="4253" w:type="dxa"/>
            <w:vMerge w:val="restart"/>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327B2E" w:rsidRPr="00205EDE" w:rsidRDefault="00327B2E" w:rsidP="00A12DEA">
            <w:pPr>
              <w:jc w:val="center"/>
              <w:rPr>
                <w:rFonts w:ascii="Tahoma" w:hAnsi="Tahoma" w:cs="Tahoma"/>
                <w:b/>
                <w:sz w:val="20"/>
                <w:szCs w:val="20"/>
              </w:rPr>
            </w:pPr>
            <w:r>
              <w:rPr>
                <w:rFonts w:ascii="Tahoma" w:hAnsi="Tahoma" w:cs="Tahoma"/>
              </w:rPr>
              <w:tab/>
            </w:r>
            <w:r w:rsidRPr="00205EDE">
              <w:rPr>
                <w:rFonts w:ascii="Tahoma" w:hAnsi="Tahoma" w:cs="Tahoma"/>
                <w:b/>
                <w:sz w:val="20"/>
                <w:szCs w:val="20"/>
              </w:rPr>
              <w:t>Indikator kinerja</w:t>
            </w:r>
          </w:p>
        </w:tc>
        <w:tc>
          <w:tcPr>
            <w:tcW w:w="3843" w:type="dxa"/>
            <w:gridSpan w:val="2"/>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327B2E" w:rsidRDefault="00327B2E" w:rsidP="00A12DEA">
            <w:pPr>
              <w:spacing w:line="360" w:lineRule="auto"/>
              <w:jc w:val="center"/>
              <w:rPr>
                <w:rFonts w:ascii="Tahoma" w:hAnsi="Tahoma" w:cs="Tahoma"/>
                <w:b/>
                <w:sz w:val="20"/>
                <w:szCs w:val="20"/>
              </w:rPr>
            </w:pPr>
            <w:r>
              <w:rPr>
                <w:rFonts w:ascii="Tahoma" w:hAnsi="Tahoma" w:cs="Tahoma"/>
                <w:b/>
                <w:sz w:val="20"/>
                <w:szCs w:val="20"/>
              </w:rPr>
              <w:t>Realisasi kinerja (%)</w:t>
            </w:r>
          </w:p>
        </w:tc>
      </w:tr>
      <w:tr w:rsidR="00327B2E" w:rsidRPr="00D64078" w:rsidTr="005849DB">
        <w:trPr>
          <w:cantSplit/>
          <w:trHeight w:val="144"/>
        </w:trPr>
        <w:tc>
          <w:tcPr>
            <w:tcW w:w="4253" w:type="dxa"/>
            <w:vMerge/>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327B2E" w:rsidRPr="00205EDE" w:rsidRDefault="00327B2E" w:rsidP="00A12DEA">
            <w:pPr>
              <w:jc w:val="center"/>
              <w:rPr>
                <w:rFonts w:ascii="Tahoma" w:hAnsi="Tahoma" w:cs="Tahoma"/>
                <w:b/>
                <w:sz w:val="20"/>
                <w:szCs w:val="20"/>
              </w:rPr>
            </w:pPr>
          </w:p>
        </w:tc>
        <w:tc>
          <w:tcPr>
            <w:tcW w:w="2028" w:type="dxa"/>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327B2E" w:rsidRPr="004E1B89" w:rsidRDefault="00327B2E" w:rsidP="00A12DEA">
            <w:pPr>
              <w:jc w:val="center"/>
              <w:rPr>
                <w:rFonts w:ascii="Tahoma" w:hAnsi="Tahoma" w:cs="Tahoma"/>
                <w:b/>
                <w:sz w:val="20"/>
                <w:szCs w:val="20"/>
                <w:lang w:val="en-US"/>
              </w:rPr>
            </w:pPr>
            <w:r w:rsidRPr="00205EDE">
              <w:rPr>
                <w:rFonts w:ascii="Tahoma" w:hAnsi="Tahoma" w:cs="Tahoma"/>
                <w:b/>
                <w:sz w:val="20"/>
                <w:szCs w:val="20"/>
              </w:rPr>
              <w:t>Tahun 201</w:t>
            </w:r>
            <w:r w:rsidR="004E1B89">
              <w:rPr>
                <w:rFonts w:ascii="Tahoma" w:hAnsi="Tahoma" w:cs="Tahoma"/>
                <w:b/>
                <w:sz w:val="20"/>
                <w:szCs w:val="20"/>
                <w:lang w:val="en-US"/>
              </w:rPr>
              <w:t>8</w:t>
            </w:r>
          </w:p>
        </w:tc>
        <w:tc>
          <w:tcPr>
            <w:tcW w:w="1815" w:type="dxa"/>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327B2E" w:rsidRPr="004E1B89" w:rsidRDefault="00327B2E" w:rsidP="00A12DEA">
            <w:pPr>
              <w:jc w:val="center"/>
              <w:rPr>
                <w:rFonts w:ascii="Tahoma" w:hAnsi="Tahoma" w:cs="Tahoma"/>
                <w:b/>
                <w:sz w:val="20"/>
                <w:szCs w:val="20"/>
                <w:lang w:val="en-US"/>
              </w:rPr>
            </w:pPr>
            <w:r w:rsidRPr="00205EDE">
              <w:rPr>
                <w:rFonts w:ascii="Tahoma" w:hAnsi="Tahoma" w:cs="Tahoma"/>
                <w:b/>
                <w:sz w:val="20"/>
                <w:szCs w:val="20"/>
              </w:rPr>
              <w:t xml:space="preserve">Tahun </w:t>
            </w:r>
            <w:r>
              <w:rPr>
                <w:rFonts w:ascii="Tahoma" w:hAnsi="Tahoma" w:cs="Tahoma"/>
                <w:b/>
                <w:sz w:val="20"/>
                <w:szCs w:val="20"/>
              </w:rPr>
              <w:t>201</w:t>
            </w:r>
            <w:r w:rsidR="004E1B89">
              <w:rPr>
                <w:rFonts w:ascii="Tahoma" w:hAnsi="Tahoma" w:cs="Tahoma"/>
                <w:b/>
                <w:sz w:val="20"/>
                <w:szCs w:val="20"/>
                <w:lang w:val="en-US"/>
              </w:rPr>
              <w:t>9</w:t>
            </w:r>
          </w:p>
        </w:tc>
      </w:tr>
      <w:tr w:rsidR="00327B2E" w:rsidRPr="002F3727" w:rsidTr="005849DB">
        <w:trPr>
          <w:cantSplit/>
          <w:trHeight w:val="771"/>
        </w:trPr>
        <w:tc>
          <w:tcPr>
            <w:tcW w:w="42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190946" w:rsidRPr="007544D1" w:rsidRDefault="00190946" w:rsidP="00190946">
            <w:pPr>
              <w:pStyle w:val="ListParagraph"/>
              <w:spacing w:after="0" w:line="240" w:lineRule="auto"/>
              <w:ind w:left="175"/>
              <w:contextualSpacing w:val="0"/>
              <w:rPr>
                <w:rFonts w:ascii="Tahoma" w:hAnsi="Tahoma" w:cs="Tahoma"/>
              </w:rPr>
            </w:pPr>
            <w:r>
              <w:rPr>
                <w:rFonts w:ascii="Tahoma" w:hAnsi="Tahoma" w:cs="Tahoma"/>
              </w:rPr>
              <w:t>Jumlah usulan Gubernur tentang kepastian hukum wilayah</w:t>
            </w:r>
          </w:p>
          <w:p w:rsidR="00327B2E" w:rsidRPr="00C6654F" w:rsidRDefault="00327B2E" w:rsidP="00A12DEA">
            <w:pPr>
              <w:pStyle w:val="ListParagraph"/>
              <w:suppressAutoHyphens/>
              <w:spacing w:after="0"/>
              <w:ind w:left="360"/>
              <w:rPr>
                <w:rFonts w:ascii="Tahoma" w:hAnsi="Tahoma" w:cs="Tahoma"/>
                <w:sz w:val="20"/>
                <w:szCs w:val="20"/>
                <w:lang w:val="id-ID"/>
              </w:rPr>
            </w:pPr>
          </w:p>
        </w:tc>
        <w:tc>
          <w:tcPr>
            <w:tcW w:w="20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27B2E" w:rsidRPr="00CC5662" w:rsidRDefault="004E1B89" w:rsidP="00A12DEA">
            <w:pPr>
              <w:spacing w:line="276" w:lineRule="auto"/>
              <w:jc w:val="center"/>
              <w:rPr>
                <w:rFonts w:ascii="Tahoma" w:hAnsi="Tahoma" w:cs="Tahoma"/>
                <w:sz w:val="20"/>
                <w:szCs w:val="20"/>
                <w:lang w:val="en-US"/>
              </w:rPr>
            </w:pPr>
            <w:r>
              <w:rPr>
                <w:rFonts w:ascii="Tahoma" w:hAnsi="Tahoma" w:cs="Tahoma"/>
                <w:sz w:val="20"/>
                <w:szCs w:val="20"/>
                <w:lang w:val="en-US"/>
              </w:rPr>
              <w:t>100</w:t>
            </w:r>
          </w:p>
          <w:p w:rsidR="00327B2E" w:rsidRPr="00E22612" w:rsidRDefault="00327B2E" w:rsidP="00A12DEA">
            <w:pPr>
              <w:rPr>
                <w:rFonts w:ascii="Tahoma" w:hAnsi="Tahoma" w:cs="Tahoma"/>
                <w:sz w:val="20"/>
                <w:szCs w:val="20"/>
              </w:rPr>
            </w:pPr>
          </w:p>
        </w:tc>
        <w:tc>
          <w:tcPr>
            <w:tcW w:w="1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27B2E" w:rsidRPr="00CC5662" w:rsidRDefault="00190946" w:rsidP="00A12DEA">
            <w:pPr>
              <w:spacing w:line="276" w:lineRule="auto"/>
              <w:jc w:val="center"/>
              <w:rPr>
                <w:rFonts w:ascii="Tahoma" w:hAnsi="Tahoma" w:cs="Tahoma"/>
                <w:sz w:val="20"/>
                <w:szCs w:val="20"/>
                <w:lang w:val="en-US"/>
              </w:rPr>
            </w:pPr>
            <w:r>
              <w:rPr>
                <w:rFonts w:ascii="Tahoma" w:hAnsi="Tahoma" w:cs="Tahoma"/>
                <w:sz w:val="20"/>
                <w:szCs w:val="20"/>
                <w:lang w:val="en-US"/>
              </w:rPr>
              <w:t>100</w:t>
            </w:r>
          </w:p>
          <w:p w:rsidR="00327B2E" w:rsidRPr="002F3727" w:rsidRDefault="00327B2E" w:rsidP="00A12DEA">
            <w:pPr>
              <w:spacing w:line="276" w:lineRule="auto"/>
              <w:jc w:val="center"/>
              <w:rPr>
                <w:rFonts w:ascii="Tahoma" w:hAnsi="Tahoma" w:cs="Tahoma"/>
                <w:sz w:val="20"/>
                <w:szCs w:val="20"/>
              </w:rPr>
            </w:pPr>
          </w:p>
        </w:tc>
      </w:tr>
    </w:tbl>
    <w:p w:rsidR="00327B2E" w:rsidRDefault="00327B2E" w:rsidP="00DD759C">
      <w:pPr>
        <w:pStyle w:val="BodyText"/>
        <w:spacing w:after="120" w:line="360" w:lineRule="auto"/>
        <w:ind w:firstLine="450"/>
        <w:rPr>
          <w:rFonts w:ascii="Arial" w:hAnsi="Arial" w:cs="Arial"/>
        </w:rPr>
      </w:pPr>
    </w:p>
    <w:p w:rsidR="00A630F8" w:rsidRPr="001329BE" w:rsidRDefault="00A630F8" w:rsidP="00805442">
      <w:pPr>
        <w:spacing w:line="360" w:lineRule="auto"/>
        <w:ind w:left="567"/>
        <w:jc w:val="both"/>
        <w:rPr>
          <w:rFonts w:ascii="Tahoma" w:hAnsi="Tahoma" w:cs="Tahoma"/>
          <w:color w:val="000000" w:themeColor="text1"/>
          <w:sz w:val="24"/>
          <w:szCs w:val="24"/>
          <w:lang w:val="en-US"/>
        </w:rPr>
      </w:pPr>
      <w:r w:rsidRPr="001329BE">
        <w:rPr>
          <w:rFonts w:ascii="Tahoma" w:hAnsi="Tahoma" w:cs="Tahoma"/>
          <w:color w:val="000000" w:themeColor="text1"/>
          <w:sz w:val="24"/>
          <w:szCs w:val="24"/>
          <w:lang w:val="en-US"/>
        </w:rPr>
        <w:t xml:space="preserve">Tercapainya target pada </w:t>
      </w:r>
      <w:r w:rsidRPr="001329BE">
        <w:rPr>
          <w:rFonts w:ascii="Tahoma" w:hAnsi="Tahoma" w:cs="Tahoma"/>
          <w:b/>
          <w:color w:val="000000" w:themeColor="text1"/>
          <w:sz w:val="24"/>
          <w:szCs w:val="24"/>
          <w:lang w:val="en-US"/>
        </w:rPr>
        <w:t>sasaran 2</w:t>
      </w:r>
      <w:r w:rsidRPr="001329BE">
        <w:rPr>
          <w:rFonts w:ascii="Tahoma" w:hAnsi="Tahoma" w:cs="Tahoma"/>
          <w:color w:val="000000" w:themeColor="text1"/>
          <w:sz w:val="24"/>
          <w:szCs w:val="24"/>
          <w:lang w:val="en-US"/>
        </w:rPr>
        <w:t xml:space="preserve"> ini didukung oleh hal-hal sebagai </w:t>
      </w:r>
      <w:r w:rsidR="001329BE">
        <w:rPr>
          <w:rFonts w:ascii="Tahoma" w:hAnsi="Tahoma" w:cs="Tahoma"/>
          <w:color w:val="000000" w:themeColor="text1"/>
          <w:sz w:val="24"/>
          <w:szCs w:val="24"/>
          <w:lang w:val="en-US"/>
        </w:rPr>
        <w:t xml:space="preserve">  </w:t>
      </w:r>
      <w:proofErr w:type="gramStart"/>
      <w:r w:rsidRPr="001329BE">
        <w:rPr>
          <w:rFonts w:ascii="Tahoma" w:hAnsi="Tahoma" w:cs="Tahoma"/>
          <w:color w:val="000000" w:themeColor="text1"/>
          <w:sz w:val="24"/>
          <w:szCs w:val="24"/>
          <w:lang w:val="en-US"/>
        </w:rPr>
        <w:t>berikut :</w:t>
      </w:r>
      <w:proofErr w:type="gramEnd"/>
    </w:p>
    <w:p w:rsidR="001329BE" w:rsidRPr="001329BE" w:rsidRDefault="001329BE" w:rsidP="00805442">
      <w:pPr>
        <w:pStyle w:val="ListParagraph"/>
        <w:numPr>
          <w:ilvl w:val="0"/>
          <w:numId w:val="32"/>
        </w:numPr>
        <w:spacing w:after="0" w:line="360" w:lineRule="auto"/>
        <w:ind w:left="851" w:hanging="284"/>
        <w:jc w:val="both"/>
        <w:rPr>
          <w:rFonts w:ascii="Tahoma" w:hAnsi="Tahoma" w:cs="Tahoma"/>
          <w:color w:val="000000" w:themeColor="text1"/>
          <w:sz w:val="24"/>
          <w:szCs w:val="24"/>
          <w:lang w:val="id-ID"/>
        </w:rPr>
      </w:pPr>
      <w:r w:rsidRPr="001329BE">
        <w:rPr>
          <w:rFonts w:ascii="Tahoma" w:hAnsi="Tahoma" w:cs="Tahoma"/>
          <w:color w:val="000000" w:themeColor="text1"/>
          <w:sz w:val="24"/>
          <w:szCs w:val="24"/>
        </w:rPr>
        <w:t>Soliditas Tim Penegasan Batas Daerah</w:t>
      </w:r>
      <w:r w:rsidRPr="001329BE">
        <w:rPr>
          <w:rFonts w:ascii="Tahoma" w:hAnsi="Tahoma" w:cs="Tahoma"/>
          <w:color w:val="000000" w:themeColor="text1"/>
          <w:sz w:val="24"/>
          <w:szCs w:val="24"/>
          <w:lang w:val="id-ID"/>
        </w:rPr>
        <w:t xml:space="preserve"> (TPBD)</w:t>
      </w:r>
      <w:r w:rsidRPr="001329BE">
        <w:rPr>
          <w:rFonts w:ascii="Tahoma" w:hAnsi="Tahoma" w:cs="Tahoma"/>
          <w:color w:val="000000" w:themeColor="text1"/>
          <w:sz w:val="24"/>
          <w:szCs w:val="24"/>
        </w:rPr>
        <w:t xml:space="preserve"> Provinsi Sumatera Barat</w:t>
      </w:r>
      <w:r w:rsidRPr="001329BE">
        <w:rPr>
          <w:rFonts w:ascii="Tahoma" w:hAnsi="Tahoma" w:cs="Tahoma"/>
          <w:color w:val="000000" w:themeColor="text1"/>
          <w:sz w:val="24"/>
          <w:szCs w:val="24"/>
          <w:lang w:val="id-ID"/>
        </w:rPr>
        <w:t xml:space="preserve"> yang tergambarkan melalui kerjasama serta bantuan-bantuan data dan dokumen pemetaan wilayah dari berbagai OPD anggota TPBD</w:t>
      </w:r>
      <w:r>
        <w:rPr>
          <w:rFonts w:ascii="Tahoma" w:hAnsi="Tahoma" w:cs="Tahoma"/>
          <w:color w:val="000000" w:themeColor="text1"/>
          <w:sz w:val="24"/>
          <w:szCs w:val="24"/>
        </w:rPr>
        <w:t>.</w:t>
      </w:r>
    </w:p>
    <w:p w:rsidR="001329BE" w:rsidRPr="001329BE" w:rsidRDefault="001329BE" w:rsidP="00805442">
      <w:pPr>
        <w:pStyle w:val="ListParagraph"/>
        <w:numPr>
          <w:ilvl w:val="0"/>
          <w:numId w:val="32"/>
        </w:numPr>
        <w:spacing w:after="0" w:line="360" w:lineRule="auto"/>
        <w:ind w:left="851" w:hanging="284"/>
        <w:jc w:val="both"/>
        <w:rPr>
          <w:rFonts w:ascii="Tahoma" w:hAnsi="Tahoma" w:cs="Tahoma"/>
          <w:color w:val="000000" w:themeColor="text1"/>
          <w:sz w:val="24"/>
          <w:szCs w:val="24"/>
          <w:lang w:val="id-ID"/>
        </w:rPr>
      </w:pPr>
      <w:r w:rsidRPr="001329BE">
        <w:rPr>
          <w:rFonts w:ascii="Tahoma" w:hAnsi="Tahoma" w:cs="Tahoma"/>
          <w:color w:val="000000" w:themeColor="text1"/>
          <w:sz w:val="24"/>
          <w:szCs w:val="24"/>
          <w:lang w:val="id-ID"/>
        </w:rPr>
        <w:t>Kegiatan verifikasi data lapangan serta rapat pengolahan data Peta yang diikuti oleh seluruh Tim Tekhnis Pemetaan</w:t>
      </w:r>
      <w:r>
        <w:rPr>
          <w:rFonts w:ascii="Tahoma" w:hAnsi="Tahoma" w:cs="Tahoma"/>
          <w:color w:val="000000" w:themeColor="text1"/>
          <w:sz w:val="24"/>
          <w:szCs w:val="24"/>
        </w:rPr>
        <w:t>.</w:t>
      </w:r>
      <w:r w:rsidRPr="001329BE">
        <w:rPr>
          <w:rFonts w:ascii="Tahoma" w:hAnsi="Tahoma" w:cs="Tahoma"/>
          <w:color w:val="000000" w:themeColor="text1"/>
          <w:sz w:val="24"/>
          <w:szCs w:val="24"/>
          <w:lang w:val="id-ID"/>
        </w:rPr>
        <w:t xml:space="preserve"> </w:t>
      </w:r>
    </w:p>
    <w:p w:rsidR="001329BE" w:rsidRPr="001329BE" w:rsidRDefault="001329BE" w:rsidP="00805442">
      <w:pPr>
        <w:pStyle w:val="ListParagraph"/>
        <w:numPr>
          <w:ilvl w:val="0"/>
          <w:numId w:val="32"/>
        </w:numPr>
        <w:spacing w:after="0" w:line="360" w:lineRule="auto"/>
        <w:ind w:left="851" w:hanging="284"/>
        <w:jc w:val="both"/>
        <w:rPr>
          <w:rFonts w:ascii="Tahoma" w:hAnsi="Tahoma" w:cs="Tahoma"/>
          <w:color w:val="000000" w:themeColor="text1"/>
          <w:sz w:val="24"/>
          <w:szCs w:val="24"/>
          <w:lang w:val="id-ID"/>
        </w:rPr>
      </w:pPr>
      <w:r w:rsidRPr="001329BE">
        <w:rPr>
          <w:rFonts w:ascii="Tahoma" w:hAnsi="Tahoma" w:cs="Tahoma"/>
          <w:color w:val="000000" w:themeColor="text1"/>
          <w:sz w:val="24"/>
          <w:szCs w:val="24"/>
          <w:lang w:val="id-ID"/>
        </w:rPr>
        <w:lastRenderedPageBreak/>
        <w:t>Meningkatnya pemahaman apar</w:t>
      </w:r>
      <w:r w:rsidRPr="001329BE">
        <w:rPr>
          <w:rFonts w:ascii="Tahoma" w:hAnsi="Tahoma" w:cs="Tahoma"/>
          <w:color w:val="000000" w:themeColor="text1"/>
          <w:sz w:val="24"/>
          <w:szCs w:val="24"/>
        </w:rPr>
        <w:t>a</w:t>
      </w:r>
      <w:r w:rsidRPr="001329BE">
        <w:rPr>
          <w:rFonts w:ascii="Tahoma" w:hAnsi="Tahoma" w:cs="Tahoma"/>
          <w:color w:val="000000" w:themeColor="text1"/>
          <w:sz w:val="24"/>
          <w:szCs w:val="24"/>
          <w:lang w:val="id-ID"/>
        </w:rPr>
        <w:t>tur pemerintah Kabupaten/Kota di Provinsi Sumatera Barat terkait pentingnya kegiatan penegasan batas daerah.</w:t>
      </w:r>
    </w:p>
    <w:p w:rsidR="004A20FF" w:rsidRPr="00CF2D80" w:rsidRDefault="004A20FF" w:rsidP="00805442">
      <w:pPr>
        <w:pStyle w:val="BodyText"/>
        <w:spacing w:line="360" w:lineRule="auto"/>
        <w:ind w:left="567"/>
        <w:rPr>
          <w:rFonts w:ascii="Tahoma" w:hAnsi="Tahoma" w:cs="Tahoma"/>
          <w:noProof/>
        </w:rPr>
      </w:pPr>
      <w:proofErr w:type="gramStart"/>
      <w:r>
        <w:rPr>
          <w:rFonts w:ascii="Tahoma" w:hAnsi="Tahoma" w:cs="Tahoma"/>
        </w:rPr>
        <w:t xml:space="preserve">Selanjutnya terjadi penurunan target kinerja pada tahun 2019, hal ini disebabkan oleh </w:t>
      </w:r>
      <w:r w:rsidRPr="00CF2D80">
        <w:rPr>
          <w:rFonts w:ascii="Tahoma" w:hAnsi="Tahoma" w:cs="Tahoma"/>
          <w:noProof/>
        </w:rPr>
        <w:t xml:space="preserve">beberapa hal, </w:t>
      </w:r>
      <w:r w:rsidR="00805442">
        <w:rPr>
          <w:rFonts w:ascii="Tahoma" w:hAnsi="Tahoma" w:cs="Tahoma"/>
          <w:noProof/>
        </w:rPr>
        <w:t xml:space="preserve">diantaranya adalah </w:t>
      </w:r>
      <w:r w:rsidRPr="00CF2D80">
        <w:rPr>
          <w:rFonts w:ascii="Tahoma" w:hAnsi="Tahoma" w:cs="Tahoma"/>
          <w:noProof/>
        </w:rPr>
        <w:t>pada tahun 201</w:t>
      </w:r>
      <w:r>
        <w:rPr>
          <w:rFonts w:ascii="Tahoma" w:hAnsi="Tahoma" w:cs="Tahoma"/>
          <w:noProof/>
        </w:rPr>
        <w:t>9</w:t>
      </w:r>
      <w:r w:rsidRPr="00CF2D80">
        <w:rPr>
          <w:rFonts w:ascii="Tahoma" w:hAnsi="Tahoma" w:cs="Tahoma"/>
          <w:noProof/>
        </w:rPr>
        <w:t>, kegiatan penegasan batas daerah tidak mendapatkan tambahan anggaran yang berasal dari dana APBN dalam bentuk dana dekonsentrasi.</w:t>
      </w:r>
      <w:proofErr w:type="gramEnd"/>
      <w:r w:rsidRPr="00CF2D80">
        <w:rPr>
          <w:rFonts w:ascii="Tahoma" w:hAnsi="Tahoma" w:cs="Tahoma"/>
          <w:noProof/>
        </w:rPr>
        <w:t xml:space="preserve"> Hal ini menyebabkan Biro Pemerintahan tidak dapat melaksanakan Rapat Koordinasi Penegasan Batas Kab/Kota di Provinsi Sumatera Barat.  Rapat Koordinasi Penegasan Batas sangat berpengaruh terhadap percepatan penegasan batas daerah Kabupaten/Kota di Sumatera Barat karena dihadiri oleh Tim Penegasan Batas Daerah Kab/Kota, Tim Penegasan Batas Daerah Provinsi dan  Tim Penegasan Batas Daerah Kementerian Dalam Negeri RI. </w:t>
      </w:r>
    </w:p>
    <w:p w:rsidR="00A12DEA" w:rsidRDefault="00805442" w:rsidP="00805442">
      <w:pPr>
        <w:spacing w:line="360" w:lineRule="auto"/>
        <w:ind w:left="567"/>
        <w:jc w:val="both"/>
        <w:rPr>
          <w:rFonts w:ascii="Tahoma" w:hAnsi="Tahoma" w:cs="Tahoma"/>
          <w:sz w:val="24"/>
          <w:szCs w:val="24"/>
          <w:lang w:val="en-US"/>
        </w:rPr>
      </w:pPr>
      <w:r>
        <w:rPr>
          <w:rFonts w:ascii="Tahoma" w:hAnsi="Tahoma" w:cs="Tahoma"/>
          <w:sz w:val="24"/>
          <w:szCs w:val="24"/>
        </w:rPr>
        <w:t xml:space="preserve">Pada </w:t>
      </w:r>
      <w:r>
        <w:rPr>
          <w:rFonts w:ascii="Tahoma" w:hAnsi="Tahoma" w:cs="Tahoma"/>
          <w:sz w:val="24"/>
          <w:szCs w:val="24"/>
          <w:lang w:val="en-US"/>
        </w:rPr>
        <w:t>t</w:t>
      </w:r>
      <w:r w:rsidR="005457F3" w:rsidRPr="00052AD8">
        <w:rPr>
          <w:rFonts w:ascii="Tahoma" w:hAnsi="Tahoma" w:cs="Tahoma"/>
          <w:sz w:val="24"/>
          <w:szCs w:val="24"/>
        </w:rPr>
        <w:t>ahun 201</w:t>
      </w:r>
      <w:r w:rsidR="005457F3" w:rsidRPr="00052AD8">
        <w:rPr>
          <w:rFonts w:ascii="Tahoma" w:hAnsi="Tahoma" w:cs="Tahoma"/>
          <w:sz w:val="24"/>
          <w:szCs w:val="24"/>
          <w:lang w:val="en-US"/>
        </w:rPr>
        <w:t>9</w:t>
      </w:r>
      <w:r w:rsidR="00A12DEA" w:rsidRPr="00052AD8">
        <w:rPr>
          <w:rFonts w:ascii="Tahoma" w:hAnsi="Tahoma" w:cs="Tahoma"/>
          <w:sz w:val="24"/>
          <w:szCs w:val="24"/>
        </w:rPr>
        <w:t xml:space="preserve"> </w:t>
      </w:r>
      <w:r w:rsidR="00052AD8" w:rsidRPr="00052AD8">
        <w:rPr>
          <w:rFonts w:ascii="Tahoma" w:hAnsi="Tahoma" w:cs="Tahoma"/>
          <w:sz w:val="24"/>
          <w:szCs w:val="24"/>
          <w:lang w:val="en-US"/>
        </w:rPr>
        <w:t>disamping 2</w:t>
      </w:r>
      <w:r w:rsidR="00EC1404" w:rsidRPr="00052AD8">
        <w:rPr>
          <w:rFonts w:ascii="Tahoma" w:hAnsi="Tahoma" w:cs="Tahoma"/>
          <w:sz w:val="24"/>
          <w:szCs w:val="24"/>
          <w:lang w:val="en-US"/>
        </w:rPr>
        <w:t xml:space="preserve"> (</w:t>
      </w:r>
      <w:r w:rsidR="00052AD8" w:rsidRPr="00052AD8">
        <w:rPr>
          <w:rFonts w:ascii="Tahoma" w:hAnsi="Tahoma" w:cs="Tahoma"/>
          <w:sz w:val="24"/>
          <w:szCs w:val="24"/>
          <w:lang w:val="en-US"/>
        </w:rPr>
        <w:t>dua</w:t>
      </w:r>
      <w:r w:rsidR="00EC1404" w:rsidRPr="00052AD8">
        <w:rPr>
          <w:rFonts w:ascii="Tahoma" w:hAnsi="Tahoma" w:cs="Tahoma"/>
          <w:sz w:val="24"/>
          <w:szCs w:val="24"/>
          <w:lang w:val="en-US"/>
        </w:rPr>
        <w:t xml:space="preserve">) segmen </w:t>
      </w:r>
      <w:r w:rsidR="00052AD8" w:rsidRPr="00052AD8">
        <w:rPr>
          <w:rFonts w:ascii="Tahoma" w:hAnsi="Tahoma" w:cs="Tahoma"/>
          <w:sz w:val="24"/>
          <w:szCs w:val="24"/>
          <w:lang w:val="en-US"/>
        </w:rPr>
        <w:t xml:space="preserve">target kinerja </w:t>
      </w:r>
      <w:r w:rsidR="00EC1404" w:rsidRPr="00052AD8">
        <w:rPr>
          <w:rFonts w:ascii="Tahoma" w:hAnsi="Tahoma" w:cs="Tahoma"/>
          <w:sz w:val="24"/>
          <w:szCs w:val="24"/>
          <w:lang w:val="en-US"/>
        </w:rPr>
        <w:t>tersebut diatas</w:t>
      </w:r>
      <w:r w:rsidR="00052AD8" w:rsidRPr="00052AD8">
        <w:rPr>
          <w:rFonts w:ascii="Tahoma" w:hAnsi="Tahoma" w:cs="Tahoma"/>
          <w:sz w:val="24"/>
          <w:szCs w:val="24"/>
          <w:lang w:val="en-US"/>
        </w:rPr>
        <w:t>,</w:t>
      </w:r>
      <w:r w:rsidR="00EC1404" w:rsidRPr="00052AD8">
        <w:rPr>
          <w:rFonts w:ascii="Tahoma" w:hAnsi="Tahoma" w:cs="Tahoma"/>
          <w:sz w:val="24"/>
          <w:szCs w:val="24"/>
          <w:lang w:val="en-US"/>
        </w:rPr>
        <w:t xml:space="preserve"> </w:t>
      </w:r>
      <w:r w:rsidR="00A12DEA" w:rsidRPr="00052AD8">
        <w:rPr>
          <w:rFonts w:ascii="Tahoma" w:hAnsi="Tahoma" w:cs="Tahoma"/>
          <w:sz w:val="24"/>
          <w:szCs w:val="24"/>
        </w:rPr>
        <w:t xml:space="preserve">Pemerintah Provinsi Sumatera Barat </w:t>
      </w:r>
      <w:r w:rsidR="00052AD8">
        <w:rPr>
          <w:rFonts w:ascii="Tahoma" w:hAnsi="Tahoma" w:cs="Tahoma"/>
          <w:sz w:val="24"/>
          <w:szCs w:val="24"/>
          <w:lang w:val="en-US"/>
        </w:rPr>
        <w:t xml:space="preserve">juga </w:t>
      </w:r>
      <w:r w:rsidR="00A12DEA" w:rsidRPr="00052AD8">
        <w:rPr>
          <w:rFonts w:ascii="Tahoma" w:hAnsi="Tahoma" w:cs="Tahoma"/>
          <w:sz w:val="24"/>
          <w:szCs w:val="24"/>
        </w:rPr>
        <w:t xml:space="preserve">memfasilitasi </w:t>
      </w:r>
      <w:r w:rsidR="00052AD8">
        <w:rPr>
          <w:rFonts w:ascii="Tahoma" w:hAnsi="Tahoma" w:cs="Tahoma"/>
          <w:sz w:val="24"/>
          <w:szCs w:val="24"/>
          <w:lang w:val="en-US"/>
        </w:rPr>
        <w:t xml:space="preserve">beberapa segmen batas yang telah diusulkan ke Kementerian Dalam Negeri tetapi setelah pembahasan yang difasilitasi oleh Tim Penegasan Batas Daerah Pusat </w:t>
      </w:r>
      <w:r>
        <w:rPr>
          <w:rFonts w:ascii="Tahoma" w:hAnsi="Tahoma" w:cs="Tahoma"/>
          <w:sz w:val="24"/>
          <w:szCs w:val="24"/>
          <w:lang w:val="en-US"/>
        </w:rPr>
        <w:t xml:space="preserve">terdapat permasalahan sehingga perlu dilakukan verifikasi kembali diantaranya </w:t>
      </w:r>
      <w:r w:rsidR="00837EA2" w:rsidRPr="00052AD8">
        <w:rPr>
          <w:rFonts w:ascii="Tahoma" w:hAnsi="Tahoma" w:cs="Tahoma"/>
          <w:sz w:val="24"/>
          <w:szCs w:val="24"/>
          <w:lang w:val="en-US"/>
        </w:rPr>
        <w:t>:</w:t>
      </w:r>
    </w:p>
    <w:p w:rsidR="00EC1404" w:rsidRDefault="00EC1404" w:rsidP="00805442">
      <w:pPr>
        <w:spacing w:line="360" w:lineRule="auto"/>
        <w:ind w:left="567"/>
        <w:jc w:val="both"/>
        <w:rPr>
          <w:rFonts w:ascii="Tahoma" w:hAnsi="Tahoma" w:cs="Tahoma"/>
          <w:sz w:val="24"/>
          <w:szCs w:val="24"/>
          <w:lang w:val="en-US"/>
        </w:rPr>
      </w:pPr>
      <w:r>
        <w:rPr>
          <w:rFonts w:ascii="Tahoma" w:hAnsi="Tahoma" w:cs="Tahoma"/>
          <w:sz w:val="24"/>
          <w:szCs w:val="24"/>
          <w:lang w:val="en-US"/>
        </w:rPr>
        <w:t>a.</w:t>
      </w:r>
      <w:r w:rsidR="00805442">
        <w:rPr>
          <w:rFonts w:ascii="Tahoma" w:hAnsi="Tahoma" w:cs="Tahoma"/>
          <w:sz w:val="24"/>
          <w:szCs w:val="24"/>
          <w:lang w:val="en-US"/>
        </w:rPr>
        <w:t xml:space="preserve"> Segmen batas Kabupaten Padang Pariaman dengan Kota Pariaman</w:t>
      </w:r>
    </w:p>
    <w:p w:rsidR="00EC1404" w:rsidRDefault="00EC1404" w:rsidP="00805442">
      <w:pPr>
        <w:spacing w:line="360" w:lineRule="auto"/>
        <w:ind w:left="567"/>
        <w:jc w:val="both"/>
        <w:rPr>
          <w:rFonts w:ascii="Tahoma" w:hAnsi="Tahoma" w:cs="Tahoma"/>
          <w:sz w:val="24"/>
          <w:szCs w:val="24"/>
          <w:lang w:val="en-US"/>
        </w:rPr>
      </w:pPr>
      <w:r>
        <w:rPr>
          <w:rFonts w:ascii="Tahoma" w:hAnsi="Tahoma" w:cs="Tahoma"/>
          <w:sz w:val="24"/>
          <w:szCs w:val="24"/>
          <w:lang w:val="en-US"/>
        </w:rPr>
        <w:t xml:space="preserve">b. </w:t>
      </w:r>
      <w:r w:rsidR="00805442">
        <w:rPr>
          <w:rFonts w:ascii="Tahoma" w:hAnsi="Tahoma" w:cs="Tahoma"/>
          <w:sz w:val="24"/>
          <w:szCs w:val="24"/>
          <w:lang w:val="en-US"/>
        </w:rPr>
        <w:t>Segmen batas Kabupaten Lima Puluh Kota dengan Kota Payakumbuh</w:t>
      </w:r>
    </w:p>
    <w:p w:rsidR="00805442" w:rsidRDefault="00805442" w:rsidP="00805442">
      <w:pPr>
        <w:spacing w:line="360" w:lineRule="auto"/>
        <w:ind w:left="567"/>
        <w:jc w:val="both"/>
        <w:rPr>
          <w:rFonts w:ascii="Tahoma" w:hAnsi="Tahoma" w:cs="Tahoma"/>
          <w:sz w:val="24"/>
          <w:szCs w:val="24"/>
          <w:lang w:val="en-US"/>
        </w:rPr>
      </w:pPr>
      <w:r>
        <w:rPr>
          <w:rFonts w:ascii="Tahoma" w:hAnsi="Tahoma" w:cs="Tahoma"/>
          <w:sz w:val="24"/>
          <w:szCs w:val="24"/>
          <w:lang w:val="en-US"/>
        </w:rPr>
        <w:t>c. Segmen batas Kabupaten Pasaman dengan Kabupaten Pasaman Barat</w:t>
      </w:r>
    </w:p>
    <w:p w:rsidR="00805442" w:rsidRPr="00CF2D80" w:rsidRDefault="00805442" w:rsidP="00805442">
      <w:pPr>
        <w:spacing w:line="360" w:lineRule="auto"/>
        <w:ind w:left="567"/>
        <w:jc w:val="both"/>
        <w:rPr>
          <w:rFonts w:ascii="Tahoma" w:hAnsi="Tahoma" w:cs="Tahoma"/>
          <w:sz w:val="24"/>
          <w:szCs w:val="24"/>
        </w:rPr>
      </w:pPr>
    </w:p>
    <w:p w:rsidR="00A12DEA" w:rsidRDefault="00A12DEA" w:rsidP="00805442">
      <w:pPr>
        <w:spacing w:line="360" w:lineRule="auto"/>
        <w:ind w:left="567"/>
        <w:jc w:val="both"/>
        <w:rPr>
          <w:rFonts w:ascii="Tahoma" w:hAnsi="Tahoma" w:cs="Tahoma"/>
          <w:sz w:val="24"/>
          <w:szCs w:val="24"/>
          <w:lang w:val="en-US"/>
        </w:rPr>
      </w:pPr>
      <w:r w:rsidRPr="00333A95">
        <w:rPr>
          <w:rFonts w:ascii="Tahoma" w:hAnsi="Tahoma" w:cs="Tahoma"/>
          <w:sz w:val="24"/>
          <w:szCs w:val="24"/>
        </w:rPr>
        <w:t>Penyelesaian segmen batas daerah seperti yang disebutkan telah dilengkapi dengan Berita Acara Kesepakatan daerah yang berbatasan, lampiran Peta dan Titik Koordinat Batas Daerah. Selanjutnya kesepakatan tersebut ditindaklanjuti dengan verifikasi titik koordinat batas yang diikuti oleh seluruh Kabupaten/Kota terkait bersama Pemerintah Provinsi Sumatera Barat.</w:t>
      </w:r>
    </w:p>
    <w:p w:rsidR="00AA4B45" w:rsidRDefault="00AA4B45" w:rsidP="00805442">
      <w:pPr>
        <w:spacing w:line="360" w:lineRule="auto"/>
        <w:ind w:left="567"/>
        <w:jc w:val="both"/>
        <w:rPr>
          <w:rFonts w:ascii="Tahoma" w:hAnsi="Tahoma" w:cs="Tahoma"/>
          <w:sz w:val="24"/>
          <w:szCs w:val="24"/>
          <w:lang w:val="en-US"/>
        </w:rPr>
      </w:pPr>
    </w:p>
    <w:p w:rsidR="00805442" w:rsidRPr="001329BE" w:rsidRDefault="00805442" w:rsidP="00805442">
      <w:pPr>
        <w:spacing w:line="360" w:lineRule="auto"/>
        <w:ind w:left="567"/>
        <w:jc w:val="both"/>
        <w:rPr>
          <w:rFonts w:ascii="Tahoma" w:hAnsi="Tahoma" w:cs="Tahoma"/>
          <w:sz w:val="24"/>
          <w:szCs w:val="24"/>
        </w:rPr>
      </w:pPr>
      <w:r w:rsidRPr="001329BE">
        <w:rPr>
          <w:rFonts w:ascii="Tahoma" w:hAnsi="Tahoma" w:cs="Tahoma"/>
          <w:sz w:val="24"/>
          <w:szCs w:val="24"/>
        </w:rPr>
        <w:lastRenderedPageBreak/>
        <w:t xml:space="preserve">Provinsi Sumatera Barat memiliki 32 segmen batas Kabupaten/Kota dan 4 Segmen antar Provinsi. Dari sejumlah segmen tersebut, telah ditetapkan melalui </w:t>
      </w:r>
      <w:r>
        <w:rPr>
          <w:rFonts w:ascii="Tahoma" w:hAnsi="Tahoma" w:cs="Tahoma"/>
          <w:sz w:val="24"/>
          <w:szCs w:val="24"/>
          <w:lang w:val="en-US"/>
        </w:rPr>
        <w:t>Peraturan Pemerintah sebanyak 20</w:t>
      </w:r>
      <w:r w:rsidRPr="001329BE">
        <w:rPr>
          <w:rFonts w:ascii="Tahoma" w:hAnsi="Tahoma" w:cs="Tahoma"/>
          <w:sz w:val="24"/>
          <w:szCs w:val="24"/>
          <w:lang w:val="en-US"/>
        </w:rPr>
        <w:t xml:space="preserve"> segmen</w:t>
      </w:r>
      <w:r>
        <w:rPr>
          <w:rFonts w:ascii="Tahoma" w:hAnsi="Tahoma" w:cs="Tahoma"/>
          <w:sz w:val="24"/>
          <w:szCs w:val="24"/>
          <w:lang w:val="en-US"/>
        </w:rPr>
        <w:t xml:space="preserve"> </w:t>
      </w:r>
      <w:r w:rsidRPr="001329BE">
        <w:rPr>
          <w:rFonts w:ascii="Tahoma" w:hAnsi="Tahoma" w:cs="Tahoma"/>
          <w:sz w:val="24"/>
          <w:szCs w:val="24"/>
        </w:rPr>
        <w:t xml:space="preserve">batas Kabupaten/Kota, </w:t>
      </w:r>
      <w:r>
        <w:rPr>
          <w:rFonts w:ascii="Tahoma" w:hAnsi="Tahoma" w:cs="Tahoma"/>
          <w:sz w:val="24"/>
          <w:szCs w:val="24"/>
          <w:lang w:val="en-US"/>
        </w:rPr>
        <w:t>5</w:t>
      </w:r>
      <w:r w:rsidRPr="001329BE">
        <w:rPr>
          <w:rFonts w:ascii="Tahoma" w:hAnsi="Tahoma" w:cs="Tahoma"/>
          <w:sz w:val="24"/>
          <w:szCs w:val="24"/>
        </w:rPr>
        <w:t xml:space="preserve"> segmen dalam proses penerbitan permendagri</w:t>
      </w:r>
      <w:r>
        <w:rPr>
          <w:rFonts w:ascii="Tahoma" w:hAnsi="Tahoma" w:cs="Tahoma"/>
          <w:sz w:val="24"/>
          <w:szCs w:val="24"/>
          <w:lang w:val="en-US"/>
        </w:rPr>
        <w:t xml:space="preserve"> (diperkirakan awal tahun 2020 terbit)</w:t>
      </w:r>
      <w:r w:rsidRPr="001329BE">
        <w:rPr>
          <w:rFonts w:ascii="Tahoma" w:hAnsi="Tahoma" w:cs="Tahoma"/>
          <w:sz w:val="24"/>
          <w:szCs w:val="24"/>
        </w:rPr>
        <w:t xml:space="preserve">, </w:t>
      </w:r>
      <w:r>
        <w:rPr>
          <w:rFonts w:ascii="Tahoma" w:hAnsi="Tahoma" w:cs="Tahoma"/>
          <w:sz w:val="24"/>
          <w:szCs w:val="24"/>
          <w:lang w:val="en-US"/>
        </w:rPr>
        <w:t>4</w:t>
      </w:r>
      <w:r w:rsidRPr="001329BE">
        <w:rPr>
          <w:rFonts w:ascii="Tahoma" w:hAnsi="Tahoma" w:cs="Tahoma"/>
          <w:sz w:val="24"/>
          <w:szCs w:val="24"/>
        </w:rPr>
        <w:t xml:space="preserve"> segmen diusulkan untuk pembahasan di Kemendagri dan </w:t>
      </w:r>
      <w:r>
        <w:rPr>
          <w:rFonts w:ascii="Tahoma" w:hAnsi="Tahoma" w:cs="Tahoma"/>
          <w:sz w:val="24"/>
          <w:szCs w:val="24"/>
          <w:lang w:val="en-US"/>
        </w:rPr>
        <w:t>2 s</w:t>
      </w:r>
      <w:r w:rsidRPr="001329BE">
        <w:rPr>
          <w:rFonts w:ascii="Tahoma" w:hAnsi="Tahoma" w:cs="Tahoma"/>
          <w:sz w:val="24"/>
          <w:szCs w:val="24"/>
        </w:rPr>
        <w:t xml:space="preserve">egmen </w:t>
      </w:r>
      <w:r w:rsidRPr="001329BE">
        <w:rPr>
          <w:rFonts w:ascii="Tahoma" w:hAnsi="Tahoma" w:cs="Tahoma"/>
          <w:sz w:val="24"/>
          <w:szCs w:val="24"/>
          <w:lang w:val="en-US"/>
        </w:rPr>
        <w:t>t</w:t>
      </w:r>
      <w:r w:rsidRPr="001329BE">
        <w:rPr>
          <w:rFonts w:ascii="Tahoma" w:hAnsi="Tahoma" w:cs="Tahoma"/>
          <w:sz w:val="24"/>
          <w:szCs w:val="24"/>
        </w:rPr>
        <w:t xml:space="preserve">arget </w:t>
      </w:r>
      <w:r w:rsidRPr="001329BE">
        <w:rPr>
          <w:rFonts w:ascii="Tahoma" w:hAnsi="Tahoma" w:cs="Tahoma"/>
          <w:sz w:val="24"/>
          <w:szCs w:val="24"/>
          <w:lang w:val="en-US"/>
        </w:rPr>
        <w:t>t</w:t>
      </w:r>
      <w:r w:rsidRPr="001329BE">
        <w:rPr>
          <w:rFonts w:ascii="Tahoma" w:hAnsi="Tahoma" w:cs="Tahoma"/>
          <w:sz w:val="24"/>
          <w:szCs w:val="24"/>
        </w:rPr>
        <w:t xml:space="preserve">ahun </w:t>
      </w:r>
      <w:r>
        <w:rPr>
          <w:rFonts w:ascii="Tahoma" w:hAnsi="Tahoma" w:cs="Tahoma"/>
          <w:sz w:val="24"/>
          <w:szCs w:val="24"/>
          <w:lang w:val="en-US"/>
        </w:rPr>
        <w:t>2020 dan  1 segmen untuk target tahun 2021.</w:t>
      </w:r>
      <w:r w:rsidRPr="001329BE">
        <w:rPr>
          <w:rFonts w:ascii="Tahoma" w:hAnsi="Tahoma" w:cs="Tahoma"/>
          <w:sz w:val="24"/>
          <w:szCs w:val="24"/>
        </w:rPr>
        <w:t xml:space="preserve"> </w:t>
      </w:r>
    </w:p>
    <w:p w:rsidR="00805442" w:rsidRPr="00CF2D80" w:rsidRDefault="00805442" w:rsidP="00805442">
      <w:pPr>
        <w:spacing w:line="360" w:lineRule="auto"/>
        <w:ind w:left="567"/>
        <w:jc w:val="both"/>
        <w:rPr>
          <w:rFonts w:ascii="Tahoma" w:hAnsi="Tahoma" w:cs="Tahoma"/>
          <w:sz w:val="24"/>
          <w:szCs w:val="24"/>
        </w:rPr>
      </w:pPr>
      <w:r w:rsidRPr="00CF2D80">
        <w:rPr>
          <w:rFonts w:ascii="Tahoma" w:hAnsi="Tahoma" w:cs="Tahoma"/>
          <w:sz w:val="24"/>
          <w:szCs w:val="24"/>
        </w:rPr>
        <w:t>Kemudian untuk batas antar Provinsi, telah ditetapkan sebanyak 4 segmen batas antar Provinsi</w:t>
      </w:r>
      <w:r>
        <w:rPr>
          <w:rFonts w:ascii="Tahoma" w:hAnsi="Tahoma" w:cs="Tahoma"/>
          <w:sz w:val="24"/>
          <w:szCs w:val="24"/>
          <w:lang w:val="en-US"/>
        </w:rPr>
        <w:t xml:space="preserve"> melalui Peraturan Dalam Negeri</w:t>
      </w:r>
      <w:r w:rsidRPr="00CF2D80">
        <w:rPr>
          <w:rFonts w:ascii="Tahoma" w:hAnsi="Tahoma" w:cs="Tahoma"/>
          <w:sz w:val="24"/>
          <w:szCs w:val="24"/>
        </w:rPr>
        <w:t xml:space="preserve">, </w:t>
      </w:r>
      <w:r>
        <w:rPr>
          <w:rFonts w:ascii="Tahoma" w:hAnsi="Tahoma" w:cs="Tahoma"/>
          <w:sz w:val="24"/>
          <w:szCs w:val="24"/>
          <w:lang w:val="en-US"/>
        </w:rPr>
        <w:t xml:space="preserve">hal ini </w:t>
      </w:r>
      <w:r w:rsidRPr="00CF2D80">
        <w:rPr>
          <w:rFonts w:ascii="Tahoma" w:hAnsi="Tahoma" w:cs="Tahoma"/>
          <w:sz w:val="24"/>
          <w:szCs w:val="24"/>
        </w:rPr>
        <w:t xml:space="preserve">menjadikan Provinsi Sumatera Barat telah selesai penegasan batas antar </w:t>
      </w:r>
      <w:r>
        <w:rPr>
          <w:rFonts w:ascii="Tahoma" w:hAnsi="Tahoma" w:cs="Tahoma"/>
          <w:sz w:val="24"/>
          <w:szCs w:val="24"/>
          <w:lang w:val="en-US"/>
        </w:rPr>
        <w:t>p</w:t>
      </w:r>
      <w:r w:rsidRPr="00CF2D80">
        <w:rPr>
          <w:rFonts w:ascii="Tahoma" w:hAnsi="Tahoma" w:cs="Tahoma"/>
          <w:sz w:val="24"/>
          <w:szCs w:val="24"/>
        </w:rPr>
        <w:t xml:space="preserve">rovinsinya. </w:t>
      </w:r>
    </w:p>
    <w:p w:rsidR="00AA4B45" w:rsidRDefault="00AA4B45" w:rsidP="00805442">
      <w:pPr>
        <w:spacing w:line="360" w:lineRule="auto"/>
        <w:ind w:left="567"/>
        <w:jc w:val="both"/>
        <w:rPr>
          <w:rFonts w:ascii="Tahoma" w:hAnsi="Tahoma" w:cs="Tahoma"/>
          <w:sz w:val="24"/>
          <w:szCs w:val="24"/>
          <w:lang w:val="en-US"/>
        </w:rPr>
      </w:pPr>
    </w:p>
    <w:p w:rsidR="00333A95" w:rsidRDefault="00FA4186" w:rsidP="00805442">
      <w:pPr>
        <w:spacing w:line="360" w:lineRule="auto"/>
        <w:ind w:left="567"/>
        <w:jc w:val="both"/>
        <w:rPr>
          <w:rFonts w:ascii="Tahoma" w:hAnsi="Tahoma" w:cs="Tahoma"/>
          <w:sz w:val="24"/>
          <w:szCs w:val="24"/>
          <w:lang w:val="en-US"/>
        </w:rPr>
      </w:pPr>
      <w:r w:rsidRPr="00CF2D80">
        <w:rPr>
          <w:rFonts w:ascii="Tahoma" w:hAnsi="Tahoma" w:cs="Tahoma"/>
          <w:sz w:val="24"/>
          <w:szCs w:val="24"/>
          <w:lang w:val="en-US"/>
        </w:rPr>
        <w:t xml:space="preserve">Pencapaian target </w:t>
      </w:r>
      <w:r w:rsidRPr="00333A95">
        <w:rPr>
          <w:rFonts w:ascii="Tahoma" w:hAnsi="Tahoma" w:cs="Tahoma"/>
          <w:b/>
          <w:sz w:val="24"/>
          <w:szCs w:val="24"/>
          <w:lang w:val="en-US"/>
        </w:rPr>
        <w:t>sasaran 2</w:t>
      </w:r>
      <w:r w:rsidRPr="00CF2D80">
        <w:rPr>
          <w:rFonts w:ascii="Tahoma" w:hAnsi="Tahoma" w:cs="Tahoma"/>
          <w:sz w:val="24"/>
          <w:szCs w:val="24"/>
          <w:lang w:val="en-US"/>
        </w:rPr>
        <w:t xml:space="preserve"> </w:t>
      </w:r>
      <w:r w:rsidRPr="00CF2D80">
        <w:rPr>
          <w:rFonts w:ascii="Tahoma" w:hAnsi="Tahoma" w:cs="Tahoma"/>
          <w:sz w:val="24"/>
          <w:szCs w:val="24"/>
        </w:rPr>
        <w:t>Meningkatnya</w:t>
      </w:r>
      <w:r w:rsidRPr="00CF2D80">
        <w:rPr>
          <w:rFonts w:ascii="Tahoma" w:hAnsi="Tahoma" w:cs="Tahoma"/>
          <w:sz w:val="24"/>
          <w:szCs w:val="24"/>
          <w:lang w:val="en-US"/>
        </w:rPr>
        <w:t xml:space="preserve"> Kepastian Hukum Wilayah Administrasi P</w:t>
      </w:r>
      <w:r w:rsidRPr="00CF2D80">
        <w:rPr>
          <w:rFonts w:ascii="Tahoma" w:hAnsi="Tahoma" w:cs="Tahoma"/>
          <w:sz w:val="24"/>
          <w:szCs w:val="24"/>
        </w:rPr>
        <w:t>emerintahan Daerah</w:t>
      </w:r>
      <w:r w:rsidRPr="00CF2D80">
        <w:rPr>
          <w:rFonts w:ascii="Tahoma" w:hAnsi="Tahoma" w:cs="Tahoma"/>
          <w:b/>
          <w:sz w:val="24"/>
          <w:szCs w:val="24"/>
        </w:rPr>
        <w:t xml:space="preserve"> </w:t>
      </w:r>
      <w:r w:rsidRPr="00CF2D80">
        <w:rPr>
          <w:rFonts w:ascii="Tahoma" w:hAnsi="Tahoma" w:cs="Tahoma"/>
          <w:sz w:val="24"/>
          <w:szCs w:val="24"/>
          <w:lang w:val="en-US"/>
        </w:rPr>
        <w:t>didukung oleh Program Administrasi Kewilayahan Pemerintah Daerah dengan kegiatan Penegasan Batas Daerah Kabupaten/kota di Provinsi Sumatera Barat dengan dukungan dana sebesar</w:t>
      </w:r>
      <w:r w:rsidR="00CF2D80">
        <w:rPr>
          <w:rFonts w:ascii="Tahoma" w:hAnsi="Tahoma" w:cs="Tahoma"/>
          <w:sz w:val="24"/>
          <w:szCs w:val="24"/>
          <w:lang w:val="en-US"/>
        </w:rPr>
        <w:t xml:space="preserve">   </w:t>
      </w:r>
      <w:r w:rsidRPr="00CF2D80">
        <w:rPr>
          <w:rFonts w:ascii="Tahoma" w:hAnsi="Tahoma" w:cs="Tahoma"/>
          <w:sz w:val="24"/>
          <w:szCs w:val="24"/>
          <w:lang w:val="en-US"/>
        </w:rPr>
        <w:t xml:space="preserve"> Rp. </w:t>
      </w:r>
      <w:r w:rsidR="00962545">
        <w:rPr>
          <w:rFonts w:ascii="Tahoma" w:hAnsi="Tahoma" w:cs="Tahoma"/>
          <w:sz w:val="24"/>
          <w:szCs w:val="24"/>
          <w:lang w:val="en-US"/>
        </w:rPr>
        <w:t>239.975.880</w:t>
      </w:r>
      <w:r w:rsidRPr="00CF2D80">
        <w:rPr>
          <w:rFonts w:ascii="Tahoma" w:hAnsi="Tahoma" w:cs="Tahoma"/>
          <w:sz w:val="24"/>
          <w:szCs w:val="24"/>
          <w:lang w:val="en-US"/>
        </w:rPr>
        <w:t xml:space="preserve">,- dengan realisasi sebesar Rp. </w:t>
      </w:r>
      <w:r w:rsidR="00962545">
        <w:rPr>
          <w:rFonts w:ascii="Tahoma" w:hAnsi="Tahoma" w:cs="Tahoma"/>
          <w:sz w:val="24"/>
          <w:szCs w:val="24"/>
          <w:lang w:val="en-US"/>
        </w:rPr>
        <w:t>232.717.226</w:t>
      </w:r>
      <w:r w:rsidRPr="00CF2D80">
        <w:rPr>
          <w:rFonts w:ascii="Tahoma" w:hAnsi="Tahoma" w:cs="Tahoma"/>
          <w:sz w:val="24"/>
          <w:szCs w:val="24"/>
          <w:lang w:val="en-US"/>
        </w:rPr>
        <w:t xml:space="preserve">,- atau </w:t>
      </w:r>
      <w:r w:rsidR="00962545">
        <w:rPr>
          <w:rFonts w:ascii="Tahoma" w:hAnsi="Tahoma" w:cs="Tahoma"/>
          <w:sz w:val="24"/>
          <w:szCs w:val="24"/>
          <w:lang w:val="en-US"/>
        </w:rPr>
        <w:t>96,98</w:t>
      </w:r>
      <w:r w:rsidRPr="00CF2D80">
        <w:rPr>
          <w:rFonts w:ascii="Tahoma" w:hAnsi="Tahoma" w:cs="Tahoma"/>
          <w:sz w:val="24"/>
          <w:szCs w:val="24"/>
          <w:lang w:val="en-US"/>
        </w:rPr>
        <w:t>%</w:t>
      </w:r>
      <w:r w:rsidR="00333A95">
        <w:rPr>
          <w:rFonts w:ascii="Tahoma" w:hAnsi="Tahoma" w:cs="Tahoma"/>
          <w:sz w:val="24"/>
          <w:szCs w:val="24"/>
          <w:lang w:val="en-US"/>
        </w:rPr>
        <w:t>.</w:t>
      </w:r>
    </w:p>
    <w:p w:rsidR="005A12D0" w:rsidRDefault="00A630F8" w:rsidP="00805442">
      <w:pPr>
        <w:spacing w:line="360" w:lineRule="auto"/>
        <w:ind w:left="567"/>
        <w:jc w:val="both"/>
        <w:rPr>
          <w:rFonts w:ascii="Tahoma" w:hAnsi="Tahoma" w:cs="Tahoma"/>
          <w:color w:val="000000" w:themeColor="text1"/>
          <w:sz w:val="24"/>
          <w:szCs w:val="24"/>
          <w:lang w:val="en-US"/>
        </w:rPr>
      </w:pPr>
      <w:r w:rsidRPr="001329BE">
        <w:rPr>
          <w:rFonts w:ascii="Tahoma" w:hAnsi="Tahoma" w:cs="Tahoma"/>
          <w:color w:val="000000" w:themeColor="text1"/>
          <w:sz w:val="24"/>
          <w:szCs w:val="24"/>
          <w:lang w:val="en-US"/>
        </w:rPr>
        <w:t>Dari segi dukungan anggaran p</w:t>
      </w:r>
      <w:r w:rsidR="005457F3" w:rsidRPr="001329BE">
        <w:rPr>
          <w:rFonts w:ascii="Tahoma" w:hAnsi="Tahoma" w:cs="Tahoma"/>
          <w:color w:val="000000" w:themeColor="text1"/>
          <w:sz w:val="24"/>
          <w:szCs w:val="24"/>
          <w:lang w:val="en-US"/>
        </w:rPr>
        <w:t xml:space="preserve">encapaian target </w:t>
      </w:r>
      <w:r w:rsidR="005457F3" w:rsidRPr="00333A95">
        <w:rPr>
          <w:rFonts w:ascii="Tahoma" w:hAnsi="Tahoma" w:cs="Tahoma"/>
          <w:b/>
          <w:color w:val="000000" w:themeColor="text1"/>
          <w:sz w:val="24"/>
          <w:szCs w:val="24"/>
          <w:lang w:val="en-US"/>
        </w:rPr>
        <w:t>sasaran 2</w:t>
      </w:r>
      <w:r w:rsidR="005457F3" w:rsidRPr="001329BE">
        <w:rPr>
          <w:rFonts w:ascii="Tahoma" w:hAnsi="Tahoma" w:cs="Tahoma"/>
          <w:color w:val="000000" w:themeColor="text1"/>
          <w:sz w:val="24"/>
          <w:szCs w:val="24"/>
          <w:lang w:val="en-US"/>
        </w:rPr>
        <w:t xml:space="preserve"> </w:t>
      </w:r>
      <w:r w:rsidR="005457F3" w:rsidRPr="001329BE">
        <w:rPr>
          <w:rFonts w:ascii="Tahoma" w:hAnsi="Tahoma" w:cs="Tahoma"/>
          <w:color w:val="000000" w:themeColor="text1"/>
          <w:sz w:val="24"/>
          <w:szCs w:val="24"/>
        </w:rPr>
        <w:t>Meningkatnya</w:t>
      </w:r>
      <w:r w:rsidR="005457F3" w:rsidRPr="001329BE">
        <w:rPr>
          <w:rFonts w:ascii="Tahoma" w:hAnsi="Tahoma" w:cs="Tahoma"/>
          <w:color w:val="000000" w:themeColor="text1"/>
          <w:sz w:val="24"/>
          <w:szCs w:val="24"/>
          <w:lang w:val="en-US"/>
        </w:rPr>
        <w:t xml:space="preserve"> Kepastian Hukum Wilayah Administrasi P</w:t>
      </w:r>
      <w:r w:rsidR="005457F3" w:rsidRPr="001329BE">
        <w:rPr>
          <w:rFonts w:ascii="Tahoma" w:hAnsi="Tahoma" w:cs="Tahoma"/>
          <w:color w:val="000000" w:themeColor="text1"/>
          <w:sz w:val="24"/>
          <w:szCs w:val="24"/>
        </w:rPr>
        <w:t>emerintahan Daerah</w:t>
      </w:r>
      <w:r w:rsidR="005457F3" w:rsidRPr="001329BE">
        <w:rPr>
          <w:rFonts w:ascii="Tahoma" w:hAnsi="Tahoma" w:cs="Tahoma"/>
          <w:b/>
          <w:color w:val="000000" w:themeColor="text1"/>
          <w:sz w:val="24"/>
          <w:szCs w:val="24"/>
        </w:rPr>
        <w:t xml:space="preserve"> </w:t>
      </w:r>
      <w:r w:rsidR="005457F3" w:rsidRPr="001329BE">
        <w:rPr>
          <w:rFonts w:ascii="Tahoma" w:hAnsi="Tahoma" w:cs="Tahoma"/>
          <w:b/>
          <w:color w:val="000000" w:themeColor="text1"/>
          <w:sz w:val="24"/>
          <w:szCs w:val="24"/>
          <w:lang w:val="en-US"/>
        </w:rPr>
        <w:t xml:space="preserve"> </w:t>
      </w:r>
      <w:r w:rsidR="008A3024" w:rsidRPr="001329BE">
        <w:rPr>
          <w:rFonts w:ascii="Tahoma" w:hAnsi="Tahoma" w:cs="Tahoma"/>
          <w:color w:val="000000" w:themeColor="text1"/>
          <w:sz w:val="24"/>
          <w:szCs w:val="24"/>
          <w:lang w:val="en-US"/>
        </w:rPr>
        <w:t xml:space="preserve">tahun 2019 berkurang sebesar Rp. </w:t>
      </w:r>
      <w:r w:rsidR="005A12D0" w:rsidRPr="001329BE">
        <w:rPr>
          <w:rFonts w:ascii="Tahoma" w:hAnsi="Tahoma" w:cs="Tahoma"/>
          <w:color w:val="000000" w:themeColor="text1"/>
          <w:sz w:val="24"/>
          <w:szCs w:val="24"/>
          <w:lang w:val="en-US"/>
        </w:rPr>
        <w:t>88.536.120,-</w:t>
      </w:r>
      <w:r w:rsidR="008A3024" w:rsidRPr="001329BE">
        <w:rPr>
          <w:rFonts w:ascii="Tahoma" w:hAnsi="Tahoma" w:cs="Tahoma"/>
          <w:color w:val="000000" w:themeColor="text1"/>
          <w:sz w:val="24"/>
          <w:szCs w:val="24"/>
          <w:lang w:val="en-US"/>
        </w:rPr>
        <w:t xml:space="preserve"> atau </w:t>
      </w:r>
      <w:r w:rsidR="00D3185A" w:rsidRPr="001329BE">
        <w:rPr>
          <w:rFonts w:ascii="Tahoma" w:hAnsi="Tahoma" w:cs="Tahoma"/>
          <w:color w:val="000000" w:themeColor="text1"/>
          <w:sz w:val="24"/>
          <w:szCs w:val="24"/>
          <w:lang w:val="en-US"/>
        </w:rPr>
        <w:t>21,64%</w:t>
      </w:r>
      <w:r w:rsidR="008A3024" w:rsidRPr="001329BE">
        <w:rPr>
          <w:rFonts w:ascii="Tahoma" w:hAnsi="Tahoma" w:cs="Tahoma"/>
          <w:color w:val="000000" w:themeColor="text1"/>
          <w:sz w:val="24"/>
          <w:szCs w:val="24"/>
          <w:lang w:val="en-US"/>
        </w:rPr>
        <w:t xml:space="preserve"> dibanding tahun 2018. Akan tetapi target dari sasaran tersebut </w:t>
      </w:r>
      <w:r w:rsidR="001329BE" w:rsidRPr="001329BE">
        <w:rPr>
          <w:rFonts w:ascii="Tahoma" w:hAnsi="Tahoma" w:cs="Tahoma"/>
          <w:color w:val="000000" w:themeColor="text1"/>
          <w:sz w:val="24"/>
          <w:szCs w:val="24"/>
          <w:lang w:val="en-US"/>
        </w:rPr>
        <w:t>diatas tetap tercapai 100%.</w:t>
      </w:r>
      <w:r w:rsidR="005A12D0" w:rsidRPr="001329BE">
        <w:rPr>
          <w:rFonts w:ascii="Tahoma" w:hAnsi="Tahoma" w:cs="Tahoma"/>
          <w:color w:val="000000" w:themeColor="text1"/>
          <w:sz w:val="24"/>
          <w:szCs w:val="24"/>
          <w:lang w:val="en-US"/>
        </w:rPr>
        <w:t xml:space="preserve"> </w:t>
      </w:r>
    </w:p>
    <w:p w:rsidR="00333A95" w:rsidRPr="001329BE" w:rsidRDefault="00333A95" w:rsidP="001329BE">
      <w:pPr>
        <w:spacing w:line="360" w:lineRule="auto"/>
        <w:ind w:left="567"/>
        <w:jc w:val="both"/>
        <w:rPr>
          <w:rFonts w:ascii="Tahoma" w:hAnsi="Tahoma" w:cs="Tahoma"/>
          <w:color w:val="000000" w:themeColor="text1"/>
          <w:sz w:val="24"/>
          <w:szCs w:val="24"/>
          <w:lang w:val="en-US"/>
        </w:rPr>
      </w:pPr>
    </w:p>
    <w:p w:rsidR="00327B2E" w:rsidRDefault="00EA736D" w:rsidP="00DD759C">
      <w:pPr>
        <w:pStyle w:val="BodyText"/>
        <w:spacing w:after="120" w:line="360" w:lineRule="auto"/>
        <w:ind w:firstLine="450"/>
        <w:rPr>
          <w:rFonts w:ascii="Arial" w:hAnsi="Arial" w:cs="Arial"/>
        </w:rPr>
      </w:pPr>
      <w:r>
        <w:rPr>
          <w:rFonts w:ascii="Arial" w:hAnsi="Arial" w:cs="Arial"/>
          <w:noProof/>
        </w:rPr>
        <w:pict>
          <v:rect id="_x0000_s1154" style="position:absolute;left:0;text-align:left;margin-left:31.95pt;margin-top:2.95pt;width:409.2pt;height:59.4pt;z-index:251702272" fillcolor="#9bbb59 [3206]" strokecolor="#f2f2f2 [3041]" strokeweight="3pt">
            <v:shadow on="t" type="perspective" color="#4e6128 [1606]" opacity=".5" offset="1pt" offset2="-1pt"/>
            <v:textbox>
              <w:txbxContent>
                <w:p w:rsidR="006E4606" w:rsidRPr="00B40808" w:rsidRDefault="006E4606" w:rsidP="00EC7FDF">
                  <w:pPr>
                    <w:shd w:val="clear" w:color="auto" w:fill="00B050"/>
                    <w:jc w:val="center"/>
                    <w:rPr>
                      <w:rFonts w:ascii="Tahoma" w:hAnsi="Tahoma" w:cs="Tahoma"/>
                      <w:b/>
                      <w:sz w:val="24"/>
                      <w:szCs w:val="24"/>
                      <w:lang w:val="en-US"/>
                    </w:rPr>
                  </w:pPr>
                  <w:r w:rsidRPr="00B40808">
                    <w:rPr>
                      <w:rFonts w:ascii="Tahoma" w:hAnsi="Tahoma" w:cs="Tahoma"/>
                      <w:b/>
                      <w:sz w:val="24"/>
                      <w:szCs w:val="24"/>
                      <w:lang w:val="en-US"/>
                    </w:rPr>
                    <w:t xml:space="preserve">SASARAN </w:t>
                  </w:r>
                  <w:proofErr w:type="gramStart"/>
                  <w:r w:rsidRPr="00B40808">
                    <w:rPr>
                      <w:rFonts w:ascii="Tahoma" w:hAnsi="Tahoma" w:cs="Tahoma"/>
                      <w:b/>
                      <w:sz w:val="24"/>
                      <w:szCs w:val="24"/>
                      <w:lang w:val="en-US"/>
                    </w:rPr>
                    <w:t>3 :</w:t>
                  </w:r>
                  <w:proofErr w:type="gramEnd"/>
                </w:p>
                <w:p w:rsidR="006E4606" w:rsidRPr="00B40808" w:rsidRDefault="006E4606" w:rsidP="00EC7FDF">
                  <w:pPr>
                    <w:shd w:val="clear" w:color="auto" w:fill="00B050"/>
                    <w:jc w:val="center"/>
                    <w:rPr>
                      <w:rFonts w:ascii="Tahoma" w:hAnsi="Tahoma" w:cs="Tahoma"/>
                      <w:b/>
                      <w:sz w:val="24"/>
                      <w:szCs w:val="24"/>
                      <w:lang w:val="en-US"/>
                    </w:rPr>
                  </w:pPr>
                  <w:r w:rsidRPr="00B40808">
                    <w:rPr>
                      <w:rFonts w:ascii="Tahoma" w:hAnsi="Tahoma" w:cs="Tahoma"/>
                      <w:b/>
                      <w:sz w:val="24"/>
                      <w:szCs w:val="24"/>
                      <w:lang w:val="en-US"/>
                    </w:rPr>
                    <w:t>MENINGKATNYA PELAYANAN ADMINISTRASI KEPALA DAERAH DAN DPRD</w:t>
                  </w:r>
                </w:p>
              </w:txbxContent>
            </v:textbox>
          </v:rect>
        </w:pict>
      </w:r>
    </w:p>
    <w:p w:rsidR="00327B2E" w:rsidRDefault="00327B2E" w:rsidP="00DD759C">
      <w:pPr>
        <w:pStyle w:val="BodyText"/>
        <w:spacing w:after="120" w:line="360" w:lineRule="auto"/>
        <w:ind w:firstLine="450"/>
        <w:rPr>
          <w:rFonts w:ascii="Arial" w:hAnsi="Arial" w:cs="Arial"/>
        </w:rPr>
      </w:pPr>
    </w:p>
    <w:p w:rsidR="00327B2E" w:rsidRDefault="00327B2E" w:rsidP="00DD759C">
      <w:pPr>
        <w:pStyle w:val="BodyText"/>
        <w:spacing w:after="120" w:line="360" w:lineRule="auto"/>
        <w:ind w:firstLine="450"/>
        <w:rPr>
          <w:rFonts w:ascii="Arial" w:hAnsi="Arial" w:cs="Arial"/>
        </w:rPr>
      </w:pPr>
    </w:p>
    <w:p w:rsidR="00B40808" w:rsidRDefault="00B40808" w:rsidP="00B40808">
      <w:pPr>
        <w:pStyle w:val="BodyText"/>
        <w:spacing w:before="120" w:after="120" w:line="360" w:lineRule="auto"/>
        <w:ind w:left="567"/>
        <w:rPr>
          <w:rFonts w:ascii="Tahoma" w:hAnsi="Tahoma" w:cs="Tahoma"/>
        </w:rPr>
      </w:pPr>
      <w:r w:rsidRPr="00CF2D80">
        <w:rPr>
          <w:rFonts w:ascii="Tahoma" w:hAnsi="Tahoma" w:cs="Tahoma"/>
        </w:rPr>
        <w:t xml:space="preserve">Pencapaian sasaran Meningkatnya </w:t>
      </w:r>
      <w:r>
        <w:rPr>
          <w:rFonts w:ascii="Tahoma" w:hAnsi="Tahoma" w:cs="Tahoma"/>
        </w:rPr>
        <w:t xml:space="preserve">Pelayanan Administrasi Kepala Daerah dan DPRD </w:t>
      </w:r>
      <w:r w:rsidRPr="00CF2D80">
        <w:rPr>
          <w:rFonts w:ascii="Tahoma" w:hAnsi="Tahoma" w:cs="Tahoma"/>
        </w:rPr>
        <w:t xml:space="preserve">berdasarkan realisasi dan capaian indikator kinerja seperti terlihat pada tabel berikut </w:t>
      </w:r>
      <w:proofErr w:type="gramStart"/>
      <w:r w:rsidRPr="00CF2D80">
        <w:rPr>
          <w:rFonts w:ascii="Tahoma" w:hAnsi="Tahoma" w:cs="Tahoma"/>
        </w:rPr>
        <w:t>ini :</w:t>
      </w:r>
      <w:proofErr w:type="gramEnd"/>
    </w:p>
    <w:p w:rsidR="00AA4B45" w:rsidRDefault="00AA4B45" w:rsidP="00B40808">
      <w:pPr>
        <w:pStyle w:val="BodyText"/>
        <w:spacing w:before="120" w:after="120" w:line="360" w:lineRule="auto"/>
        <w:ind w:left="567"/>
        <w:rPr>
          <w:rFonts w:ascii="Tahoma" w:hAnsi="Tahoma" w:cs="Tahoma"/>
        </w:rPr>
      </w:pPr>
    </w:p>
    <w:p w:rsidR="00AA4B45" w:rsidRPr="00CF2D80" w:rsidRDefault="00AA4B45" w:rsidP="00B40808">
      <w:pPr>
        <w:pStyle w:val="BodyText"/>
        <w:spacing w:before="120" w:after="120" w:line="360" w:lineRule="auto"/>
        <w:ind w:left="567"/>
        <w:rPr>
          <w:rFonts w:ascii="Tahoma" w:hAnsi="Tahoma" w:cs="Tahoma"/>
        </w:rPr>
      </w:pPr>
    </w:p>
    <w:p w:rsidR="00B40808" w:rsidRPr="00985CF6" w:rsidRDefault="00B40808" w:rsidP="00B40808">
      <w:pPr>
        <w:pStyle w:val="ListParagraph"/>
        <w:jc w:val="center"/>
        <w:rPr>
          <w:rFonts w:ascii="Tahoma" w:hAnsi="Tahoma" w:cs="Tahoma"/>
        </w:rPr>
      </w:pPr>
      <w:r w:rsidRPr="00985CF6">
        <w:rPr>
          <w:rFonts w:ascii="Tahoma" w:hAnsi="Tahoma" w:cs="Tahoma"/>
          <w:b/>
          <w:lang w:val="id-ID"/>
        </w:rPr>
        <w:lastRenderedPageBreak/>
        <w:t>Tabel</w:t>
      </w:r>
      <w:r w:rsidRPr="00985CF6">
        <w:rPr>
          <w:rFonts w:ascii="Tahoma" w:hAnsi="Tahoma" w:cs="Tahoma"/>
          <w:b/>
        </w:rPr>
        <w:t xml:space="preserve"> 3.3.5</w:t>
      </w:r>
    </w:p>
    <w:p w:rsidR="00B40808" w:rsidRPr="00985CF6" w:rsidRDefault="00B40808" w:rsidP="00B40808">
      <w:pPr>
        <w:pStyle w:val="ListParagraph"/>
        <w:ind w:left="993"/>
        <w:jc w:val="center"/>
        <w:rPr>
          <w:rFonts w:ascii="Tahoma" w:hAnsi="Tahoma" w:cs="Tahoma"/>
          <w:b/>
        </w:rPr>
      </w:pPr>
      <w:r w:rsidRPr="00985CF6">
        <w:rPr>
          <w:rFonts w:ascii="Tahoma" w:hAnsi="Tahoma" w:cs="Tahoma"/>
          <w:b/>
          <w:lang w:val="id-ID"/>
        </w:rPr>
        <w:t xml:space="preserve">Capaian </w:t>
      </w:r>
      <w:r w:rsidRPr="00985CF6">
        <w:rPr>
          <w:rFonts w:ascii="Tahoma" w:hAnsi="Tahoma" w:cs="Tahoma"/>
          <w:b/>
        </w:rPr>
        <w:t>Indikator Kinerja Sasaran Strategis 3</w:t>
      </w:r>
    </w:p>
    <w:p w:rsidR="00B40808" w:rsidRPr="00985CF6" w:rsidRDefault="00B40808" w:rsidP="00B40808">
      <w:pPr>
        <w:pStyle w:val="ListParagraph"/>
        <w:ind w:left="993"/>
        <w:jc w:val="center"/>
        <w:rPr>
          <w:rFonts w:ascii="Tahoma" w:hAnsi="Tahoma" w:cs="Tahoma"/>
          <w:b/>
          <w:lang w:val="id-ID"/>
        </w:rPr>
      </w:pPr>
      <w:r w:rsidRPr="00985CF6">
        <w:rPr>
          <w:rFonts w:ascii="Tahoma" w:hAnsi="Tahoma" w:cs="Tahoma"/>
          <w:b/>
        </w:rPr>
        <w:t>Meningkatnya Pelayanan Administrasi Kepala Daerah dan DPRD</w:t>
      </w:r>
    </w:p>
    <w:tbl>
      <w:tblPr>
        <w:tblW w:w="818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1134"/>
        <w:gridCol w:w="1530"/>
        <w:gridCol w:w="2403"/>
      </w:tblGrid>
      <w:tr w:rsidR="00B40808" w:rsidRPr="00E32A56" w:rsidTr="005849DB">
        <w:trPr>
          <w:trHeight w:val="485"/>
        </w:trPr>
        <w:tc>
          <w:tcPr>
            <w:tcW w:w="3119" w:type="dxa"/>
            <w:shd w:val="clear" w:color="auto" w:fill="00B050"/>
            <w:vAlign w:val="center"/>
          </w:tcPr>
          <w:p w:rsidR="00B40808" w:rsidRPr="007544D1" w:rsidRDefault="00B40808" w:rsidP="00057255">
            <w:pPr>
              <w:tabs>
                <w:tab w:val="left" w:pos="709"/>
                <w:tab w:val="left" w:pos="1980"/>
                <w:tab w:val="left" w:pos="2160"/>
                <w:tab w:val="left" w:pos="2520"/>
                <w:tab w:val="left" w:pos="3686"/>
                <w:tab w:val="left" w:pos="3960"/>
              </w:tabs>
              <w:spacing w:before="120" w:after="120"/>
              <w:jc w:val="center"/>
              <w:rPr>
                <w:rFonts w:ascii="Tahoma" w:hAnsi="Tahoma" w:cs="Tahoma"/>
                <w:b/>
                <w:sz w:val="22"/>
                <w:szCs w:val="22"/>
              </w:rPr>
            </w:pPr>
            <w:r w:rsidRPr="007544D1">
              <w:rPr>
                <w:rFonts w:ascii="Tahoma" w:hAnsi="Tahoma" w:cs="Tahoma"/>
                <w:b/>
                <w:sz w:val="22"/>
                <w:szCs w:val="22"/>
              </w:rPr>
              <w:t>Indikator Kinerja</w:t>
            </w:r>
          </w:p>
        </w:tc>
        <w:tc>
          <w:tcPr>
            <w:tcW w:w="1134" w:type="dxa"/>
            <w:shd w:val="clear" w:color="auto" w:fill="00B050"/>
            <w:vAlign w:val="center"/>
          </w:tcPr>
          <w:p w:rsidR="00B40808" w:rsidRPr="007544D1" w:rsidRDefault="00B40808" w:rsidP="00057255">
            <w:pPr>
              <w:tabs>
                <w:tab w:val="left" w:pos="709"/>
                <w:tab w:val="left" w:pos="1980"/>
                <w:tab w:val="left" w:pos="2160"/>
                <w:tab w:val="left" w:pos="2520"/>
                <w:tab w:val="left" w:pos="3686"/>
                <w:tab w:val="left" w:pos="3960"/>
              </w:tabs>
              <w:spacing w:before="120" w:after="120"/>
              <w:jc w:val="center"/>
              <w:rPr>
                <w:rFonts w:ascii="Tahoma" w:hAnsi="Tahoma" w:cs="Tahoma"/>
                <w:b/>
                <w:sz w:val="22"/>
                <w:szCs w:val="22"/>
              </w:rPr>
            </w:pPr>
            <w:r w:rsidRPr="007544D1">
              <w:rPr>
                <w:rFonts w:ascii="Tahoma" w:hAnsi="Tahoma" w:cs="Tahoma"/>
                <w:b/>
                <w:sz w:val="22"/>
                <w:szCs w:val="22"/>
              </w:rPr>
              <w:t>Target</w:t>
            </w:r>
          </w:p>
        </w:tc>
        <w:tc>
          <w:tcPr>
            <w:tcW w:w="1530" w:type="dxa"/>
            <w:shd w:val="clear" w:color="auto" w:fill="00B050"/>
            <w:vAlign w:val="center"/>
          </w:tcPr>
          <w:p w:rsidR="00B40808" w:rsidRPr="007544D1" w:rsidRDefault="00B40808" w:rsidP="00057255">
            <w:pPr>
              <w:tabs>
                <w:tab w:val="left" w:pos="709"/>
                <w:tab w:val="left" w:pos="1980"/>
                <w:tab w:val="left" w:pos="2160"/>
                <w:tab w:val="left" w:pos="2520"/>
                <w:tab w:val="left" w:pos="3686"/>
                <w:tab w:val="left" w:pos="3960"/>
              </w:tabs>
              <w:spacing w:before="120" w:after="120"/>
              <w:jc w:val="center"/>
              <w:rPr>
                <w:rFonts w:ascii="Tahoma" w:hAnsi="Tahoma" w:cs="Tahoma"/>
                <w:b/>
                <w:sz w:val="22"/>
                <w:szCs w:val="22"/>
              </w:rPr>
            </w:pPr>
            <w:r w:rsidRPr="007544D1">
              <w:rPr>
                <w:rFonts w:ascii="Tahoma" w:hAnsi="Tahoma" w:cs="Tahoma"/>
                <w:b/>
                <w:sz w:val="22"/>
                <w:szCs w:val="22"/>
              </w:rPr>
              <w:t>Realisasi</w:t>
            </w:r>
          </w:p>
        </w:tc>
        <w:tc>
          <w:tcPr>
            <w:tcW w:w="2403" w:type="dxa"/>
            <w:shd w:val="clear" w:color="auto" w:fill="00B050"/>
            <w:vAlign w:val="center"/>
          </w:tcPr>
          <w:p w:rsidR="00B40808" w:rsidRPr="007544D1" w:rsidRDefault="00B40808" w:rsidP="00057255">
            <w:pPr>
              <w:tabs>
                <w:tab w:val="left" w:pos="709"/>
                <w:tab w:val="left" w:pos="1980"/>
                <w:tab w:val="left" w:pos="2160"/>
                <w:tab w:val="left" w:pos="2520"/>
                <w:tab w:val="left" w:pos="3686"/>
                <w:tab w:val="left" w:pos="3960"/>
              </w:tabs>
              <w:spacing w:before="120" w:after="120"/>
              <w:jc w:val="center"/>
              <w:rPr>
                <w:rFonts w:ascii="Tahoma" w:hAnsi="Tahoma" w:cs="Tahoma"/>
                <w:b/>
                <w:sz w:val="22"/>
                <w:szCs w:val="22"/>
                <w:lang w:val="en-US"/>
              </w:rPr>
            </w:pPr>
            <w:r w:rsidRPr="007544D1">
              <w:rPr>
                <w:rFonts w:ascii="Tahoma" w:hAnsi="Tahoma" w:cs="Tahoma"/>
                <w:b/>
                <w:sz w:val="22"/>
                <w:szCs w:val="22"/>
                <w:lang w:val="en-US"/>
              </w:rPr>
              <w:t>% Capaian Kinerja</w:t>
            </w:r>
          </w:p>
        </w:tc>
      </w:tr>
      <w:tr w:rsidR="00B40808" w:rsidRPr="00E32A56" w:rsidTr="005849DB">
        <w:tc>
          <w:tcPr>
            <w:tcW w:w="3119" w:type="dxa"/>
          </w:tcPr>
          <w:p w:rsidR="00B40808" w:rsidRPr="007544D1" w:rsidRDefault="00B40808" w:rsidP="00057255">
            <w:pPr>
              <w:pStyle w:val="ListParagraph"/>
              <w:spacing w:after="0" w:line="240" w:lineRule="auto"/>
              <w:ind w:left="175"/>
              <w:contextualSpacing w:val="0"/>
              <w:rPr>
                <w:rFonts w:ascii="Tahoma" w:hAnsi="Tahoma" w:cs="Tahoma"/>
              </w:rPr>
            </w:pPr>
          </w:p>
          <w:p w:rsidR="00B40808" w:rsidRPr="007544D1" w:rsidRDefault="00B40808" w:rsidP="00057255">
            <w:pPr>
              <w:pStyle w:val="ListParagraph"/>
              <w:spacing w:after="0" w:line="240" w:lineRule="auto"/>
              <w:ind w:left="175"/>
              <w:contextualSpacing w:val="0"/>
              <w:rPr>
                <w:rFonts w:ascii="Tahoma" w:hAnsi="Tahoma" w:cs="Tahoma"/>
              </w:rPr>
            </w:pPr>
            <w:r>
              <w:rPr>
                <w:rFonts w:ascii="Tahoma" w:hAnsi="Tahoma" w:cs="Tahoma"/>
              </w:rPr>
              <w:t xml:space="preserve">Jumlah dokumen pelayanan administrasi </w:t>
            </w:r>
            <w:r w:rsidR="00057255">
              <w:rPr>
                <w:rFonts w:ascii="Tahoma" w:hAnsi="Tahoma" w:cs="Tahoma"/>
              </w:rPr>
              <w:t>Kepala Daerah dan DPRD</w:t>
            </w:r>
            <w:r>
              <w:rPr>
                <w:rFonts w:ascii="Tahoma" w:hAnsi="Tahoma" w:cs="Tahoma"/>
              </w:rPr>
              <w:t xml:space="preserve"> </w:t>
            </w:r>
          </w:p>
          <w:p w:rsidR="00B40808" w:rsidRPr="007544D1" w:rsidRDefault="00B40808" w:rsidP="00057255">
            <w:pPr>
              <w:rPr>
                <w:rFonts w:ascii="Tahoma" w:hAnsi="Tahoma" w:cs="Tahoma"/>
                <w:lang w:val="en-US"/>
              </w:rPr>
            </w:pPr>
          </w:p>
        </w:tc>
        <w:tc>
          <w:tcPr>
            <w:tcW w:w="1134" w:type="dxa"/>
          </w:tcPr>
          <w:p w:rsidR="00B40808" w:rsidRPr="007544D1" w:rsidRDefault="00B40808" w:rsidP="00057255">
            <w:pPr>
              <w:ind w:left="-43" w:firstLine="43"/>
              <w:jc w:val="center"/>
              <w:rPr>
                <w:rFonts w:ascii="Tahoma" w:hAnsi="Tahoma" w:cs="Tahoma"/>
                <w:sz w:val="22"/>
                <w:szCs w:val="22"/>
                <w:lang w:val="en-US"/>
              </w:rPr>
            </w:pPr>
          </w:p>
          <w:p w:rsidR="00057255" w:rsidRDefault="004B1E2E" w:rsidP="00057255">
            <w:pPr>
              <w:ind w:left="-43" w:firstLine="43"/>
              <w:jc w:val="center"/>
              <w:rPr>
                <w:rFonts w:ascii="Tahoma" w:hAnsi="Tahoma" w:cs="Tahoma"/>
                <w:sz w:val="22"/>
                <w:szCs w:val="22"/>
                <w:lang w:val="en-US"/>
              </w:rPr>
            </w:pPr>
            <w:r>
              <w:rPr>
                <w:rFonts w:ascii="Tahoma" w:hAnsi="Tahoma" w:cs="Tahoma"/>
                <w:sz w:val="22"/>
                <w:szCs w:val="22"/>
                <w:lang w:val="en-US"/>
              </w:rPr>
              <w:t>60</w:t>
            </w:r>
          </w:p>
          <w:p w:rsidR="00B40808" w:rsidRPr="007544D1" w:rsidRDefault="00057255" w:rsidP="00057255">
            <w:pPr>
              <w:ind w:left="-43" w:firstLine="43"/>
              <w:jc w:val="center"/>
              <w:rPr>
                <w:rFonts w:ascii="Tahoma" w:hAnsi="Tahoma" w:cs="Tahoma"/>
                <w:sz w:val="22"/>
                <w:szCs w:val="22"/>
                <w:lang w:val="en-US"/>
              </w:rPr>
            </w:pPr>
            <w:r>
              <w:rPr>
                <w:rFonts w:ascii="Tahoma" w:hAnsi="Tahoma" w:cs="Tahoma"/>
                <w:sz w:val="22"/>
                <w:szCs w:val="22"/>
                <w:lang w:val="en-US"/>
              </w:rPr>
              <w:t>dokumen</w:t>
            </w:r>
          </w:p>
          <w:p w:rsidR="00B40808" w:rsidRPr="007544D1" w:rsidRDefault="00B40808" w:rsidP="00057255">
            <w:pPr>
              <w:jc w:val="center"/>
              <w:rPr>
                <w:rFonts w:ascii="Tahoma" w:hAnsi="Tahoma" w:cs="Tahoma"/>
                <w:sz w:val="22"/>
                <w:szCs w:val="22"/>
              </w:rPr>
            </w:pPr>
          </w:p>
          <w:p w:rsidR="00B40808" w:rsidRPr="007544D1" w:rsidRDefault="00B40808" w:rsidP="00057255">
            <w:pPr>
              <w:jc w:val="center"/>
              <w:rPr>
                <w:rFonts w:ascii="Tahoma" w:hAnsi="Tahoma" w:cs="Tahoma"/>
                <w:sz w:val="22"/>
                <w:szCs w:val="22"/>
                <w:lang w:val="en-US"/>
              </w:rPr>
            </w:pPr>
          </w:p>
        </w:tc>
        <w:tc>
          <w:tcPr>
            <w:tcW w:w="1530" w:type="dxa"/>
          </w:tcPr>
          <w:p w:rsidR="00B40808" w:rsidRPr="007544D1" w:rsidRDefault="00B40808" w:rsidP="00057255">
            <w:pPr>
              <w:ind w:left="-43" w:firstLine="43"/>
              <w:jc w:val="center"/>
              <w:rPr>
                <w:rFonts w:ascii="Tahoma" w:hAnsi="Tahoma" w:cs="Tahoma"/>
                <w:sz w:val="22"/>
                <w:szCs w:val="22"/>
                <w:lang w:val="en-US"/>
              </w:rPr>
            </w:pPr>
          </w:p>
          <w:p w:rsidR="00333F90" w:rsidRDefault="004B1E2E" w:rsidP="00057255">
            <w:pPr>
              <w:ind w:left="-43" w:firstLine="43"/>
              <w:jc w:val="center"/>
              <w:rPr>
                <w:rFonts w:ascii="Tahoma" w:hAnsi="Tahoma" w:cs="Tahoma"/>
                <w:sz w:val="22"/>
                <w:szCs w:val="22"/>
                <w:lang w:val="en-US"/>
              </w:rPr>
            </w:pPr>
            <w:r>
              <w:rPr>
                <w:rFonts w:ascii="Tahoma" w:hAnsi="Tahoma" w:cs="Tahoma"/>
                <w:sz w:val="22"/>
                <w:szCs w:val="22"/>
                <w:lang w:val="en-US"/>
              </w:rPr>
              <w:t>103</w:t>
            </w:r>
          </w:p>
          <w:p w:rsidR="00B40808" w:rsidRPr="007544D1" w:rsidRDefault="00057255" w:rsidP="00057255">
            <w:pPr>
              <w:ind w:left="-43" w:firstLine="43"/>
              <w:jc w:val="center"/>
              <w:rPr>
                <w:rFonts w:ascii="Tahoma" w:hAnsi="Tahoma" w:cs="Tahoma"/>
                <w:sz w:val="22"/>
                <w:szCs w:val="22"/>
                <w:lang w:val="en-US"/>
              </w:rPr>
            </w:pPr>
            <w:r>
              <w:rPr>
                <w:rFonts w:ascii="Tahoma" w:hAnsi="Tahoma" w:cs="Tahoma"/>
                <w:sz w:val="22"/>
                <w:szCs w:val="22"/>
                <w:lang w:val="en-US"/>
              </w:rPr>
              <w:t xml:space="preserve">dokumen </w:t>
            </w:r>
            <w:r w:rsidR="00B40808">
              <w:rPr>
                <w:rFonts w:ascii="Tahoma" w:hAnsi="Tahoma" w:cs="Tahoma"/>
                <w:sz w:val="22"/>
                <w:szCs w:val="22"/>
                <w:lang w:val="en-US"/>
              </w:rPr>
              <w:t xml:space="preserve"> </w:t>
            </w:r>
          </w:p>
        </w:tc>
        <w:tc>
          <w:tcPr>
            <w:tcW w:w="2403" w:type="dxa"/>
          </w:tcPr>
          <w:p w:rsidR="00B40808" w:rsidRPr="007544D1" w:rsidRDefault="00B40808" w:rsidP="00057255">
            <w:pPr>
              <w:ind w:left="-70" w:right="-108"/>
              <w:jc w:val="center"/>
              <w:rPr>
                <w:rFonts w:ascii="Tahoma" w:hAnsi="Tahoma" w:cs="Tahoma"/>
                <w:sz w:val="22"/>
                <w:szCs w:val="22"/>
                <w:lang w:val="en-US"/>
              </w:rPr>
            </w:pPr>
          </w:p>
          <w:p w:rsidR="00B40808" w:rsidRPr="00986567" w:rsidRDefault="009563E1" w:rsidP="00057255">
            <w:pPr>
              <w:ind w:left="-70" w:right="-108"/>
              <w:jc w:val="center"/>
              <w:rPr>
                <w:rFonts w:ascii="Tahoma" w:hAnsi="Tahoma" w:cs="Tahoma"/>
                <w:sz w:val="22"/>
                <w:szCs w:val="22"/>
                <w:lang w:val="en-US"/>
              </w:rPr>
            </w:pPr>
            <w:r w:rsidRPr="00986567">
              <w:rPr>
                <w:rFonts w:ascii="Tahoma" w:hAnsi="Tahoma" w:cs="Tahoma"/>
                <w:sz w:val="22"/>
                <w:szCs w:val="22"/>
                <w:lang w:val="en-US"/>
              </w:rPr>
              <w:t>171,66%</w:t>
            </w:r>
          </w:p>
          <w:p w:rsidR="00B40808" w:rsidRPr="007544D1" w:rsidRDefault="00B40808" w:rsidP="00057255">
            <w:pPr>
              <w:ind w:left="-70" w:right="-108"/>
              <w:jc w:val="center"/>
              <w:rPr>
                <w:rFonts w:ascii="Tahoma" w:hAnsi="Tahoma" w:cs="Tahoma"/>
                <w:sz w:val="22"/>
                <w:szCs w:val="22"/>
                <w:lang w:val="en-US"/>
              </w:rPr>
            </w:pPr>
          </w:p>
          <w:p w:rsidR="00B40808" w:rsidRPr="007544D1" w:rsidRDefault="00B40808" w:rsidP="00057255">
            <w:pPr>
              <w:ind w:left="-70" w:right="-108"/>
              <w:jc w:val="center"/>
              <w:rPr>
                <w:rFonts w:ascii="Tahoma" w:hAnsi="Tahoma" w:cs="Tahoma"/>
                <w:sz w:val="22"/>
                <w:szCs w:val="22"/>
                <w:lang w:val="en-US"/>
              </w:rPr>
            </w:pPr>
          </w:p>
          <w:p w:rsidR="00B40808" w:rsidRPr="007544D1" w:rsidRDefault="00B40808" w:rsidP="00057255">
            <w:pPr>
              <w:ind w:left="-70" w:right="-108"/>
              <w:jc w:val="center"/>
              <w:rPr>
                <w:rFonts w:ascii="Tahoma" w:hAnsi="Tahoma" w:cs="Tahoma"/>
                <w:sz w:val="22"/>
                <w:szCs w:val="22"/>
                <w:lang w:val="en-US"/>
              </w:rPr>
            </w:pPr>
          </w:p>
        </w:tc>
      </w:tr>
    </w:tbl>
    <w:p w:rsidR="00B40808" w:rsidRDefault="00B40808" w:rsidP="00B40808">
      <w:pPr>
        <w:pStyle w:val="BodyText"/>
        <w:spacing w:before="120" w:line="360" w:lineRule="auto"/>
        <w:ind w:left="567"/>
        <w:rPr>
          <w:rFonts w:ascii="Tahoma" w:hAnsi="Tahoma" w:cs="Tahoma"/>
          <w:b/>
        </w:rPr>
      </w:pPr>
      <w:r w:rsidRPr="00CF2D80">
        <w:rPr>
          <w:rFonts w:ascii="Tahoma" w:hAnsi="Tahoma" w:cs="Tahoma"/>
        </w:rPr>
        <w:t xml:space="preserve">Dari tabel diatas dapat dilihat rata-rata capaian indikator sasaran strategis Meningkatnya </w:t>
      </w:r>
      <w:r w:rsidR="00057255">
        <w:rPr>
          <w:rFonts w:ascii="Tahoma" w:hAnsi="Tahoma" w:cs="Tahoma"/>
        </w:rPr>
        <w:t xml:space="preserve">pelayanan administrasi Kepala Daerah dan DPRD </w:t>
      </w:r>
      <w:r w:rsidRPr="00CF2D80">
        <w:rPr>
          <w:rFonts w:ascii="Tahoma" w:hAnsi="Tahoma" w:cs="Tahoma"/>
        </w:rPr>
        <w:t xml:space="preserve">adalah sebesar </w:t>
      </w:r>
      <w:r w:rsidR="009563E1">
        <w:rPr>
          <w:rFonts w:ascii="Tahoma" w:hAnsi="Tahoma" w:cs="Tahoma"/>
        </w:rPr>
        <w:t>171,66</w:t>
      </w:r>
      <w:r w:rsidRPr="00CF2D80">
        <w:rPr>
          <w:rFonts w:ascii="Tahoma" w:hAnsi="Tahoma" w:cs="Tahoma"/>
        </w:rPr>
        <w:t xml:space="preserve">% dan termasuk klasifikasi berhasil dengan kategori </w:t>
      </w:r>
      <w:r w:rsidRPr="00CF2D80">
        <w:rPr>
          <w:rFonts w:ascii="Tahoma" w:hAnsi="Tahoma" w:cs="Tahoma"/>
          <w:b/>
        </w:rPr>
        <w:t>“sangat</w:t>
      </w:r>
      <w:r w:rsidRPr="00CF2D80">
        <w:rPr>
          <w:rFonts w:ascii="Tahoma" w:hAnsi="Tahoma" w:cs="Tahoma"/>
        </w:rPr>
        <w:t xml:space="preserve"> </w:t>
      </w:r>
      <w:r w:rsidRPr="00CF2D80">
        <w:rPr>
          <w:rFonts w:ascii="Tahoma" w:hAnsi="Tahoma" w:cs="Tahoma"/>
          <w:b/>
        </w:rPr>
        <w:t>baik”</w:t>
      </w:r>
      <w:r w:rsidR="00057255">
        <w:rPr>
          <w:rFonts w:ascii="Tahoma" w:hAnsi="Tahoma" w:cs="Tahoma"/>
        </w:rPr>
        <w:t xml:space="preserve"> atau </w:t>
      </w:r>
      <w:r w:rsidR="00057255" w:rsidRPr="00057255">
        <w:rPr>
          <w:rFonts w:ascii="Tahoma" w:hAnsi="Tahoma" w:cs="Tahoma"/>
          <w:b/>
        </w:rPr>
        <w:t>“sangat memuaskan”</w:t>
      </w:r>
    </w:p>
    <w:p w:rsidR="0037677A" w:rsidRDefault="0037677A" w:rsidP="004A34FF">
      <w:pPr>
        <w:pStyle w:val="ListParagraph"/>
        <w:spacing w:after="0" w:line="360" w:lineRule="auto"/>
        <w:ind w:left="567"/>
        <w:contextualSpacing w:val="0"/>
        <w:jc w:val="both"/>
        <w:rPr>
          <w:rFonts w:ascii="Tahoma" w:hAnsi="Tahoma" w:cs="Tahoma"/>
          <w:sz w:val="24"/>
          <w:szCs w:val="24"/>
        </w:rPr>
      </w:pPr>
    </w:p>
    <w:p w:rsidR="004A34FF" w:rsidRPr="00CF2D80" w:rsidRDefault="00AC0E13" w:rsidP="004A34FF">
      <w:pPr>
        <w:pStyle w:val="ListParagraph"/>
        <w:spacing w:after="0" w:line="360" w:lineRule="auto"/>
        <w:ind w:left="567"/>
        <w:contextualSpacing w:val="0"/>
        <w:jc w:val="both"/>
        <w:rPr>
          <w:rFonts w:ascii="Tahoma" w:hAnsi="Tahoma" w:cs="Tahoma"/>
          <w:sz w:val="24"/>
          <w:szCs w:val="24"/>
        </w:rPr>
      </w:pPr>
      <w:r>
        <w:rPr>
          <w:rFonts w:ascii="Tahoma" w:hAnsi="Tahoma" w:cs="Tahoma"/>
          <w:sz w:val="24"/>
          <w:szCs w:val="24"/>
        </w:rPr>
        <w:t xml:space="preserve">Capaian realisasi kinerja sasaran stretegis 2 tahun </w:t>
      </w:r>
      <w:r w:rsidR="004A34FF" w:rsidRPr="00CF2D80">
        <w:rPr>
          <w:rFonts w:ascii="Tahoma" w:hAnsi="Tahoma" w:cs="Tahoma"/>
          <w:sz w:val="24"/>
          <w:szCs w:val="24"/>
        </w:rPr>
        <w:t>201</w:t>
      </w:r>
      <w:r w:rsidR="004A34FF">
        <w:rPr>
          <w:rFonts w:ascii="Tahoma" w:hAnsi="Tahoma" w:cs="Tahoma"/>
          <w:sz w:val="24"/>
          <w:szCs w:val="24"/>
        </w:rPr>
        <w:t>9</w:t>
      </w:r>
      <w:r w:rsidR="004A34FF" w:rsidRPr="00CF2D80">
        <w:rPr>
          <w:rFonts w:ascii="Tahoma" w:hAnsi="Tahoma" w:cs="Tahoma"/>
          <w:sz w:val="24"/>
          <w:szCs w:val="24"/>
        </w:rPr>
        <w:t xml:space="preserve"> </w:t>
      </w:r>
      <w:r>
        <w:rPr>
          <w:rFonts w:ascii="Tahoma" w:hAnsi="Tahoma" w:cs="Tahoma"/>
          <w:sz w:val="24"/>
          <w:szCs w:val="24"/>
        </w:rPr>
        <w:t xml:space="preserve">turun dibandingkan </w:t>
      </w:r>
      <w:r w:rsidR="004A34FF">
        <w:rPr>
          <w:rFonts w:ascii="Tahoma" w:hAnsi="Tahoma" w:cs="Tahoma"/>
          <w:sz w:val="24"/>
          <w:szCs w:val="24"/>
        </w:rPr>
        <w:t xml:space="preserve">dengan </w:t>
      </w:r>
      <w:r w:rsidR="004A34FF" w:rsidRPr="00CF2D80">
        <w:rPr>
          <w:rFonts w:ascii="Tahoma" w:hAnsi="Tahoma" w:cs="Tahoma"/>
          <w:sz w:val="24"/>
          <w:szCs w:val="24"/>
        </w:rPr>
        <w:t>tahun 201</w:t>
      </w:r>
      <w:r w:rsidR="004A34FF">
        <w:rPr>
          <w:rFonts w:ascii="Tahoma" w:hAnsi="Tahoma" w:cs="Tahoma"/>
          <w:sz w:val="24"/>
          <w:szCs w:val="24"/>
        </w:rPr>
        <w:t>8</w:t>
      </w:r>
      <w:r w:rsidR="004A34FF" w:rsidRPr="00CF2D80">
        <w:rPr>
          <w:rFonts w:ascii="Tahoma" w:hAnsi="Tahoma" w:cs="Tahoma"/>
          <w:sz w:val="24"/>
          <w:szCs w:val="24"/>
        </w:rPr>
        <w:t xml:space="preserve"> seperti terlihat pada tabel berikut ini :</w:t>
      </w:r>
    </w:p>
    <w:p w:rsidR="004A34FF" w:rsidRPr="00E23BB8" w:rsidRDefault="004A34FF" w:rsidP="004A34FF">
      <w:pPr>
        <w:pStyle w:val="ListParagraph"/>
        <w:jc w:val="center"/>
        <w:rPr>
          <w:rFonts w:ascii="Tahoma" w:hAnsi="Tahoma" w:cs="Tahoma"/>
          <w:color w:val="FF0000"/>
        </w:rPr>
      </w:pPr>
      <w:r w:rsidRPr="00A114A0">
        <w:rPr>
          <w:rFonts w:ascii="Tahoma" w:hAnsi="Tahoma" w:cs="Tahoma"/>
          <w:b/>
          <w:lang w:val="id-ID"/>
        </w:rPr>
        <w:t>Tabel</w:t>
      </w:r>
      <w:r w:rsidRPr="00A114A0">
        <w:rPr>
          <w:rFonts w:ascii="Tahoma" w:hAnsi="Tahoma" w:cs="Tahoma"/>
          <w:b/>
        </w:rPr>
        <w:t xml:space="preserve"> </w:t>
      </w:r>
      <w:r w:rsidRPr="00985CF6">
        <w:rPr>
          <w:rFonts w:ascii="Tahoma" w:hAnsi="Tahoma" w:cs="Tahoma"/>
          <w:b/>
        </w:rPr>
        <w:t>3.3.4</w:t>
      </w:r>
    </w:p>
    <w:p w:rsidR="004A34FF" w:rsidRPr="00985CF6" w:rsidRDefault="004A34FF" w:rsidP="004A34FF">
      <w:pPr>
        <w:pStyle w:val="ListParagraph"/>
        <w:ind w:left="993"/>
        <w:jc w:val="center"/>
        <w:rPr>
          <w:rFonts w:ascii="Tahoma" w:hAnsi="Tahoma" w:cs="Tahoma"/>
          <w:b/>
        </w:rPr>
      </w:pPr>
      <w:r w:rsidRPr="00985CF6">
        <w:rPr>
          <w:rFonts w:ascii="Tahoma" w:hAnsi="Tahoma" w:cs="Tahoma"/>
          <w:b/>
          <w:lang w:val="id-ID"/>
        </w:rPr>
        <w:t xml:space="preserve">Capaian </w:t>
      </w:r>
      <w:r w:rsidRPr="00985CF6">
        <w:rPr>
          <w:rFonts w:ascii="Tahoma" w:hAnsi="Tahoma" w:cs="Tahoma"/>
          <w:b/>
        </w:rPr>
        <w:t>Indikator Kinerja Sasaran Strategis 2</w:t>
      </w:r>
    </w:p>
    <w:p w:rsidR="004A34FF" w:rsidRPr="00985CF6" w:rsidRDefault="004A34FF" w:rsidP="004A34FF">
      <w:pPr>
        <w:pStyle w:val="ListParagraph"/>
        <w:spacing w:after="0" w:line="240" w:lineRule="auto"/>
        <w:ind w:left="175"/>
        <w:contextualSpacing w:val="0"/>
        <w:jc w:val="center"/>
        <w:rPr>
          <w:rFonts w:ascii="Tahoma" w:hAnsi="Tahoma" w:cs="Tahoma"/>
          <w:b/>
        </w:rPr>
      </w:pPr>
      <w:r w:rsidRPr="00985CF6">
        <w:rPr>
          <w:rFonts w:ascii="Tahoma" w:hAnsi="Tahoma" w:cs="Tahoma"/>
          <w:b/>
        </w:rPr>
        <w:t>Jumlah usulan Gubernur tentang kepastian hukum wilayah</w:t>
      </w:r>
    </w:p>
    <w:p w:rsidR="004A34FF" w:rsidRPr="00985CF6" w:rsidRDefault="004A34FF" w:rsidP="004A34FF">
      <w:pPr>
        <w:pStyle w:val="ListParagraph"/>
        <w:ind w:left="993"/>
        <w:jc w:val="center"/>
        <w:rPr>
          <w:rFonts w:ascii="Tahoma" w:hAnsi="Tahoma" w:cs="Tahoma"/>
          <w:b/>
          <w:lang w:val="id-ID"/>
        </w:rPr>
      </w:pPr>
      <w:r>
        <w:rPr>
          <w:rFonts w:ascii="Tahoma" w:hAnsi="Tahoma" w:cs="Tahoma"/>
          <w:b/>
        </w:rPr>
        <w:t>Tahun 2018 dan Tahun 2019</w:t>
      </w:r>
    </w:p>
    <w:tbl>
      <w:tblPr>
        <w:tblW w:w="0" w:type="auto"/>
        <w:tblInd w:w="3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533"/>
        <w:gridCol w:w="2027"/>
        <w:gridCol w:w="1819"/>
      </w:tblGrid>
      <w:tr w:rsidR="004A34FF" w:rsidTr="007035EA">
        <w:trPr>
          <w:cantSplit/>
          <w:trHeight w:val="366"/>
        </w:trPr>
        <w:tc>
          <w:tcPr>
            <w:tcW w:w="4533" w:type="dxa"/>
            <w:vMerge w:val="restart"/>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4A34FF" w:rsidRPr="00205EDE" w:rsidRDefault="004A34FF" w:rsidP="002F52FD">
            <w:pPr>
              <w:jc w:val="center"/>
              <w:rPr>
                <w:rFonts w:ascii="Tahoma" w:hAnsi="Tahoma" w:cs="Tahoma"/>
                <w:b/>
                <w:sz w:val="20"/>
                <w:szCs w:val="20"/>
              </w:rPr>
            </w:pPr>
            <w:r>
              <w:rPr>
                <w:rFonts w:ascii="Tahoma" w:hAnsi="Tahoma" w:cs="Tahoma"/>
              </w:rPr>
              <w:tab/>
            </w:r>
            <w:r w:rsidRPr="00205EDE">
              <w:rPr>
                <w:rFonts w:ascii="Tahoma" w:hAnsi="Tahoma" w:cs="Tahoma"/>
                <w:b/>
                <w:sz w:val="20"/>
                <w:szCs w:val="20"/>
              </w:rPr>
              <w:t>Indikator kinerja</w:t>
            </w:r>
          </w:p>
        </w:tc>
        <w:tc>
          <w:tcPr>
            <w:tcW w:w="3846" w:type="dxa"/>
            <w:gridSpan w:val="2"/>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4A34FF" w:rsidRDefault="004A34FF" w:rsidP="002F52FD">
            <w:pPr>
              <w:spacing w:line="360" w:lineRule="auto"/>
              <w:jc w:val="center"/>
              <w:rPr>
                <w:rFonts w:ascii="Tahoma" w:hAnsi="Tahoma" w:cs="Tahoma"/>
                <w:b/>
                <w:sz w:val="20"/>
                <w:szCs w:val="20"/>
              </w:rPr>
            </w:pPr>
            <w:r>
              <w:rPr>
                <w:rFonts w:ascii="Tahoma" w:hAnsi="Tahoma" w:cs="Tahoma"/>
                <w:b/>
                <w:sz w:val="20"/>
                <w:szCs w:val="20"/>
              </w:rPr>
              <w:t>Realisasi kinerja (%)</w:t>
            </w:r>
          </w:p>
        </w:tc>
      </w:tr>
      <w:tr w:rsidR="004A34FF" w:rsidRPr="00D64078" w:rsidTr="007035EA">
        <w:trPr>
          <w:cantSplit/>
          <w:trHeight w:val="144"/>
        </w:trPr>
        <w:tc>
          <w:tcPr>
            <w:tcW w:w="4533" w:type="dxa"/>
            <w:vMerge/>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4A34FF" w:rsidRPr="00205EDE" w:rsidRDefault="004A34FF" w:rsidP="002F52FD">
            <w:pPr>
              <w:jc w:val="center"/>
              <w:rPr>
                <w:rFonts w:ascii="Tahoma" w:hAnsi="Tahoma" w:cs="Tahoma"/>
                <w:b/>
                <w:sz w:val="20"/>
                <w:szCs w:val="20"/>
              </w:rPr>
            </w:pPr>
          </w:p>
        </w:tc>
        <w:tc>
          <w:tcPr>
            <w:tcW w:w="2027" w:type="dxa"/>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4A34FF" w:rsidRPr="004E1B89" w:rsidRDefault="004A34FF" w:rsidP="002F52FD">
            <w:pPr>
              <w:jc w:val="center"/>
              <w:rPr>
                <w:rFonts w:ascii="Tahoma" w:hAnsi="Tahoma" w:cs="Tahoma"/>
                <w:b/>
                <w:sz w:val="20"/>
                <w:szCs w:val="20"/>
                <w:lang w:val="en-US"/>
              </w:rPr>
            </w:pPr>
            <w:r w:rsidRPr="00205EDE">
              <w:rPr>
                <w:rFonts w:ascii="Tahoma" w:hAnsi="Tahoma" w:cs="Tahoma"/>
                <w:b/>
                <w:sz w:val="20"/>
                <w:szCs w:val="20"/>
              </w:rPr>
              <w:t>Tahun 201</w:t>
            </w:r>
            <w:r>
              <w:rPr>
                <w:rFonts w:ascii="Tahoma" w:hAnsi="Tahoma" w:cs="Tahoma"/>
                <w:b/>
                <w:sz w:val="20"/>
                <w:szCs w:val="20"/>
                <w:lang w:val="en-US"/>
              </w:rPr>
              <w:t>8</w:t>
            </w:r>
          </w:p>
        </w:tc>
        <w:tc>
          <w:tcPr>
            <w:tcW w:w="1819" w:type="dxa"/>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4A34FF" w:rsidRPr="004E1B89" w:rsidRDefault="004A34FF" w:rsidP="002F52FD">
            <w:pPr>
              <w:jc w:val="center"/>
              <w:rPr>
                <w:rFonts w:ascii="Tahoma" w:hAnsi="Tahoma" w:cs="Tahoma"/>
                <w:b/>
                <w:sz w:val="20"/>
                <w:szCs w:val="20"/>
                <w:lang w:val="en-US"/>
              </w:rPr>
            </w:pPr>
            <w:r w:rsidRPr="00205EDE">
              <w:rPr>
                <w:rFonts w:ascii="Tahoma" w:hAnsi="Tahoma" w:cs="Tahoma"/>
                <w:b/>
                <w:sz w:val="20"/>
                <w:szCs w:val="20"/>
              </w:rPr>
              <w:t xml:space="preserve">Tahun </w:t>
            </w:r>
            <w:r>
              <w:rPr>
                <w:rFonts w:ascii="Tahoma" w:hAnsi="Tahoma" w:cs="Tahoma"/>
                <w:b/>
                <w:sz w:val="20"/>
                <w:szCs w:val="20"/>
              </w:rPr>
              <w:t>201</w:t>
            </w:r>
            <w:r>
              <w:rPr>
                <w:rFonts w:ascii="Tahoma" w:hAnsi="Tahoma" w:cs="Tahoma"/>
                <w:b/>
                <w:sz w:val="20"/>
                <w:szCs w:val="20"/>
                <w:lang w:val="en-US"/>
              </w:rPr>
              <w:t>9</w:t>
            </w:r>
          </w:p>
        </w:tc>
      </w:tr>
      <w:tr w:rsidR="004A34FF" w:rsidRPr="002F3727" w:rsidTr="007035EA">
        <w:trPr>
          <w:cantSplit/>
          <w:trHeight w:val="771"/>
        </w:trPr>
        <w:tc>
          <w:tcPr>
            <w:tcW w:w="453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A34FF" w:rsidRPr="007544D1" w:rsidRDefault="004A34FF" w:rsidP="004A34FF">
            <w:pPr>
              <w:pStyle w:val="ListParagraph"/>
              <w:spacing w:after="0" w:line="240" w:lineRule="auto"/>
              <w:ind w:left="175"/>
              <w:contextualSpacing w:val="0"/>
              <w:rPr>
                <w:rFonts w:ascii="Tahoma" w:hAnsi="Tahoma" w:cs="Tahoma"/>
              </w:rPr>
            </w:pPr>
            <w:r>
              <w:rPr>
                <w:rFonts w:ascii="Tahoma" w:hAnsi="Tahoma" w:cs="Tahoma"/>
              </w:rPr>
              <w:t xml:space="preserve">Jumlah dokumen pelayanan administrasi Kepala Daerah dan DPRD </w:t>
            </w:r>
          </w:p>
          <w:p w:rsidR="004A34FF" w:rsidRPr="00C6654F" w:rsidRDefault="004A34FF" w:rsidP="002F52FD">
            <w:pPr>
              <w:pStyle w:val="ListParagraph"/>
              <w:suppressAutoHyphens/>
              <w:spacing w:after="0"/>
              <w:ind w:left="360"/>
              <w:rPr>
                <w:rFonts w:ascii="Tahoma" w:hAnsi="Tahoma" w:cs="Tahoma"/>
                <w:sz w:val="20"/>
                <w:szCs w:val="20"/>
                <w:lang w:val="id-ID"/>
              </w:rPr>
            </w:pPr>
          </w:p>
        </w:tc>
        <w:tc>
          <w:tcPr>
            <w:tcW w:w="20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A34FF" w:rsidRPr="0077473D" w:rsidRDefault="0077473D" w:rsidP="002F52FD">
            <w:pPr>
              <w:spacing w:line="276" w:lineRule="auto"/>
              <w:jc w:val="center"/>
              <w:rPr>
                <w:rFonts w:ascii="Tahoma" w:hAnsi="Tahoma" w:cs="Tahoma"/>
                <w:sz w:val="20"/>
                <w:szCs w:val="20"/>
                <w:lang w:val="en-US"/>
              </w:rPr>
            </w:pPr>
            <w:r w:rsidRPr="0077473D">
              <w:rPr>
                <w:rFonts w:ascii="Tahoma" w:hAnsi="Tahoma" w:cs="Tahoma"/>
                <w:sz w:val="20"/>
                <w:szCs w:val="20"/>
                <w:lang w:val="en-US"/>
              </w:rPr>
              <w:t>424</w:t>
            </w:r>
          </w:p>
          <w:p w:rsidR="004A34FF" w:rsidRPr="00E22612" w:rsidRDefault="004A34FF" w:rsidP="002F52FD">
            <w:pPr>
              <w:rPr>
                <w:rFonts w:ascii="Tahoma" w:hAnsi="Tahoma" w:cs="Tahoma"/>
                <w:sz w:val="20"/>
                <w:szCs w:val="20"/>
              </w:rPr>
            </w:pPr>
          </w:p>
        </w:tc>
        <w:tc>
          <w:tcPr>
            <w:tcW w:w="18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A34FF" w:rsidRPr="00CC5662" w:rsidRDefault="0077473D" w:rsidP="002F52FD">
            <w:pPr>
              <w:spacing w:line="276" w:lineRule="auto"/>
              <w:jc w:val="center"/>
              <w:rPr>
                <w:rFonts w:ascii="Tahoma" w:hAnsi="Tahoma" w:cs="Tahoma"/>
                <w:sz w:val="20"/>
                <w:szCs w:val="20"/>
                <w:lang w:val="en-US"/>
              </w:rPr>
            </w:pPr>
            <w:r>
              <w:rPr>
                <w:rFonts w:ascii="Tahoma" w:hAnsi="Tahoma" w:cs="Tahoma"/>
                <w:sz w:val="20"/>
                <w:szCs w:val="20"/>
                <w:lang w:val="en-US"/>
              </w:rPr>
              <w:t>171,66</w:t>
            </w:r>
          </w:p>
          <w:p w:rsidR="004A34FF" w:rsidRPr="002F3727" w:rsidRDefault="004A34FF" w:rsidP="002F52FD">
            <w:pPr>
              <w:spacing w:line="276" w:lineRule="auto"/>
              <w:jc w:val="center"/>
              <w:rPr>
                <w:rFonts w:ascii="Tahoma" w:hAnsi="Tahoma" w:cs="Tahoma"/>
                <w:sz w:val="20"/>
                <w:szCs w:val="20"/>
              </w:rPr>
            </w:pPr>
          </w:p>
        </w:tc>
      </w:tr>
    </w:tbl>
    <w:p w:rsidR="004A34FF" w:rsidRPr="00CF2D80" w:rsidRDefault="004A34FF" w:rsidP="00B40808">
      <w:pPr>
        <w:pStyle w:val="BodyText"/>
        <w:spacing w:before="120" w:line="360" w:lineRule="auto"/>
        <w:ind w:left="567"/>
        <w:rPr>
          <w:rFonts w:ascii="Tahoma" w:hAnsi="Tahoma" w:cs="Tahoma"/>
        </w:rPr>
      </w:pPr>
    </w:p>
    <w:p w:rsidR="004A470A" w:rsidRDefault="00057255" w:rsidP="00057255">
      <w:pPr>
        <w:pStyle w:val="BodyText"/>
        <w:spacing w:after="120" w:line="360" w:lineRule="auto"/>
        <w:ind w:left="567"/>
        <w:rPr>
          <w:rFonts w:ascii="Tahoma" w:hAnsi="Tahoma" w:cs="Tahoma"/>
        </w:rPr>
      </w:pPr>
      <w:r w:rsidRPr="00315783">
        <w:rPr>
          <w:rFonts w:ascii="Tahoma" w:hAnsi="Tahoma" w:cs="Tahoma"/>
        </w:rPr>
        <w:t>Pencapaian sasaran 3 dengan indikator kinerja Jumlah dokumen pelayanan administrasi Kepala Daerah dan DPRD dari target yang ditetapkan sangat signifik</w:t>
      </w:r>
      <w:r w:rsidR="00333F90" w:rsidRPr="00315783">
        <w:rPr>
          <w:rFonts w:ascii="Tahoma" w:hAnsi="Tahoma" w:cs="Tahoma"/>
        </w:rPr>
        <w:t xml:space="preserve">an realisasinya yaitu sebesar </w:t>
      </w:r>
      <w:r w:rsidR="009563E1" w:rsidRPr="00D84A8B">
        <w:rPr>
          <w:rFonts w:ascii="Tahoma" w:hAnsi="Tahoma" w:cs="Tahoma"/>
        </w:rPr>
        <w:t>171</w:t>
      </w:r>
      <w:proofErr w:type="gramStart"/>
      <w:r w:rsidR="009563E1" w:rsidRPr="00D84A8B">
        <w:rPr>
          <w:rFonts w:ascii="Tahoma" w:hAnsi="Tahoma" w:cs="Tahoma"/>
        </w:rPr>
        <w:t>,66</w:t>
      </w:r>
      <w:proofErr w:type="gramEnd"/>
      <w:r w:rsidRPr="00D84A8B">
        <w:rPr>
          <w:rFonts w:ascii="Tahoma" w:hAnsi="Tahoma" w:cs="Tahoma"/>
        </w:rPr>
        <w:t>%</w:t>
      </w:r>
      <w:r w:rsidRPr="00315783">
        <w:rPr>
          <w:rFonts w:ascii="Tahoma" w:hAnsi="Tahoma" w:cs="Tahoma"/>
        </w:rPr>
        <w:t xml:space="preserve"> atau dari target </w:t>
      </w:r>
      <w:r w:rsidR="004B1E2E">
        <w:rPr>
          <w:rFonts w:ascii="Tahoma" w:hAnsi="Tahoma" w:cs="Tahoma"/>
        </w:rPr>
        <w:t>60</w:t>
      </w:r>
      <w:r w:rsidRPr="00315783">
        <w:rPr>
          <w:rFonts w:ascii="Tahoma" w:hAnsi="Tahoma" w:cs="Tahoma"/>
        </w:rPr>
        <w:t xml:space="preserve"> </w:t>
      </w:r>
      <w:r w:rsidR="00333F90" w:rsidRPr="00315783">
        <w:rPr>
          <w:rFonts w:ascii="Tahoma" w:hAnsi="Tahoma" w:cs="Tahoma"/>
        </w:rPr>
        <w:t>dokumen terealisasi sebanyak 10</w:t>
      </w:r>
      <w:r w:rsidR="004B1E2E">
        <w:rPr>
          <w:rFonts w:ascii="Tahoma" w:hAnsi="Tahoma" w:cs="Tahoma"/>
        </w:rPr>
        <w:t>3</w:t>
      </w:r>
      <w:r w:rsidRPr="00315783">
        <w:rPr>
          <w:rFonts w:ascii="Tahoma" w:hAnsi="Tahoma" w:cs="Tahoma"/>
        </w:rPr>
        <w:t xml:space="preserve"> dokumen. Hal ini disebabkan banyak</w:t>
      </w:r>
      <w:r w:rsidR="00333F90" w:rsidRPr="00315783">
        <w:rPr>
          <w:rFonts w:ascii="Tahoma" w:hAnsi="Tahoma" w:cs="Tahoma"/>
        </w:rPr>
        <w:t xml:space="preserve">nya dokumen </w:t>
      </w:r>
      <w:r w:rsidRPr="00315783">
        <w:rPr>
          <w:rFonts w:ascii="Tahoma" w:hAnsi="Tahoma" w:cs="Tahoma"/>
        </w:rPr>
        <w:t xml:space="preserve"> </w:t>
      </w:r>
      <w:r w:rsidR="004A470A">
        <w:rPr>
          <w:rFonts w:ascii="Tahoma" w:hAnsi="Tahoma" w:cs="Tahoma"/>
        </w:rPr>
        <w:t>Pimpinan DPRD Kabuapten/Kota yang diterim</w:t>
      </w:r>
      <w:r w:rsidR="009563E1">
        <w:rPr>
          <w:rFonts w:ascii="Tahoma" w:hAnsi="Tahoma" w:cs="Tahoma"/>
        </w:rPr>
        <w:t>a</w:t>
      </w:r>
      <w:r w:rsidR="004A470A">
        <w:rPr>
          <w:rFonts w:ascii="Tahoma" w:hAnsi="Tahoma" w:cs="Tahoma"/>
        </w:rPr>
        <w:t xml:space="preserve"> dan diproses serta dokumen pemberhentian dan pengangkatan anggota DPRD </w:t>
      </w:r>
      <w:r w:rsidR="00333F90" w:rsidRPr="00315783">
        <w:rPr>
          <w:rFonts w:ascii="Tahoma" w:hAnsi="Tahoma" w:cs="Tahoma"/>
        </w:rPr>
        <w:t xml:space="preserve">Kabupaten dan Kota </w:t>
      </w:r>
      <w:r w:rsidR="009563E1">
        <w:rPr>
          <w:rFonts w:ascii="Tahoma" w:hAnsi="Tahoma" w:cs="Tahoma"/>
        </w:rPr>
        <w:t>hasil P</w:t>
      </w:r>
      <w:r w:rsidR="004A34FF">
        <w:rPr>
          <w:rFonts w:ascii="Tahoma" w:hAnsi="Tahoma" w:cs="Tahoma"/>
        </w:rPr>
        <w:t xml:space="preserve">emilihan Legeslatif/Pileg tahun 2019 </w:t>
      </w:r>
      <w:r w:rsidR="00333F90" w:rsidRPr="00315783">
        <w:rPr>
          <w:rFonts w:ascii="Tahoma" w:hAnsi="Tahoma" w:cs="Tahoma"/>
        </w:rPr>
        <w:t xml:space="preserve">yang diterima dan diproses sesuai peraturan dan perundangan yang berlaku sampai diterbitkannya Surat </w:t>
      </w:r>
      <w:r w:rsidR="00333F90" w:rsidRPr="00315783">
        <w:rPr>
          <w:rFonts w:ascii="Tahoma" w:hAnsi="Tahoma" w:cs="Tahoma"/>
        </w:rPr>
        <w:lastRenderedPageBreak/>
        <w:t xml:space="preserve">Keputusan Gubernur dengan jumlah </w:t>
      </w:r>
      <w:r w:rsidR="004A470A">
        <w:rPr>
          <w:rFonts w:ascii="Tahoma" w:hAnsi="Tahoma" w:cs="Tahoma"/>
        </w:rPr>
        <w:t xml:space="preserve">46 </w:t>
      </w:r>
      <w:r w:rsidR="00333F90" w:rsidRPr="00315783">
        <w:rPr>
          <w:rFonts w:ascii="Tahoma" w:hAnsi="Tahoma" w:cs="Tahoma"/>
        </w:rPr>
        <w:t xml:space="preserve">dokumen. Selanjutnya untuk dokumen administrasi Kepala Daerah </w:t>
      </w:r>
      <w:r w:rsidR="004A470A">
        <w:rPr>
          <w:rFonts w:ascii="Tahoma" w:hAnsi="Tahoma" w:cs="Tahoma"/>
        </w:rPr>
        <w:t xml:space="preserve">dalam bentuk pelimpahan tugas Gubernur, pemberhentian dan pengangkatan Kepala Daerah, pensiun Kepala Daerah, rekomendasi izin ke luar negeri dengan alasan penting dan cuti kampanye </w:t>
      </w:r>
      <w:r w:rsidR="00333F90" w:rsidRPr="00315783">
        <w:rPr>
          <w:rFonts w:ascii="Tahoma" w:hAnsi="Tahoma" w:cs="Tahoma"/>
        </w:rPr>
        <w:t xml:space="preserve">sebanyak </w:t>
      </w:r>
      <w:r w:rsidR="004A470A">
        <w:rPr>
          <w:rFonts w:ascii="Tahoma" w:hAnsi="Tahoma" w:cs="Tahoma"/>
        </w:rPr>
        <w:t xml:space="preserve">57 dokumen. </w:t>
      </w:r>
    </w:p>
    <w:p w:rsidR="00A51054" w:rsidRPr="00315783" w:rsidRDefault="00A51054" w:rsidP="00057255">
      <w:pPr>
        <w:pStyle w:val="BodyText"/>
        <w:spacing w:after="120" w:line="360" w:lineRule="auto"/>
        <w:ind w:left="567"/>
        <w:rPr>
          <w:rFonts w:ascii="Tahoma" w:hAnsi="Tahoma" w:cs="Tahoma"/>
        </w:rPr>
      </w:pPr>
      <w:proofErr w:type="gramStart"/>
      <w:r w:rsidRPr="00315783">
        <w:rPr>
          <w:rFonts w:ascii="Tahoma" w:hAnsi="Tahoma" w:cs="Tahoma"/>
        </w:rPr>
        <w:t>Adapun daftar fasilitasi administrasi Kepala Daerah dan DPRD yang telah diproses sesuai peraturan dan perundangan yang berlaku dapat dilihat pada lampiran Laporan Kinerja ini.</w:t>
      </w:r>
      <w:proofErr w:type="gramEnd"/>
    </w:p>
    <w:p w:rsidR="004B05FF" w:rsidRDefault="004B05FF" w:rsidP="004B05FF">
      <w:pPr>
        <w:spacing w:line="360" w:lineRule="auto"/>
        <w:ind w:left="567"/>
        <w:jc w:val="both"/>
        <w:rPr>
          <w:rFonts w:ascii="Tahoma" w:hAnsi="Tahoma" w:cs="Tahoma"/>
          <w:sz w:val="24"/>
          <w:szCs w:val="24"/>
          <w:lang w:val="en-US"/>
        </w:rPr>
      </w:pPr>
      <w:r w:rsidRPr="00CF2D80">
        <w:rPr>
          <w:rFonts w:ascii="Tahoma" w:hAnsi="Tahoma" w:cs="Tahoma"/>
          <w:sz w:val="24"/>
          <w:szCs w:val="24"/>
          <w:lang w:val="en-US"/>
        </w:rPr>
        <w:t xml:space="preserve">Pencapaian target sasaran </w:t>
      </w:r>
      <w:r>
        <w:rPr>
          <w:rFonts w:ascii="Tahoma" w:hAnsi="Tahoma" w:cs="Tahoma"/>
          <w:sz w:val="24"/>
          <w:szCs w:val="24"/>
          <w:lang w:val="en-US"/>
        </w:rPr>
        <w:t>3</w:t>
      </w:r>
      <w:r w:rsidRPr="00CF2D80">
        <w:rPr>
          <w:rFonts w:ascii="Tahoma" w:hAnsi="Tahoma" w:cs="Tahoma"/>
          <w:sz w:val="24"/>
          <w:szCs w:val="24"/>
          <w:lang w:val="en-US"/>
        </w:rPr>
        <w:t xml:space="preserve"> </w:t>
      </w:r>
      <w:r w:rsidRPr="00CF2D80">
        <w:rPr>
          <w:rFonts w:ascii="Tahoma" w:hAnsi="Tahoma" w:cs="Tahoma"/>
          <w:sz w:val="24"/>
          <w:szCs w:val="24"/>
        </w:rPr>
        <w:t>Meningkatnya</w:t>
      </w:r>
      <w:r w:rsidRPr="00CF2D80">
        <w:rPr>
          <w:rFonts w:ascii="Tahoma" w:hAnsi="Tahoma" w:cs="Tahoma"/>
          <w:sz w:val="24"/>
          <w:szCs w:val="24"/>
          <w:lang w:val="en-US"/>
        </w:rPr>
        <w:t xml:space="preserve"> </w:t>
      </w:r>
      <w:r>
        <w:rPr>
          <w:rFonts w:ascii="Tahoma" w:hAnsi="Tahoma" w:cs="Tahoma"/>
          <w:sz w:val="24"/>
          <w:szCs w:val="24"/>
          <w:lang w:val="en-US"/>
        </w:rPr>
        <w:t xml:space="preserve">Pelayanan Administrasi Kepala Daerah dan DPRD </w:t>
      </w:r>
      <w:r w:rsidRPr="00CF2D80">
        <w:rPr>
          <w:rFonts w:ascii="Tahoma" w:hAnsi="Tahoma" w:cs="Tahoma"/>
          <w:sz w:val="24"/>
          <w:szCs w:val="24"/>
          <w:lang w:val="en-US"/>
        </w:rPr>
        <w:t xml:space="preserve">didukung oleh Program </w:t>
      </w:r>
      <w:r w:rsidR="004A470A">
        <w:rPr>
          <w:rFonts w:ascii="Tahoma" w:hAnsi="Tahoma" w:cs="Tahoma"/>
          <w:sz w:val="24"/>
          <w:szCs w:val="24"/>
          <w:lang w:val="en-US"/>
        </w:rPr>
        <w:t>Pengelola</w:t>
      </w:r>
      <w:r w:rsidR="00022840">
        <w:rPr>
          <w:rFonts w:ascii="Tahoma" w:hAnsi="Tahoma" w:cs="Tahoma"/>
          <w:sz w:val="24"/>
          <w:szCs w:val="24"/>
          <w:lang w:val="en-US"/>
        </w:rPr>
        <w:t>a</w:t>
      </w:r>
      <w:r w:rsidR="004A470A">
        <w:rPr>
          <w:rFonts w:ascii="Tahoma" w:hAnsi="Tahoma" w:cs="Tahoma"/>
          <w:sz w:val="24"/>
          <w:szCs w:val="24"/>
          <w:lang w:val="en-US"/>
        </w:rPr>
        <w:t xml:space="preserve">n Otonomi Daerah </w:t>
      </w:r>
      <w:r w:rsidRPr="00CF2D80">
        <w:rPr>
          <w:rFonts w:ascii="Tahoma" w:hAnsi="Tahoma" w:cs="Tahoma"/>
          <w:sz w:val="24"/>
          <w:szCs w:val="24"/>
          <w:lang w:val="en-US"/>
        </w:rPr>
        <w:t xml:space="preserve">dengan kegiatan </w:t>
      </w:r>
      <w:r w:rsidR="004A470A">
        <w:rPr>
          <w:rFonts w:ascii="Tahoma" w:hAnsi="Tahoma" w:cs="Tahoma"/>
          <w:sz w:val="24"/>
          <w:szCs w:val="24"/>
          <w:lang w:val="en-US"/>
        </w:rPr>
        <w:t xml:space="preserve">Pelayanan Administrasi DPRD Provinsi dan Kabupaten/Kota </w:t>
      </w:r>
      <w:r w:rsidRPr="00CF2D80">
        <w:rPr>
          <w:rFonts w:ascii="Tahoma" w:hAnsi="Tahoma" w:cs="Tahoma"/>
          <w:sz w:val="24"/>
          <w:szCs w:val="24"/>
          <w:lang w:val="en-US"/>
        </w:rPr>
        <w:t>dengan dukungan dana sebesar</w:t>
      </w:r>
      <w:r>
        <w:rPr>
          <w:rFonts w:ascii="Tahoma" w:hAnsi="Tahoma" w:cs="Tahoma"/>
          <w:sz w:val="24"/>
          <w:szCs w:val="24"/>
          <w:lang w:val="en-US"/>
        </w:rPr>
        <w:t xml:space="preserve"> R</w:t>
      </w:r>
      <w:r w:rsidRPr="00CF2D80">
        <w:rPr>
          <w:rFonts w:ascii="Tahoma" w:hAnsi="Tahoma" w:cs="Tahoma"/>
          <w:sz w:val="24"/>
          <w:szCs w:val="24"/>
          <w:lang w:val="en-US"/>
        </w:rPr>
        <w:t xml:space="preserve">p. </w:t>
      </w:r>
      <w:r w:rsidR="004A470A">
        <w:rPr>
          <w:rFonts w:ascii="Tahoma" w:hAnsi="Tahoma" w:cs="Tahoma"/>
          <w:sz w:val="24"/>
          <w:szCs w:val="24"/>
          <w:lang w:val="en-US"/>
        </w:rPr>
        <w:t>147.469.980</w:t>
      </w:r>
      <w:r w:rsidRPr="00CF2D80">
        <w:rPr>
          <w:rFonts w:ascii="Tahoma" w:hAnsi="Tahoma" w:cs="Tahoma"/>
          <w:sz w:val="24"/>
          <w:szCs w:val="24"/>
          <w:lang w:val="en-US"/>
        </w:rPr>
        <w:t xml:space="preserve">,- dengan realisasi sebesar </w:t>
      </w:r>
      <w:r w:rsidR="00873E40">
        <w:rPr>
          <w:rFonts w:ascii="Tahoma" w:hAnsi="Tahoma" w:cs="Tahoma"/>
          <w:sz w:val="24"/>
          <w:szCs w:val="24"/>
          <w:lang w:val="en-US"/>
        </w:rPr>
        <w:t xml:space="preserve">                  </w:t>
      </w:r>
      <w:r w:rsidRPr="00CF2D80">
        <w:rPr>
          <w:rFonts w:ascii="Tahoma" w:hAnsi="Tahoma" w:cs="Tahoma"/>
          <w:sz w:val="24"/>
          <w:szCs w:val="24"/>
          <w:lang w:val="en-US"/>
        </w:rPr>
        <w:t xml:space="preserve">Rp. </w:t>
      </w:r>
      <w:r w:rsidR="004A470A">
        <w:rPr>
          <w:rFonts w:ascii="Tahoma" w:hAnsi="Tahoma" w:cs="Tahoma"/>
          <w:sz w:val="24"/>
          <w:szCs w:val="24"/>
          <w:lang w:val="en-US"/>
        </w:rPr>
        <w:t>146.679.273</w:t>
      </w:r>
      <w:r w:rsidRPr="00CF2D80">
        <w:rPr>
          <w:rFonts w:ascii="Tahoma" w:hAnsi="Tahoma" w:cs="Tahoma"/>
          <w:sz w:val="24"/>
          <w:szCs w:val="24"/>
          <w:lang w:val="en-US"/>
        </w:rPr>
        <w:t xml:space="preserve">,- atau </w:t>
      </w:r>
      <w:r>
        <w:rPr>
          <w:rFonts w:ascii="Tahoma" w:hAnsi="Tahoma" w:cs="Tahoma"/>
          <w:sz w:val="24"/>
          <w:szCs w:val="24"/>
          <w:lang w:val="en-US"/>
        </w:rPr>
        <w:t>9</w:t>
      </w:r>
      <w:r w:rsidR="004A470A">
        <w:rPr>
          <w:rFonts w:ascii="Tahoma" w:hAnsi="Tahoma" w:cs="Tahoma"/>
          <w:sz w:val="24"/>
          <w:szCs w:val="24"/>
          <w:lang w:val="en-US"/>
        </w:rPr>
        <w:t>9</w:t>
      </w:r>
      <w:r>
        <w:rPr>
          <w:rFonts w:ascii="Tahoma" w:hAnsi="Tahoma" w:cs="Tahoma"/>
          <w:sz w:val="24"/>
          <w:szCs w:val="24"/>
          <w:lang w:val="en-US"/>
        </w:rPr>
        <w:t>.4</w:t>
      </w:r>
      <w:r w:rsidR="004A470A">
        <w:rPr>
          <w:rFonts w:ascii="Tahoma" w:hAnsi="Tahoma" w:cs="Tahoma"/>
          <w:sz w:val="24"/>
          <w:szCs w:val="24"/>
          <w:lang w:val="en-US"/>
        </w:rPr>
        <w:t>6</w:t>
      </w:r>
      <w:r w:rsidRPr="00CF2D80">
        <w:rPr>
          <w:rFonts w:ascii="Tahoma" w:hAnsi="Tahoma" w:cs="Tahoma"/>
          <w:sz w:val="24"/>
          <w:szCs w:val="24"/>
          <w:lang w:val="en-US"/>
        </w:rPr>
        <w:t>%</w:t>
      </w:r>
      <w:r w:rsidR="004A470A">
        <w:rPr>
          <w:rFonts w:ascii="Tahoma" w:hAnsi="Tahoma" w:cs="Tahoma"/>
          <w:sz w:val="24"/>
          <w:szCs w:val="24"/>
          <w:lang w:val="en-US"/>
        </w:rPr>
        <w:t xml:space="preserve"> dan kegiatan Pelayanan Administrasi KDH </w:t>
      </w:r>
      <w:r w:rsidRPr="00CF2D80">
        <w:rPr>
          <w:rFonts w:ascii="Tahoma" w:hAnsi="Tahoma" w:cs="Tahoma"/>
          <w:sz w:val="24"/>
          <w:szCs w:val="24"/>
          <w:lang w:val="en-US"/>
        </w:rPr>
        <w:t xml:space="preserve"> </w:t>
      </w:r>
      <w:r w:rsidR="004A470A" w:rsidRPr="00CF2D80">
        <w:rPr>
          <w:rFonts w:ascii="Tahoma" w:hAnsi="Tahoma" w:cs="Tahoma"/>
          <w:sz w:val="24"/>
          <w:szCs w:val="24"/>
          <w:lang w:val="en-US"/>
        </w:rPr>
        <w:t>dengan dukungan dana sebesar</w:t>
      </w:r>
      <w:r w:rsidR="004A470A">
        <w:rPr>
          <w:rFonts w:ascii="Tahoma" w:hAnsi="Tahoma" w:cs="Tahoma"/>
          <w:sz w:val="24"/>
          <w:szCs w:val="24"/>
          <w:lang w:val="en-US"/>
        </w:rPr>
        <w:t xml:space="preserve"> R</w:t>
      </w:r>
      <w:r w:rsidR="004A470A" w:rsidRPr="00CF2D80">
        <w:rPr>
          <w:rFonts w:ascii="Tahoma" w:hAnsi="Tahoma" w:cs="Tahoma"/>
          <w:sz w:val="24"/>
          <w:szCs w:val="24"/>
          <w:lang w:val="en-US"/>
        </w:rPr>
        <w:t xml:space="preserve">p. </w:t>
      </w:r>
      <w:r w:rsidR="004A470A">
        <w:rPr>
          <w:rFonts w:ascii="Tahoma" w:hAnsi="Tahoma" w:cs="Tahoma"/>
          <w:sz w:val="24"/>
          <w:szCs w:val="24"/>
          <w:lang w:val="en-US"/>
        </w:rPr>
        <w:t>119.576.000</w:t>
      </w:r>
      <w:r w:rsidR="004A470A" w:rsidRPr="00CF2D80">
        <w:rPr>
          <w:rFonts w:ascii="Tahoma" w:hAnsi="Tahoma" w:cs="Tahoma"/>
          <w:sz w:val="24"/>
          <w:szCs w:val="24"/>
          <w:lang w:val="en-US"/>
        </w:rPr>
        <w:t xml:space="preserve">,- dengan realisasi sebesar </w:t>
      </w:r>
      <w:r w:rsidR="004A470A">
        <w:rPr>
          <w:rFonts w:ascii="Tahoma" w:hAnsi="Tahoma" w:cs="Tahoma"/>
          <w:sz w:val="24"/>
          <w:szCs w:val="24"/>
          <w:lang w:val="en-US"/>
        </w:rPr>
        <w:t xml:space="preserve">                      </w:t>
      </w:r>
      <w:r w:rsidR="004A470A" w:rsidRPr="00CF2D80">
        <w:rPr>
          <w:rFonts w:ascii="Tahoma" w:hAnsi="Tahoma" w:cs="Tahoma"/>
          <w:sz w:val="24"/>
          <w:szCs w:val="24"/>
          <w:lang w:val="en-US"/>
        </w:rPr>
        <w:t xml:space="preserve">Rp. </w:t>
      </w:r>
      <w:r w:rsidR="004A470A">
        <w:rPr>
          <w:rFonts w:ascii="Tahoma" w:hAnsi="Tahoma" w:cs="Tahoma"/>
          <w:sz w:val="24"/>
          <w:szCs w:val="24"/>
          <w:lang w:val="en-US"/>
        </w:rPr>
        <w:t>146.679.273</w:t>
      </w:r>
      <w:r w:rsidR="004A470A" w:rsidRPr="00CF2D80">
        <w:rPr>
          <w:rFonts w:ascii="Tahoma" w:hAnsi="Tahoma" w:cs="Tahoma"/>
          <w:sz w:val="24"/>
          <w:szCs w:val="24"/>
          <w:lang w:val="en-US"/>
        </w:rPr>
        <w:t xml:space="preserve">,- atau </w:t>
      </w:r>
      <w:r w:rsidR="004A470A">
        <w:rPr>
          <w:rFonts w:ascii="Tahoma" w:hAnsi="Tahoma" w:cs="Tahoma"/>
          <w:sz w:val="24"/>
          <w:szCs w:val="24"/>
          <w:lang w:val="en-US"/>
        </w:rPr>
        <w:t>99.46</w:t>
      </w:r>
      <w:r w:rsidR="004A470A" w:rsidRPr="00CF2D80">
        <w:rPr>
          <w:rFonts w:ascii="Tahoma" w:hAnsi="Tahoma" w:cs="Tahoma"/>
          <w:sz w:val="24"/>
          <w:szCs w:val="24"/>
          <w:lang w:val="en-US"/>
        </w:rPr>
        <w:t>%</w:t>
      </w:r>
      <w:r w:rsidR="00873E40">
        <w:rPr>
          <w:rFonts w:ascii="Tahoma" w:hAnsi="Tahoma" w:cs="Tahoma"/>
          <w:sz w:val="24"/>
          <w:szCs w:val="24"/>
          <w:lang w:val="en-US"/>
        </w:rPr>
        <w:t>.</w:t>
      </w:r>
    </w:p>
    <w:p w:rsidR="00AA4B45" w:rsidRPr="00CF2D80" w:rsidRDefault="00AA4B45" w:rsidP="004B05FF">
      <w:pPr>
        <w:spacing w:line="360" w:lineRule="auto"/>
        <w:ind w:left="567"/>
        <w:jc w:val="both"/>
        <w:rPr>
          <w:rFonts w:ascii="Tahoma" w:hAnsi="Tahoma" w:cs="Tahoma"/>
          <w:b/>
          <w:sz w:val="24"/>
          <w:szCs w:val="24"/>
          <w:lang w:val="en-US"/>
        </w:rPr>
      </w:pPr>
    </w:p>
    <w:p w:rsidR="00DF7544" w:rsidRDefault="00EA736D" w:rsidP="00DF7544">
      <w:pPr>
        <w:pStyle w:val="ListParagraph"/>
        <w:spacing w:line="480" w:lineRule="auto"/>
        <w:ind w:left="540"/>
        <w:jc w:val="both"/>
        <w:rPr>
          <w:rFonts w:ascii="Tahoma" w:hAnsi="Tahoma" w:cs="Tahoma"/>
          <w:b/>
        </w:rPr>
      </w:pPr>
      <w:r>
        <w:rPr>
          <w:rFonts w:ascii="Tahoma" w:hAnsi="Tahoma" w:cs="Tahoma"/>
          <w:b/>
          <w:noProof/>
        </w:rPr>
        <w:pict>
          <v:rect id="_x0000_s1149" style="position:absolute;left:0;text-align:left;margin-left:39.6pt;margin-top:4.65pt;width:385.2pt;height:45.05pt;z-index:251699200" fillcolor="#9bbb59 [3206]" strokecolor="#f2f2f2 [3041]" strokeweight="3pt">
            <v:shadow on="t" type="perspective" color="#4e6128 [1606]" opacity=".5" offset="1pt" offset2="-1pt"/>
            <v:textbox>
              <w:txbxContent>
                <w:p w:rsidR="006E4606" w:rsidRDefault="006E4606" w:rsidP="00EC7FDF">
                  <w:pPr>
                    <w:shd w:val="clear" w:color="auto" w:fill="00B050"/>
                    <w:jc w:val="center"/>
                    <w:rPr>
                      <w:rFonts w:ascii="Tahoma" w:hAnsi="Tahoma" w:cs="Tahoma"/>
                      <w:b/>
                      <w:sz w:val="24"/>
                      <w:szCs w:val="24"/>
                      <w:lang w:val="en-US"/>
                    </w:rPr>
                  </w:pPr>
                  <w:r w:rsidRPr="00091EB9">
                    <w:rPr>
                      <w:rFonts w:ascii="Tahoma" w:hAnsi="Tahoma" w:cs="Tahoma"/>
                      <w:b/>
                      <w:sz w:val="24"/>
                      <w:szCs w:val="24"/>
                      <w:lang w:val="en-US"/>
                    </w:rPr>
                    <w:t xml:space="preserve">SASARAN </w:t>
                  </w:r>
                  <w:proofErr w:type="gramStart"/>
                  <w:r>
                    <w:rPr>
                      <w:rFonts w:ascii="Tahoma" w:hAnsi="Tahoma" w:cs="Tahoma"/>
                      <w:b/>
                      <w:sz w:val="24"/>
                      <w:szCs w:val="24"/>
                      <w:lang w:val="en-US"/>
                    </w:rPr>
                    <w:t>4</w:t>
                  </w:r>
                  <w:r w:rsidRPr="00091EB9">
                    <w:rPr>
                      <w:rFonts w:ascii="Tahoma" w:hAnsi="Tahoma" w:cs="Tahoma"/>
                      <w:b/>
                      <w:sz w:val="24"/>
                      <w:szCs w:val="24"/>
                      <w:lang w:val="en-US"/>
                    </w:rPr>
                    <w:t xml:space="preserve"> :</w:t>
                  </w:r>
                  <w:proofErr w:type="gramEnd"/>
                  <w:r w:rsidRPr="00091EB9">
                    <w:rPr>
                      <w:rFonts w:ascii="Tahoma" w:hAnsi="Tahoma" w:cs="Tahoma"/>
                      <w:b/>
                      <w:sz w:val="24"/>
                      <w:szCs w:val="24"/>
                      <w:lang w:val="en-US"/>
                    </w:rPr>
                    <w:t xml:space="preserve"> </w:t>
                  </w:r>
                </w:p>
                <w:p w:rsidR="006E4606" w:rsidRPr="00091EB9" w:rsidRDefault="006E4606" w:rsidP="00EC7FDF">
                  <w:pPr>
                    <w:shd w:val="clear" w:color="auto" w:fill="00B050"/>
                    <w:jc w:val="center"/>
                    <w:rPr>
                      <w:rFonts w:ascii="Tahoma" w:hAnsi="Tahoma" w:cs="Tahoma"/>
                      <w:b/>
                      <w:sz w:val="24"/>
                      <w:szCs w:val="24"/>
                      <w:lang w:val="en-US"/>
                    </w:rPr>
                  </w:pPr>
                  <w:r w:rsidRPr="00091EB9">
                    <w:rPr>
                      <w:rFonts w:ascii="Tahoma" w:hAnsi="Tahoma" w:cs="Tahoma"/>
                      <w:b/>
                      <w:sz w:val="24"/>
                      <w:szCs w:val="24"/>
                      <w:lang w:val="en-US"/>
                    </w:rPr>
                    <w:t>MENINGKATNYA TATA KELOLA ORGANISASI</w:t>
                  </w:r>
                </w:p>
              </w:txbxContent>
            </v:textbox>
          </v:rect>
        </w:pict>
      </w:r>
    </w:p>
    <w:p w:rsidR="00DF7544" w:rsidRDefault="00DF7544" w:rsidP="00DF7544">
      <w:pPr>
        <w:pStyle w:val="ListParagraph"/>
        <w:spacing w:line="480" w:lineRule="auto"/>
        <w:ind w:left="540"/>
        <w:jc w:val="both"/>
        <w:rPr>
          <w:rFonts w:ascii="Tahoma" w:hAnsi="Tahoma" w:cs="Tahoma"/>
          <w:b/>
        </w:rPr>
      </w:pPr>
    </w:p>
    <w:p w:rsidR="00091EB9" w:rsidRDefault="00091EB9" w:rsidP="00DF7544">
      <w:pPr>
        <w:pStyle w:val="ListParagraph"/>
        <w:spacing w:line="480" w:lineRule="auto"/>
        <w:jc w:val="both"/>
        <w:rPr>
          <w:rFonts w:ascii="Tahoma" w:hAnsi="Tahoma" w:cs="Tahoma"/>
        </w:rPr>
      </w:pPr>
    </w:p>
    <w:p w:rsidR="00DF7544" w:rsidRDefault="00DF7544" w:rsidP="00873E40">
      <w:pPr>
        <w:pStyle w:val="ListParagraph"/>
        <w:spacing w:after="0" w:line="360" w:lineRule="auto"/>
        <w:jc w:val="both"/>
        <w:rPr>
          <w:rFonts w:ascii="Tahoma" w:hAnsi="Tahoma" w:cs="Tahoma"/>
          <w:sz w:val="24"/>
          <w:szCs w:val="24"/>
        </w:rPr>
      </w:pPr>
      <w:proofErr w:type="gramStart"/>
      <w:r w:rsidRPr="00873E40">
        <w:rPr>
          <w:rFonts w:ascii="Tahoma" w:hAnsi="Tahoma" w:cs="Tahoma"/>
          <w:sz w:val="24"/>
          <w:szCs w:val="24"/>
        </w:rPr>
        <w:t>Sasaran meningkatnya tata kelola organiasasi adalah dalam rangka pencapaian tujuan terwujudnya tata kelola pemerintahan yang baik.</w:t>
      </w:r>
      <w:proofErr w:type="gramEnd"/>
      <w:r w:rsidRPr="00873E40">
        <w:rPr>
          <w:rFonts w:ascii="Tahoma" w:hAnsi="Tahoma" w:cs="Tahoma"/>
          <w:sz w:val="24"/>
          <w:szCs w:val="24"/>
        </w:rPr>
        <w:t xml:space="preserve"> Tata kelola pemerintahan adalah suatu penyelenggaraan manajemen pembangunan yang solid dan bertanggung jawab yang sejalan dengan prinsip demokrasi dan pasar yang efisien, penghindaran salah alokasi </w:t>
      </w:r>
      <w:proofErr w:type="gramStart"/>
      <w:r w:rsidRPr="00873E40">
        <w:rPr>
          <w:rFonts w:ascii="Tahoma" w:hAnsi="Tahoma" w:cs="Tahoma"/>
          <w:sz w:val="24"/>
          <w:szCs w:val="24"/>
        </w:rPr>
        <w:t>dana</w:t>
      </w:r>
      <w:proofErr w:type="gramEnd"/>
      <w:r w:rsidRPr="00873E40">
        <w:rPr>
          <w:rFonts w:ascii="Tahoma" w:hAnsi="Tahoma" w:cs="Tahoma"/>
          <w:sz w:val="24"/>
          <w:szCs w:val="24"/>
        </w:rPr>
        <w:t xml:space="preserve"> investasi dan pencegahan korupsi baik secara politik mapun administratif, menjalankan disiplin anggaran serta menciptakan legal dan </w:t>
      </w:r>
      <w:r w:rsidRPr="00873E40">
        <w:rPr>
          <w:rFonts w:ascii="Tahoma" w:hAnsi="Tahoma" w:cs="Tahoma"/>
          <w:i/>
          <w:sz w:val="24"/>
          <w:szCs w:val="24"/>
        </w:rPr>
        <w:t>political framework</w:t>
      </w:r>
      <w:r w:rsidRPr="00873E40">
        <w:rPr>
          <w:rFonts w:ascii="Tahoma" w:hAnsi="Tahoma" w:cs="Tahoma"/>
          <w:sz w:val="24"/>
          <w:szCs w:val="24"/>
        </w:rPr>
        <w:t xml:space="preserve"> bagi tumbuhnya aktivitas usaha. </w:t>
      </w:r>
      <w:proofErr w:type="gramStart"/>
      <w:r w:rsidRPr="00873E40">
        <w:rPr>
          <w:rFonts w:ascii="Tahoma" w:hAnsi="Tahoma" w:cs="Tahoma"/>
          <w:sz w:val="24"/>
          <w:szCs w:val="24"/>
        </w:rPr>
        <w:t>Tata kelola pemerintahan yang baik mengandung prinsip efektif dan efisien terhadap pencapaian tujuan yang telah ditetapkan.</w:t>
      </w:r>
      <w:proofErr w:type="gramEnd"/>
      <w:r w:rsidRPr="00873E40">
        <w:rPr>
          <w:rFonts w:ascii="Tahoma" w:hAnsi="Tahoma" w:cs="Tahoma"/>
          <w:sz w:val="24"/>
          <w:szCs w:val="24"/>
        </w:rPr>
        <w:t xml:space="preserve"> Dalam rangka pencapaian sasaran Meningkatnya </w:t>
      </w:r>
      <w:r w:rsidRPr="00873E40">
        <w:rPr>
          <w:rFonts w:ascii="Tahoma" w:hAnsi="Tahoma" w:cs="Tahoma"/>
          <w:sz w:val="24"/>
          <w:szCs w:val="24"/>
        </w:rPr>
        <w:lastRenderedPageBreak/>
        <w:t xml:space="preserve">Tata Kelola </w:t>
      </w:r>
      <w:r w:rsidR="00873E40">
        <w:rPr>
          <w:rFonts w:ascii="Tahoma" w:hAnsi="Tahoma" w:cs="Tahoma"/>
          <w:sz w:val="24"/>
          <w:szCs w:val="24"/>
        </w:rPr>
        <w:t xml:space="preserve">Organisasi </w:t>
      </w:r>
      <w:r w:rsidRPr="00873E40">
        <w:rPr>
          <w:rFonts w:ascii="Tahoma" w:hAnsi="Tahoma" w:cs="Tahoma"/>
          <w:sz w:val="24"/>
          <w:szCs w:val="24"/>
        </w:rPr>
        <w:t xml:space="preserve">melalui indikator kinerja Nilai </w:t>
      </w:r>
      <w:r w:rsidRPr="00873E40">
        <w:rPr>
          <w:rFonts w:ascii="Tahoma" w:hAnsi="Tahoma" w:cs="Tahoma"/>
          <w:sz w:val="24"/>
          <w:szCs w:val="24"/>
          <w:lang w:val="id-ID"/>
        </w:rPr>
        <w:t>E</w:t>
      </w:r>
      <w:r w:rsidRPr="00873E40">
        <w:rPr>
          <w:rFonts w:ascii="Tahoma" w:hAnsi="Tahoma" w:cs="Tahoma"/>
          <w:sz w:val="24"/>
          <w:szCs w:val="24"/>
        </w:rPr>
        <w:t xml:space="preserve">valuasi Akuntabilitas Kinerja </w:t>
      </w:r>
      <w:r w:rsidRPr="00873E40">
        <w:rPr>
          <w:rFonts w:ascii="Tahoma" w:hAnsi="Tahoma" w:cs="Tahoma"/>
          <w:sz w:val="24"/>
          <w:szCs w:val="24"/>
          <w:lang w:val="id-ID"/>
        </w:rPr>
        <w:t>dengan</w:t>
      </w:r>
      <w:r w:rsidRPr="00873E40">
        <w:rPr>
          <w:rFonts w:ascii="Tahoma" w:hAnsi="Tahoma" w:cs="Tahoma"/>
          <w:sz w:val="24"/>
          <w:szCs w:val="24"/>
        </w:rPr>
        <w:t xml:space="preserve"> pengukuran capaian kinerja sebagai berikut:</w:t>
      </w:r>
    </w:p>
    <w:p w:rsidR="00DF7544" w:rsidRPr="00985CF6" w:rsidRDefault="00DF7544" w:rsidP="00DF7544">
      <w:pPr>
        <w:pStyle w:val="ListParagraph"/>
        <w:jc w:val="center"/>
        <w:rPr>
          <w:rFonts w:ascii="Tahoma" w:hAnsi="Tahoma" w:cs="Tahoma"/>
        </w:rPr>
      </w:pPr>
      <w:r w:rsidRPr="00A114A0">
        <w:rPr>
          <w:rFonts w:ascii="Tahoma" w:hAnsi="Tahoma" w:cs="Tahoma"/>
          <w:b/>
          <w:lang w:val="id-ID"/>
        </w:rPr>
        <w:t>Tabel</w:t>
      </w:r>
      <w:r w:rsidRPr="00A114A0">
        <w:rPr>
          <w:rFonts w:ascii="Tahoma" w:hAnsi="Tahoma" w:cs="Tahoma"/>
          <w:b/>
        </w:rPr>
        <w:t xml:space="preserve"> </w:t>
      </w:r>
      <w:r w:rsidRPr="00985CF6">
        <w:rPr>
          <w:rFonts w:ascii="Tahoma" w:hAnsi="Tahoma" w:cs="Tahoma"/>
          <w:b/>
        </w:rPr>
        <w:t>3.</w:t>
      </w:r>
      <w:r w:rsidR="00985CF6" w:rsidRPr="00985CF6">
        <w:rPr>
          <w:rFonts w:ascii="Tahoma" w:hAnsi="Tahoma" w:cs="Tahoma"/>
          <w:b/>
        </w:rPr>
        <w:t>3</w:t>
      </w:r>
      <w:r w:rsidRPr="00985CF6">
        <w:rPr>
          <w:rFonts w:ascii="Tahoma" w:hAnsi="Tahoma" w:cs="Tahoma"/>
          <w:b/>
        </w:rPr>
        <w:t>.</w:t>
      </w:r>
      <w:r w:rsidR="00985CF6" w:rsidRPr="00985CF6">
        <w:rPr>
          <w:rFonts w:ascii="Tahoma" w:hAnsi="Tahoma" w:cs="Tahoma"/>
          <w:b/>
        </w:rPr>
        <w:t>6</w:t>
      </w:r>
    </w:p>
    <w:p w:rsidR="00DF7544" w:rsidRPr="00985CF6" w:rsidRDefault="00DF7544" w:rsidP="00DF7544">
      <w:pPr>
        <w:pStyle w:val="ListParagraph"/>
        <w:ind w:left="993"/>
        <w:jc w:val="center"/>
        <w:rPr>
          <w:rFonts w:ascii="Tahoma" w:hAnsi="Tahoma" w:cs="Tahoma"/>
          <w:b/>
        </w:rPr>
      </w:pPr>
      <w:r w:rsidRPr="00985CF6">
        <w:rPr>
          <w:rFonts w:ascii="Tahoma" w:hAnsi="Tahoma" w:cs="Tahoma"/>
          <w:b/>
          <w:lang w:val="id-ID"/>
        </w:rPr>
        <w:t xml:space="preserve">Capaian </w:t>
      </w:r>
      <w:r w:rsidR="00F5372D" w:rsidRPr="00985CF6">
        <w:rPr>
          <w:rFonts w:ascii="Tahoma" w:hAnsi="Tahoma" w:cs="Tahoma"/>
          <w:b/>
        </w:rPr>
        <w:t>Indika</w:t>
      </w:r>
      <w:r w:rsidR="00091EB9" w:rsidRPr="00985CF6">
        <w:rPr>
          <w:rFonts w:ascii="Tahoma" w:hAnsi="Tahoma" w:cs="Tahoma"/>
          <w:b/>
        </w:rPr>
        <w:t>tor Kinerja Sasaran Strategis 4</w:t>
      </w:r>
    </w:p>
    <w:p w:rsidR="00DF7544" w:rsidRPr="00985CF6" w:rsidRDefault="00DF7544" w:rsidP="00DF7544">
      <w:pPr>
        <w:pStyle w:val="ListParagraph"/>
        <w:ind w:left="993"/>
        <w:jc w:val="center"/>
        <w:rPr>
          <w:rFonts w:ascii="Tahoma" w:hAnsi="Tahoma" w:cs="Tahoma"/>
          <w:b/>
          <w:lang w:val="id-ID"/>
        </w:rPr>
      </w:pPr>
      <w:r w:rsidRPr="00985CF6">
        <w:rPr>
          <w:rFonts w:ascii="Tahoma" w:hAnsi="Tahoma" w:cs="Tahoma"/>
          <w:b/>
        </w:rPr>
        <w:t>Meningkatnya Tata Kelola Organisasi</w:t>
      </w:r>
    </w:p>
    <w:p w:rsidR="00DF7544" w:rsidRPr="00F4483A" w:rsidRDefault="00DF7544" w:rsidP="00DF7544">
      <w:pPr>
        <w:pStyle w:val="ListParagraph"/>
        <w:ind w:left="993"/>
        <w:jc w:val="center"/>
        <w:rPr>
          <w:rFonts w:ascii="Tahoma" w:hAnsi="Tahoma" w:cs="Tahoma"/>
          <w:sz w:val="4"/>
          <w:szCs w:val="4"/>
        </w:rPr>
      </w:pPr>
    </w:p>
    <w:tbl>
      <w:tblPr>
        <w:tblW w:w="8504" w:type="dxa"/>
        <w:tblInd w:w="2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685"/>
        <w:gridCol w:w="1560"/>
        <w:gridCol w:w="1559"/>
        <w:gridCol w:w="1700"/>
      </w:tblGrid>
      <w:tr w:rsidR="00F5372D" w:rsidRPr="00873E40" w:rsidTr="00986567">
        <w:trPr>
          <w:cantSplit/>
        </w:trPr>
        <w:tc>
          <w:tcPr>
            <w:tcW w:w="3685" w:type="dxa"/>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F5372D" w:rsidRPr="00873E40" w:rsidRDefault="00F5372D" w:rsidP="00362395">
            <w:pPr>
              <w:spacing w:line="276" w:lineRule="auto"/>
              <w:jc w:val="center"/>
              <w:rPr>
                <w:rFonts w:ascii="Tahoma" w:hAnsi="Tahoma" w:cs="Tahoma"/>
                <w:b/>
                <w:sz w:val="22"/>
                <w:szCs w:val="22"/>
              </w:rPr>
            </w:pPr>
            <w:r w:rsidRPr="00873E40">
              <w:rPr>
                <w:rFonts w:ascii="Tahoma" w:hAnsi="Tahoma" w:cs="Tahoma"/>
                <w:b/>
                <w:sz w:val="22"/>
                <w:szCs w:val="22"/>
              </w:rPr>
              <w:t>INDIKATOR KINERJA</w:t>
            </w:r>
          </w:p>
        </w:tc>
        <w:tc>
          <w:tcPr>
            <w:tcW w:w="1560" w:type="dxa"/>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F5372D" w:rsidRPr="00873E40" w:rsidRDefault="00F5372D" w:rsidP="00362395">
            <w:pPr>
              <w:spacing w:line="276" w:lineRule="auto"/>
              <w:jc w:val="center"/>
              <w:rPr>
                <w:rFonts w:ascii="Tahoma" w:hAnsi="Tahoma" w:cs="Tahoma"/>
                <w:b/>
                <w:sz w:val="22"/>
                <w:szCs w:val="22"/>
              </w:rPr>
            </w:pPr>
            <w:r w:rsidRPr="00873E40">
              <w:rPr>
                <w:rFonts w:ascii="Tahoma" w:hAnsi="Tahoma" w:cs="Tahoma"/>
                <w:b/>
                <w:sz w:val="22"/>
                <w:szCs w:val="22"/>
              </w:rPr>
              <w:t>TARGET</w:t>
            </w:r>
          </w:p>
        </w:tc>
        <w:tc>
          <w:tcPr>
            <w:tcW w:w="1559" w:type="dxa"/>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F5372D" w:rsidRPr="00873E40" w:rsidRDefault="00F5372D" w:rsidP="00B46990">
            <w:pPr>
              <w:spacing w:line="276" w:lineRule="auto"/>
              <w:jc w:val="center"/>
              <w:rPr>
                <w:rFonts w:ascii="Tahoma" w:hAnsi="Tahoma" w:cs="Tahoma"/>
                <w:b/>
                <w:sz w:val="22"/>
                <w:szCs w:val="22"/>
              </w:rPr>
            </w:pPr>
            <w:r w:rsidRPr="00873E40">
              <w:rPr>
                <w:rFonts w:ascii="Tahoma" w:hAnsi="Tahoma" w:cs="Tahoma"/>
                <w:b/>
                <w:sz w:val="22"/>
                <w:szCs w:val="22"/>
              </w:rPr>
              <w:t>REALISASI</w:t>
            </w:r>
          </w:p>
        </w:tc>
        <w:tc>
          <w:tcPr>
            <w:tcW w:w="1700" w:type="dxa"/>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F5372D" w:rsidRPr="00873E40" w:rsidRDefault="00F5372D" w:rsidP="00362395">
            <w:pPr>
              <w:spacing w:line="276" w:lineRule="auto"/>
              <w:jc w:val="center"/>
              <w:rPr>
                <w:rFonts w:ascii="Tahoma" w:hAnsi="Tahoma" w:cs="Tahoma"/>
                <w:b/>
                <w:sz w:val="22"/>
                <w:szCs w:val="22"/>
              </w:rPr>
            </w:pPr>
            <w:r w:rsidRPr="00873E40">
              <w:rPr>
                <w:rFonts w:ascii="Tahoma" w:hAnsi="Tahoma" w:cs="Tahoma"/>
                <w:b/>
                <w:sz w:val="22"/>
                <w:szCs w:val="22"/>
              </w:rPr>
              <w:t>% CAPAIAN KINERJA</w:t>
            </w:r>
          </w:p>
        </w:tc>
      </w:tr>
      <w:tr w:rsidR="00F5372D" w:rsidRPr="00873E40" w:rsidTr="00986567">
        <w:trPr>
          <w:cantSplit/>
        </w:trPr>
        <w:tc>
          <w:tcPr>
            <w:tcW w:w="3685"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rsidR="00F5372D" w:rsidRPr="00873E40" w:rsidRDefault="00F5372D" w:rsidP="00873E40">
            <w:pPr>
              <w:suppressAutoHyphens/>
              <w:rPr>
                <w:rFonts w:ascii="Tahoma" w:hAnsi="Tahoma" w:cs="Tahoma"/>
                <w:color w:val="000000"/>
                <w:sz w:val="22"/>
                <w:szCs w:val="22"/>
              </w:rPr>
            </w:pPr>
            <w:r w:rsidRPr="00873E40">
              <w:rPr>
                <w:rFonts w:ascii="Tahoma" w:hAnsi="Tahoma" w:cs="Tahoma"/>
                <w:color w:val="000000"/>
                <w:sz w:val="22"/>
                <w:szCs w:val="22"/>
                <w:lang w:eastAsia="id-ID"/>
              </w:rPr>
              <w:t>Nilai Evaluasi Akuntabilitas Kinerja</w:t>
            </w:r>
          </w:p>
          <w:p w:rsidR="00F5372D" w:rsidRPr="00873E40" w:rsidRDefault="00F5372D" w:rsidP="00F5372D">
            <w:pPr>
              <w:pStyle w:val="ListParagraph"/>
              <w:suppressAutoHyphens/>
              <w:spacing w:after="0"/>
              <w:ind w:left="360"/>
              <w:rPr>
                <w:rFonts w:ascii="Tahoma" w:hAnsi="Tahoma" w:cs="Tahoma"/>
                <w:lang w:val="id-ID"/>
              </w:rPr>
            </w:pPr>
          </w:p>
        </w:tc>
        <w:tc>
          <w:tcPr>
            <w:tcW w:w="1560"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rsidR="00F5372D" w:rsidRPr="00873E40" w:rsidRDefault="00F5372D" w:rsidP="00362395">
            <w:pPr>
              <w:spacing w:line="276" w:lineRule="auto"/>
              <w:jc w:val="center"/>
              <w:rPr>
                <w:rFonts w:ascii="Tahoma" w:hAnsi="Tahoma" w:cs="Tahoma"/>
                <w:sz w:val="22"/>
                <w:szCs w:val="22"/>
                <w:lang w:val="en-US"/>
              </w:rPr>
            </w:pPr>
            <w:r w:rsidRPr="00873E40">
              <w:rPr>
                <w:rFonts w:ascii="Tahoma" w:hAnsi="Tahoma" w:cs="Tahoma"/>
                <w:sz w:val="22"/>
                <w:szCs w:val="22"/>
              </w:rPr>
              <w:t>BB</w:t>
            </w:r>
          </w:p>
          <w:p w:rsidR="00F246DB" w:rsidRPr="00873E40" w:rsidRDefault="00F246DB" w:rsidP="00362395">
            <w:pPr>
              <w:spacing w:line="276" w:lineRule="auto"/>
              <w:jc w:val="center"/>
              <w:rPr>
                <w:rFonts w:ascii="Tahoma" w:hAnsi="Tahoma" w:cs="Tahoma"/>
                <w:sz w:val="22"/>
                <w:szCs w:val="22"/>
                <w:lang w:val="en-US"/>
              </w:rPr>
            </w:pPr>
            <w:r w:rsidRPr="00873E40">
              <w:rPr>
                <w:rFonts w:ascii="Tahoma" w:hAnsi="Tahoma" w:cs="Tahoma"/>
                <w:sz w:val="22"/>
                <w:szCs w:val="22"/>
                <w:lang w:val="en-US"/>
              </w:rPr>
              <w:t>(70)</w:t>
            </w:r>
          </w:p>
          <w:p w:rsidR="00F5372D" w:rsidRPr="00873E40" w:rsidRDefault="00F5372D" w:rsidP="00873E40">
            <w:pPr>
              <w:spacing w:line="276" w:lineRule="auto"/>
              <w:rPr>
                <w:rFonts w:ascii="Tahoma" w:hAnsi="Tahoma" w:cs="Tahoma"/>
                <w:sz w:val="22"/>
                <w:szCs w:val="22"/>
                <w:lang w:val="en-US"/>
              </w:rPr>
            </w:pPr>
          </w:p>
        </w:tc>
        <w:tc>
          <w:tcPr>
            <w:tcW w:w="1559"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rsidR="00F5372D" w:rsidRPr="00873E40" w:rsidRDefault="00B46990" w:rsidP="00362395">
            <w:pPr>
              <w:spacing w:line="276" w:lineRule="auto"/>
              <w:jc w:val="center"/>
              <w:rPr>
                <w:rFonts w:ascii="Tahoma" w:hAnsi="Tahoma" w:cs="Tahoma"/>
                <w:sz w:val="22"/>
                <w:szCs w:val="22"/>
                <w:lang w:val="en-US"/>
              </w:rPr>
            </w:pPr>
            <w:r w:rsidRPr="00873E40">
              <w:rPr>
                <w:rFonts w:ascii="Tahoma" w:hAnsi="Tahoma" w:cs="Tahoma"/>
                <w:sz w:val="22"/>
                <w:szCs w:val="22"/>
              </w:rPr>
              <w:t>B</w:t>
            </w:r>
          </w:p>
          <w:p w:rsidR="00F5372D" w:rsidRPr="00873E40" w:rsidRDefault="00F246DB" w:rsidP="00873E40">
            <w:pPr>
              <w:spacing w:line="276" w:lineRule="auto"/>
              <w:jc w:val="center"/>
              <w:rPr>
                <w:rFonts w:ascii="Tahoma" w:hAnsi="Tahoma" w:cs="Tahoma"/>
                <w:sz w:val="22"/>
                <w:szCs w:val="22"/>
                <w:lang w:val="en-US"/>
              </w:rPr>
            </w:pPr>
            <w:r w:rsidRPr="00873E40">
              <w:rPr>
                <w:rFonts w:ascii="Tahoma" w:hAnsi="Tahoma" w:cs="Tahoma"/>
                <w:sz w:val="22"/>
                <w:szCs w:val="22"/>
                <w:lang w:val="en-US"/>
              </w:rPr>
              <w:t>(6</w:t>
            </w:r>
            <w:r w:rsidR="00873E40" w:rsidRPr="00873E40">
              <w:rPr>
                <w:rFonts w:ascii="Tahoma" w:hAnsi="Tahoma" w:cs="Tahoma"/>
                <w:sz w:val="22"/>
                <w:szCs w:val="22"/>
                <w:lang w:val="en-US"/>
              </w:rPr>
              <w:t>3</w:t>
            </w:r>
            <w:r w:rsidRPr="00873E40">
              <w:rPr>
                <w:rFonts w:ascii="Tahoma" w:hAnsi="Tahoma" w:cs="Tahoma"/>
                <w:sz w:val="22"/>
                <w:szCs w:val="22"/>
                <w:lang w:val="en-US"/>
              </w:rPr>
              <w:t>,</w:t>
            </w:r>
            <w:r w:rsidR="00873E40" w:rsidRPr="00873E40">
              <w:rPr>
                <w:rFonts w:ascii="Tahoma" w:hAnsi="Tahoma" w:cs="Tahoma"/>
                <w:sz w:val="22"/>
                <w:szCs w:val="22"/>
                <w:lang w:val="en-US"/>
              </w:rPr>
              <w:t>52</w:t>
            </w:r>
            <w:r w:rsidRPr="00873E40">
              <w:rPr>
                <w:rFonts w:ascii="Tahoma" w:hAnsi="Tahoma" w:cs="Tahoma"/>
                <w:sz w:val="22"/>
                <w:szCs w:val="22"/>
                <w:lang w:val="en-US"/>
              </w:rPr>
              <w:t>)</w:t>
            </w:r>
          </w:p>
        </w:tc>
        <w:tc>
          <w:tcPr>
            <w:tcW w:w="1700"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rsidR="00F5372D" w:rsidRPr="00986567" w:rsidRDefault="00E23BB8" w:rsidP="00362395">
            <w:pPr>
              <w:spacing w:line="276" w:lineRule="auto"/>
              <w:jc w:val="center"/>
              <w:rPr>
                <w:rFonts w:ascii="Tahoma" w:hAnsi="Tahoma" w:cs="Tahoma"/>
                <w:sz w:val="22"/>
                <w:szCs w:val="22"/>
                <w:lang w:val="en-US"/>
              </w:rPr>
            </w:pPr>
            <w:r w:rsidRPr="00986567">
              <w:rPr>
                <w:rFonts w:ascii="Tahoma" w:hAnsi="Tahoma" w:cs="Tahoma"/>
                <w:sz w:val="22"/>
                <w:szCs w:val="22"/>
                <w:lang w:val="en-US"/>
              </w:rPr>
              <w:t>9</w:t>
            </w:r>
            <w:r w:rsidR="00D84A8B" w:rsidRPr="00986567">
              <w:rPr>
                <w:rFonts w:ascii="Tahoma" w:hAnsi="Tahoma" w:cs="Tahoma"/>
                <w:sz w:val="22"/>
                <w:szCs w:val="22"/>
                <w:lang w:val="en-US"/>
              </w:rPr>
              <w:t>0</w:t>
            </w:r>
            <w:r w:rsidRPr="00986567">
              <w:rPr>
                <w:rFonts w:ascii="Tahoma" w:hAnsi="Tahoma" w:cs="Tahoma"/>
                <w:sz w:val="22"/>
                <w:szCs w:val="22"/>
                <w:lang w:val="en-US"/>
              </w:rPr>
              <w:t>,7</w:t>
            </w:r>
            <w:r w:rsidR="00D84A8B" w:rsidRPr="00986567">
              <w:rPr>
                <w:rFonts w:ascii="Tahoma" w:hAnsi="Tahoma" w:cs="Tahoma"/>
                <w:sz w:val="22"/>
                <w:szCs w:val="22"/>
                <w:lang w:val="en-US"/>
              </w:rPr>
              <w:t>4</w:t>
            </w:r>
          </w:p>
          <w:p w:rsidR="00F5372D" w:rsidRPr="00873E40" w:rsidRDefault="00F5372D" w:rsidP="00362395">
            <w:pPr>
              <w:spacing w:line="276" w:lineRule="auto"/>
              <w:jc w:val="center"/>
              <w:rPr>
                <w:rFonts w:ascii="Tahoma" w:hAnsi="Tahoma" w:cs="Tahoma"/>
                <w:sz w:val="22"/>
                <w:szCs w:val="22"/>
              </w:rPr>
            </w:pPr>
          </w:p>
          <w:p w:rsidR="00F5372D" w:rsidRPr="00873E40" w:rsidRDefault="00F5372D" w:rsidP="00362395">
            <w:pPr>
              <w:spacing w:line="276" w:lineRule="auto"/>
              <w:jc w:val="center"/>
              <w:rPr>
                <w:rFonts w:ascii="Tahoma" w:hAnsi="Tahoma" w:cs="Tahoma"/>
                <w:sz w:val="22"/>
                <w:szCs w:val="22"/>
              </w:rPr>
            </w:pPr>
          </w:p>
        </w:tc>
      </w:tr>
    </w:tbl>
    <w:p w:rsidR="00DF7544" w:rsidRPr="00873E40" w:rsidRDefault="00DF7544" w:rsidP="00DF7544">
      <w:pPr>
        <w:pStyle w:val="ListParagraph"/>
        <w:tabs>
          <w:tab w:val="left" w:pos="360"/>
        </w:tabs>
        <w:spacing w:line="480" w:lineRule="auto"/>
        <w:jc w:val="both"/>
        <w:rPr>
          <w:rFonts w:ascii="Tahoma" w:hAnsi="Tahoma" w:cs="Tahoma"/>
        </w:rPr>
      </w:pPr>
    </w:p>
    <w:p w:rsidR="0013013E" w:rsidRPr="00873E40" w:rsidRDefault="0013013E" w:rsidP="00873E40">
      <w:pPr>
        <w:pStyle w:val="ListParagraph"/>
        <w:spacing w:after="0" w:line="360" w:lineRule="auto"/>
        <w:ind w:left="357"/>
        <w:jc w:val="both"/>
        <w:rPr>
          <w:rFonts w:ascii="Tahoma" w:hAnsi="Tahoma" w:cs="Tahoma"/>
          <w:color w:val="000000"/>
          <w:sz w:val="24"/>
          <w:szCs w:val="24"/>
        </w:rPr>
      </w:pPr>
      <w:r w:rsidRPr="00873E40">
        <w:rPr>
          <w:rFonts w:ascii="Tahoma" w:hAnsi="Tahoma" w:cs="Tahoma"/>
          <w:color w:val="000000"/>
          <w:sz w:val="24"/>
          <w:szCs w:val="24"/>
        </w:rPr>
        <w:t xml:space="preserve">Berdasarkan tabel diatas, dapat diambil kesimpulan bahwa rata-rata capaian indikator kinerja pada sasaran strategis meningkatnya tata kelola organisasi </w:t>
      </w:r>
      <w:proofErr w:type="gramStart"/>
      <w:r w:rsidRPr="00873E40">
        <w:rPr>
          <w:rFonts w:ascii="Tahoma" w:hAnsi="Tahoma" w:cs="Tahoma"/>
          <w:color w:val="000000"/>
          <w:sz w:val="24"/>
          <w:szCs w:val="24"/>
        </w:rPr>
        <w:t>diperoleh  sebesar</w:t>
      </w:r>
      <w:proofErr w:type="gramEnd"/>
      <w:r w:rsidRPr="00873E40">
        <w:rPr>
          <w:rFonts w:ascii="Tahoma" w:hAnsi="Tahoma" w:cs="Tahoma"/>
          <w:color w:val="000000"/>
          <w:sz w:val="24"/>
          <w:szCs w:val="24"/>
        </w:rPr>
        <w:t xml:space="preserve"> </w:t>
      </w:r>
      <w:r w:rsidR="00D84A8B" w:rsidRPr="00D84A8B">
        <w:rPr>
          <w:rFonts w:ascii="Tahoma" w:hAnsi="Tahoma" w:cs="Tahoma"/>
          <w:sz w:val="24"/>
          <w:szCs w:val="24"/>
        </w:rPr>
        <w:t>90,74</w:t>
      </w:r>
      <w:r w:rsidRPr="00D84A8B">
        <w:rPr>
          <w:rFonts w:ascii="Tahoma" w:hAnsi="Tahoma" w:cs="Tahoma"/>
          <w:sz w:val="24"/>
          <w:szCs w:val="24"/>
        </w:rPr>
        <w:t>%.</w:t>
      </w:r>
      <w:r w:rsidRPr="00873E40">
        <w:rPr>
          <w:rFonts w:ascii="Tahoma" w:hAnsi="Tahoma" w:cs="Tahoma"/>
          <w:color w:val="000000"/>
          <w:sz w:val="24"/>
          <w:szCs w:val="24"/>
        </w:rPr>
        <w:t xml:space="preserve"> </w:t>
      </w:r>
      <w:proofErr w:type="gramStart"/>
      <w:r w:rsidRPr="00873E40">
        <w:rPr>
          <w:rFonts w:ascii="Tahoma" w:hAnsi="Tahoma" w:cs="Tahoma"/>
          <w:color w:val="000000"/>
          <w:sz w:val="24"/>
          <w:szCs w:val="24"/>
        </w:rPr>
        <w:t xml:space="preserve">Sesuai klasifikasi penilaian termasuk kategori keberhasilan </w:t>
      </w:r>
      <w:r w:rsidRPr="00873E40">
        <w:rPr>
          <w:rFonts w:ascii="Tahoma" w:hAnsi="Tahoma" w:cs="Tahoma"/>
          <w:b/>
          <w:color w:val="000000"/>
          <w:sz w:val="24"/>
          <w:szCs w:val="24"/>
        </w:rPr>
        <w:t>“sangat baik”.</w:t>
      </w:r>
      <w:proofErr w:type="gramEnd"/>
    </w:p>
    <w:p w:rsidR="00CC5662" w:rsidRPr="00873E40" w:rsidRDefault="00F246DB" w:rsidP="00873E40">
      <w:pPr>
        <w:pStyle w:val="ListParagraph"/>
        <w:spacing w:after="0" w:line="360" w:lineRule="auto"/>
        <w:ind w:left="357"/>
        <w:jc w:val="both"/>
        <w:rPr>
          <w:rFonts w:ascii="Tahoma" w:hAnsi="Tahoma" w:cs="Tahoma"/>
          <w:color w:val="000000"/>
          <w:sz w:val="24"/>
          <w:szCs w:val="24"/>
        </w:rPr>
      </w:pPr>
      <w:proofErr w:type="gramStart"/>
      <w:r w:rsidRPr="00873E40">
        <w:rPr>
          <w:rFonts w:ascii="Tahoma" w:hAnsi="Tahoma" w:cs="Tahoma"/>
          <w:color w:val="000000"/>
          <w:sz w:val="24"/>
          <w:szCs w:val="24"/>
        </w:rPr>
        <w:t xml:space="preserve">Berikut tabel pencapaian </w:t>
      </w:r>
      <w:r w:rsidR="00022840">
        <w:rPr>
          <w:rFonts w:ascii="Tahoma" w:hAnsi="Tahoma" w:cs="Tahoma"/>
          <w:color w:val="000000"/>
          <w:sz w:val="24"/>
          <w:szCs w:val="24"/>
        </w:rPr>
        <w:t>k</w:t>
      </w:r>
      <w:r w:rsidRPr="00873E40">
        <w:rPr>
          <w:rFonts w:ascii="Tahoma" w:hAnsi="Tahoma" w:cs="Tahoma"/>
          <w:color w:val="000000"/>
          <w:sz w:val="24"/>
          <w:szCs w:val="24"/>
        </w:rPr>
        <w:t xml:space="preserve">inerja </w:t>
      </w:r>
      <w:r w:rsidR="00022840">
        <w:rPr>
          <w:rFonts w:ascii="Tahoma" w:hAnsi="Tahoma" w:cs="Tahoma"/>
          <w:color w:val="000000"/>
          <w:sz w:val="24"/>
          <w:szCs w:val="24"/>
        </w:rPr>
        <w:t>s</w:t>
      </w:r>
      <w:r w:rsidRPr="00873E40">
        <w:rPr>
          <w:rFonts w:ascii="Tahoma" w:hAnsi="Tahoma" w:cs="Tahoma"/>
          <w:color w:val="000000"/>
          <w:sz w:val="24"/>
          <w:szCs w:val="24"/>
        </w:rPr>
        <w:t>asaran Meningkatnya Tata Kelola Organisasi tahun 201</w:t>
      </w:r>
      <w:r w:rsidR="00873E40">
        <w:rPr>
          <w:rFonts w:ascii="Tahoma" w:hAnsi="Tahoma" w:cs="Tahoma"/>
          <w:color w:val="000000"/>
          <w:sz w:val="24"/>
          <w:szCs w:val="24"/>
        </w:rPr>
        <w:t>8</w:t>
      </w:r>
      <w:r w:rsidRPr="00873E40">
        <w:rPr>
          <w:rFonts w:ascii="Tahoma" w:hAnsi="Tahoma" w:cs="Tahoma"/>
          <w:color w:val="000000"/>
          <w:sz w:val="24"/>
          <w:szCs w:val="24"/>
        </w:rPr>
        <w:t xml:space="preserve"> dan tahun 201</w:t>
      </w:r>
      <w:r w:rsidR="00873E40">
        <w:rPr>
          <w:rFonts w:ascii="Tahoma" w:hAnsi="Tahoma" w:cs="Tahoma"/>
          <w:color w:val="000000"/>
          <w:sz w:val="24"/>
          <w:szCs w:val="24"/>
        </w:rPr>
        <w:t>9</w:t>
      </w:r>
      <w:r w:rsidR="00CC5662" w:rsidRPr="00873E40">
        <w:rPr>
          <w:rFonts w:ascii="Tahoma" w:hAnsi="Tahoma" w:cs="Tahoma"/>
          <w:color w:val="000000"/>
          <w:sz w:val="24"/>
          <w:szCs w:val="24"/>
        </w:rPr>
        <w:t>.</w:t>
      </w:r>
      <w:proofErr w:type="gramEnd"/>
    </w:p>
    <w:p w:rsidR="00D07973" w:rsidRPr="00985CF6" w:rsidRDefault="00D07973" w:rsidP="00D07973">
      <w:pPr>
        <w:pStyle w:val="ListParagraph"/>
        <w:jc w:val="center"/>
        <w:rPr>
          <w:rFonts w:ascii="Tahoma" w:hAnsi="Tahoma" w:cs="Tahoma"/>
        </w:rPr>
      </w:pPr>
      <w:r w:rsidRPr="00A114A0">
        <w:rPr>
          <w:rFonts w:ascii="Tahoma" w:hAnsi="Tahoma" w:cs="Tahoma"/>
          <w:b/>
          <w:lang w:val="id-ID"/>
        </w:rPr>
        <w:t>Tabel</w:t>
      </w:r>
      <w:r w:rsidRPr="00A114A0">
        <w:rPr>
          <w:rFonts w:ascii="Tahoma" w:hAnsi="Tahoma" w:cs="Tahoma"/>
          <w:b/>
        </w:rPr>
        <w:t xml:space="preserve"> </w:t>
      </w:r>
      <w:r w:rsidR="00985CF6">
        <w:rPr>
          <w:rFonts w:ascii="Tahoma" w:hAnsi="Tahoma" w:cs="Tahoma"/>
          <w:b/>
        </w:rPr>
        <w:t>3.3.7</w:t>
      </w:r>
    </w:p>
    <w:p w:rsidR="00D07973" w:rsidRPr="00985CF6" w:rsidRDefault="00D07973" w:rsidP="00D07973">
      <w:pPr>
        <w:pStyle w:val="ListParagraph"/>
        <w:ind w:left="993"/>
        <w:jc w:val="center"/>
        <w:rPr>
          <w:rFonts w:ascii="Tahoma" w:hAnsi="Tahoma" w:cs="Tahoma"/>
          <w:b/>
        </w:rPr>
      </w:pPr>
      <w:r w:rsidRPr="00985CF6">
        <w:rPr>
          <w:rFonts w:ascii="Tahoma" w:hAnsi="Tahoma" w:cs="Tahoma"/>
          <w:b/>
          <w:lang w:val="id-ID"/>
        </w:rPr>
        <w:t xml:space="preserve">Capaian </w:t>
      </w:r>
      <w:r w:rsidRPr="00985CF6">
        <w:rPr>
          <w:rFonts w:ascii="Tahoma" w:hAnsi="Tahoma" w:cs="Tahoma"/>
          <w:b/>
        </w:rPr>
        <w:t>Indika</w:t>
      </w:r>
      <w:r w:rsidR="00985CF6" w:rsidRPr="00985CF6">
        <w:rPr>
          <w:rFonts w:ascii="Tahoma" w:hAnsi="Tahoma" w:cs="Tahoma"/>
          <w:b/>
        </w:rPr>
        <w:t>tor Kinerja Sasaran Strategis 4</w:t>
      </w:r>
    </w:p>
    <w:p w:rsidR="00D07973" w:rsidRPr="00985CF6" w:rsidRDefault="00D07973" w:rsidP="00D07973">
      <w:pPr>
        <w:pStyle w:val="ListParagraph"/>
        <w:ind w:left="993"/>
        <w:jc w:val="center"/>
        <w:rPr>
          <w:rFonts w:ascii="Tahoma" w:hAnsi="Tahoma" w:cs="Tahoma"/>
          <w:b/>
          <w:lang w:val="id-ID"/>
        </w:rPr>
      </w:pPr>
      <w:r w:rsidRPr="00985CF6">
        <w:rPr>
          <w:rFonts w:ascii="Tahoma" w:hAnsi="Tahoma" w:cs="Tahoma"/>
          <w:b/>
        </w:rPr>
        <w:t>Meningkatnya Tata Kelola Organisasi Tahun 201</w:t>
      </w:r>
      <w:r w:rsidR="00873E40">
        <w:rPr>
          <w:rFonts w:ascii="Tahoma" w:hAnsi="Tahoma" w:cs="Tahoma"/>
          <w:b/>
        </w:rPr>
        <w:t>8 dan Tahun 2019</w:t>
      </w:r>
    </w:p>
    <w:tbl>
      <w:tblPr>
        <w:tblW w:w="0" w:type="auto"/>
        <w:tblInd w:w="6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534"/>
        <w:gridCol w:w="2028"/>
        <w:gridCol w:w="1817"/>
      </w:tblGrid>
      <w:tr w:rsidR="00CC5662" w:rsidTr="00EC7FDF">
        <w:trPr>
          <w:cantSplit/>
          <w:trHeight w:val="366"/>
        </w:trPr>
        <w:tc>
          <w:tcPr>
            <w:tcW w:w="4606" w:type="dxa"/>
            <w:vMerge w:val="restart"/>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CC5662" w:rsidRPr="00873E40" w:rsidRDefault="00CC5662" w:rsidP="006D14C7">
            <w:pPr>
              <w:jc w:val="center"/>
              <w:rPr>
                <w:rFonts w:ascii="Tahoma" w:hAnsi="Tahoma" w:cs="Tahoma"/>
                <w:b/>
                <w:sz w:val="22"/>
                <w:szCs w:val="22"/>
              </w:rPr>
            </w:pPr>
            <w:r w:rsidRPr="00873E40">
              <w:rPr>
                <w:rFonts w:ascii="Tahoma" w:hAnsi="Tahoma" w:cs="Tahoma"/>
                <w:sz w:val="22"/>
                <w:szCs w:val="22"/>
              </w:rPr>
              <w:tab/>
            </w:r>
            <w:r w:rsidRPr="00873E40">
              <w:rPr>
                <w:rFonts w:ascii="Tahoma" w:hAnsi="Tahoma" w:cs="Tahoma"/>
                <w:b/>
                <w:sz w:val="22"/>
                <w:szCs w:val="22"/>
              </w:rPr>
              <w:t>Indikator kinerja</w:t>
            </w:r>
          </w:p>
        </w:tc>
        <w:tc>
          <w:tcPr>
            <w:tcW w:w="3901" w:type="dxa"/>
            <w:gridSpan w:val="2"/>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CC5662" w:rsidRPr="00873E40" w:rsidRDefault="00CC5662" w:rsidP="006D14C7">
            <w:pPr>
              <w:spacing w:line="360" w:lineRule="auto"/>
              <w:jc w:val="center"/>
              <w:rPr>
                <w:rFonts w:ascii="Tahoma" w:hAnsi="Tahoma" w:cs="Tahoma"/>
                <w:b/>
                <w:sz w:val="22"/>
                <w:szCs w:val="22"/>
              </w:rPr>
            </w:pPr>
            <w:r w:rsidRPr="00873E40">
              <w:rPr>
                <w:rFonts w:ascii="Tahoma" w:hAnsi="Tahoma" w:cs="Tahoma"/>
                <w:b/>
                <w:sz w:val="22"/>
                <w:szCs w:val="22"/>
              </w:rPr>
              <w:t>Realisasi kinerja (%)</w:t>
            </w:r>
          </w:p>
        </w:tc>
      </w:tr>
      <w:tr w:rsidR="00CC5662" w:rsidRPr="00D64078" w:rsidTr="00EC7FDF">
        <w:trPr>
          <w:cantSplit/>
          <w:trHeight w:val="144"/>
        </w:trPr>
        <w:tc>
          <w:tcPr>
            <w:tcW w:w="4606" w:type="dxa"/>
            <w:vMerge/>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CC5662" w:rsidRPr="00873E40" w:rsidRDefault="00CC5662" w:rsidP="006D14C7">
            <w:pPr>
              <w:jc w:val="center"/>
              <w:rPr>
                <w:rFonts w:ascii="Tahoma" w:hAnsi="Tahoma" w:cs="Tahoma"/>
                <w:b/>
                <w:sz w:val="22"/>
                <w:szCs w:val="22"/>
              </w:rPr>
            </w:pPr>
          </w:p>
        </w:tc>
        <w:tc>
          <w:tcPr>
            <w:tcW w:w="2060" w:type="dxa"/>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CC5662" w:rsidRPr="00873E40" w:rsidRDefault="00CC5662" w:rsidP="006D14C7">
            <w:pPr>
              <w:jc w:val="center"/>
              <w:rPr>
                <w:rFonts w:ascii="Tahoma" w:hAnsi="Tahoma" w:cs="Tahoma"/>
                <w:b/>
                <w:sz w:val="22"/>
                <w:szCs w:val="22"/>
                <w:lang w:val="en-US"/>
              </w:rPr>
            </w:pPr>
            <w:r w:rsidRPr="00873E40">
              <w:rPr>
                <w:rFonts w:ascii="Tahoma" w:hAnsi="Tahoma" w:cs="Tahoma"/>
                <w:b/>
                <w:sz w:val="22"/>
                <w:szCs w:val="22"/>
              </w:rPr>
              <w:t>Tahun 201</w:t>
            </w:r>
            <w:r w:rsidR="00873E40" w:rsidRPr="00873E40">
              <w:rPr>
                <w:rFonts w:ascii="Tahoma" w:hAnsi="Tahoma" w:cs="Tahoma"/>
                <w:b/>
                <w:sz w:val="22"/>
                <w:szCs w:val="22"/>
                <w:lang w:val="en-US"/>
              </w:rPr>
              <w:t>8</w:t>
            </w:r>
          </w:p>
        </w:tc>
        <w:tc>
          <w:tcPr>
            <w:tcW w:w="1841" w:type="dxa"/>
            <w:tcBorders>
              <w:top w:val="single" w:sz="4" w:space="0" w:color="00000A"/>
              <w:left w:val="single" w:sz="4" w:space="0" w:color="00000A"/>
              <w:bottom w:val="single" w:sz="4" w:space="0" w:color="00000A"/>
              <w:right w:val="single" w:sz="4" w:space="0" w:color="00000A"/>
            </w:tcBorders>
            <w:shd w:val="clear" w:color="auto" w:fill="00B050"/>
            <w:tcMar>
              <w:left w:w="103" w:type="dxa"/>
            </w:tcMar>
            <w:vAlign w:val="center"/>
          </w:tcPr>
          <w:p w:rsidR="00CC5662" w:rsidRPr="00873E40" w:rsidRDefault="00CC5662" w:rsidP="006D14C7">
            <w:pPr>
              <w:jc w:val="center"/>
              <w:rPr>
                <w:rFonts w:ascii="Tahoma" w:hAnsi="Tahoma" w:cs="Tahoma"/>
                <w:b/>
                <w:sz w:val="22"/>
                <w:szCs w:val="22"/>
                <w:lang w:val="en-US"/>
              </w:rPr>
            </w:pPr>
            <w:r w:rsidRPr="00873E40">
              <w:rPr>
                <w:rFonts w:ascii="Tahoma" w:hAnsi="Tahoma" w:cs="Tahoma"/>
                <w:b/>
                <w:sz w:val="22"/>
                <w:szCs w:val="22"/>
              </w:rPr>
              <w:t>Tahun 201</w:t>
            </w:r>
            <w:r w:rsidR="00873E40" w:rsidRPr="00873E40">
              <w:rPr>
                <w:rFonts w:ascii="Tahoma" w:hAnsi="Tahoma" w:cs="Tahoma"/>
                <w:b/>
                <w:sz w:val="22"/>
                <w:szCs w:val="22"/>
                <w:lang w:val="en-US"/>
              </w:rPr>
              <w:t>9</w:t>
            </w:r>
          </w:p>
        </w:tc>
      </w:tr>
      <w:tr w:rsidR="00CC5662" w:rsidRPr="002F3727" w:rsidTr="00D07973">
        <w:trPr>
          <w:cantSplit/>
          <w:trHeight w:val="771"/>
        </w:trPr>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CC5662" w:rsidRPr="00873E40" w:rsidRDefault="00CC5662" w:rsidP="00873E40">
            <w:pPr>
              <w:suppressAutoHyphens/>
              <w:rPr>
                <w:rFonts w:ascii="Tahoma" w:hAnsi="Tahoma" w:cs="Tahoma"/>
                <w:color w:val="000000"/>
                <w:sz w:val="22"/>
                <w:szCs w:val="22"/>
              </w:rPr>
            </w:pPr>
            <w:r w:rsidRPr="00873E40">
              <w:rPr>
                <w:rFonts w:ascii="Tahoma" w:hAnsi="Tahoma" w:cs="Tahoma"/>
                <w:color w:val="000000"/>
                <w:sz w:val="22"/>
                <w:szCs w:val="22"/>
                <w:lang w:eastAsia="id-ID"/>
              </w:rPr>
              <w:t>Nilai Evaluasi Akuntabilitas Kinerja</w:t>
            </w:r>
          </w:p>
          <w:p w:rsidR="00CC5662" w:rsidRPr="00873E40" w:rsidRDefault="00CC5662" w:rsidP="006D14C7">
            <w:pPr>
              <w:pStyle w:val="ListParagraph"/>
              <w:suppressAutoHyphens/>
              <w:spacing w:after="0"/>
              <w:ind w:left="360"/>
              <w:rPr>
                <w:rFonts w:ascii="Tahoma" w:hAnsi="Tahoma" w:cs="Tahoma"/>
                <w:lang w:val="id-ID"/>
              </w:rPr>
            </w:pPr>
          </w:p>
        </w:tc>
        <w:tc>
          <w:tcPr>
            <w:tcW w:w="20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73E40" w:rsidRPr="00873E40" w:rsidRDefault="00873E40" w:rsidP="00873E40">
            <w:pPr>
              <w:spacing w:line="276" w:lineRule="auto"/>
              <w:jc w:val="center"/>
              <w:rPr>
                <w:rFonts w:ascii="Tahoma" w:hAnsi="Tahoma" w:cs="Tahoma"/>
                <w:sz w:val="22"/>
                <w:szCs w:val="22"/>
                <w:lang w:val="en-US"/>
              </w:rPr>
            </w:pPr>
            <w:r w:rsidRPr="00873E40">
              <w:rPr>
                <w:rFonts w:ascii="Tahoma" w:hAnsi="Tahoma" w:cs="Tahoma"/>
                <w:sz w:val="22"/>
                <w:szCs w:val="22"/>
                <w:lang w:val="en-US"/>
              </w:rPr>
              <w:t>91,97</w:t>
            </w:r>
          </w:p>
          <w:p w:rsidR="00CC5662" w:rsidRPr="00873E40" w:rsidRDefault="00CC5662" w:rsidP="006D14C7">
            <w:pPr>
              <w:rPr>
                <w:rFonts w:ascii="Tahoma" w:hAnsi="Tahoma" w:cs="Tahoma"/>
                <w:sz w:val="22"/>
                <w:szCs w:val="22"/>
              </w:rPr>
            </w:pPr>
          </w:p>
        </w:tc>
        <w:tc>
          <w:tcPr>
            <w:tcW w:w="184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CC5662" w:rsidRPr="00D84A8B" w:rsidRDefault="00D84A8B" w:rsidP="006D14C7">
            <w:pPr>
              <w:spacing w:line="276" w:lineRule="auto"/>
              <w:jc w:val="center"/>
              <w:rPr>
                <w:rFonts w:ascii="Tahoma" w:hAnsi="Tahoma" w:cs="Tahoma"/>
                <w:sz w:val="22"/>
                <w:szCs w:val="22"/>
                <w:lang w:val="en-US"/>
              </w:rPr>
            </w:pPr>
            <w:r w:rsidRPr="00D84A8B">
              <w:rPr>
                <w:rFonts w:ascii="Tahoma" w:hAnsi="Tahoma" w:cs="Tahoma"/>
                <w:sz w:val="22"/>
                <w:szCs w:val="22"/>
                <w:lang w:val="en-US"/>
              </w:rPr>
              <w:t>90,74%</w:t>
            </w:r>
          </w:p>
          <w:p w:rsidR="00CC5662" w:rsidRPr="00873E40" w:rsidRDefault="00CC5662" w:rsidP="006D14C7">
            <w:pPr>
              <w:spacing w:line="276" w:lineRule="auto"/>
              <w:jc w:val="center"/>
              <w:rPr>
                <w:rFonts w:ascii="Tahoma" w:hAnsi="Tahoma" w:cs="Tahoma"/>
                <w:sz w:val="22"/>
                <w:szCs w:val="22"/>
              </w:rPr>
            </w:pPr>
          </w:p>
        </w:tc>
      </w:tr>
    </w:tbl>
    <w:p w:rsidR="00F246DB" w:rsidRDefault="00F246DB" w:rsidP="00DF7544">
      <w:pPr>
        <w:pStyle w:val="ListParagraph"/>
        <w:spacing w:line="480" w:lineRule="auto"/>
        <w:ind w:left="360"/>
        <w:jc w:val="both"/>
        <w:rPr>
          <w:rFonts w:ascii="Tahoma" w:hAnsi="Tahoma" w:cs="Tahoma"/>
          <w:color w:val="000000"/>
        </w:rPr>
      </w:pPr>
    </w:p>
    <w:p w:rsidR="00A340C4" w:rsidRPr="00873E40" w:rsidRDefault="00D07973" w:rsidP="006D14C7">
      <w:pPr>
        <w:pStyle w:val="ListParagraph"/>
        <w:spacing w:after="0" w:line="360" w:lineRule="auto"/>
        <w:ind w:left="360"/>
        <w:jc w:val="both"/>
        <w:rPr>
          <w:rFonts w:ascii="Tahoma" w:hAnsi="Tahoma" w:cs="Tahoma"/>
          <w:color w:val="000000"/>
          <w:sz w:val="24"/>
          <w:szCs w:val="24"/>
        </w:rPr>
      </w:pPr>
      <w:r w:rsidRPr="00873E40">
        <w:rPr>
          <w:rFonts w:ascii="Tahoma" w:hAnsi="Tahoma" w:cs="Tahoma"/>
          <w:color w:val="000000"/>
          <w:sz w:val="24"/>
          <w:szCs w:val="24"/>
        </w:rPr>
        <w:t xml:space="preserve">Dari tabel tersebut diatas terlihat bahwa Sasaran Strategis </w:t>
      </w:r>
      <w:r w:rsidR="00873E40">
        <w:rPr>
          <w:rFonts w:ascii="Tahoma" w:hAnsi="Tahoma" w:cs="Tahoma"/>
          <w:color w:val="000000"/>
          <w:sz w:val="24"/>
          <w:szCs w:val="24"/>
        </w:rPr>
        <w:t xml:space="preserve">4 </w:t>
      </w:r>
      <w:r w:rsidRPr="00873E40">
        <w:rPr>
          <w:rFonts w:ascii="Tahoma" w:hAnsi="Tahoma" w:cs="Tahoma"/>
          <w:color w:val="000000"/>
          <w:sz w:val="24"/>
          <w:szCs w:val="24"/>
        </w:rPr>
        <w:t>untuk ind</w:t>
      </w:r>
      <w:r w:rsidR="00873E40">
        <w:rPr>
          <w:rFonts w:ascii="Tahoma" w:hAnsi="Tahoma" w:cs="Tahoma"/>
          <w:color w:val="000000"/>
          <w:sz w:val="24"/>
          <w:szCs w:val="24"/>
        </w:rPr>
        <w:t>i</w:t>
      </w:r>
      <w:r w:rsidRPr="00873E40">
        <w:rPr>
          <w:rFonts w:ascii="Tahoma" w:hAnsi="Tahoma" w:cs="Tahoma"/>
          <w:color w:val="000000"/>
          <w:sz w:val="24"/>
          <w:szCs w:val="24"/>
        </w:rPr>
        <w:t xml:space="preserve">kator Nilai Evaluasi Akuntabilitas Kinerja </w:t>
      </w:r>
      <w:r w:rsidR="00A340C4" w:rsidRPr="00873E40">
        <w:rPr>
          <w:rFonts w:ascii="Tahoma" w:hAnsi="Tahoma" w:cs="Tahoma"/>
          <w:color w:val="000000"/>
          <w:sz w:val="24"/>
          <w:szCs w:val="24"/>
        </w:rPr>
        <w:t>jika dibandingkan dengan tahun 201</w:t>
      </w:r>
      <w:r w:rsidR="00873E40">
        <w:rPr>
          <w:rFonts w:ascii="Tahoma" w:hAnsi="Tahoma" w:cs="Tahoma"/>
          <w:color w:val="000000"/>
          <w:sz w:val="24"/>
          <w:szCs w:val="24"/>
        </w:rPr>
        <w:t>8</w:t>
      </w:r>
      <w:r w:rsidR="00A340C4" w:rsidRPr="00873E40">
        <w:rPr>
          <w:rFonts w:ascii="Tahoma" w:hAnsi="Tahoma" w:cs="Tahoma"/>
          <w:color w:val="000000"/>
          <w:sz w:val="24"/>
          <w:szCs w:val="24"/>
        </w:rPr>
        <w:t xml:space="preserve">, capaian indikator </w:t>
      </w:r>
      <w:r w:rsidR="00873E40">
        <w:rPr>
          <w:rFonts w:ascii="Tahoma" w:hAnsi="Tahoma" w:cs="Tahoma"/>
          <w:color w:val="000000"/>
          <w:sz w:val="24"/>
          <w:szCs w:val="24"/>
        </w:rPr>
        <w:t>n</w:t>
      </w:r>
      <w:r w:rsidR="00A340C4" w:rsidRPr="00873E40">
        <w:rPr>
          <w:rFonts w:ascii="Tahoma" w:hAnsi="Tahoma" w:cs="Tahoma"/>
          <w:color w:val="000000"/>
          <w:sz w:val="24"/>
          <w:szCs w:val="24"/>
        </w:rPr>
        <w:t xml:space="preserve">ilai evaluasi akuntabilitas kinerja </w:t>
      </w:r>
      <w:r w:rsidRPr="00873E40">
        <w:rPr>
          <w:rFonts w:ascii="Tahoma" w:hAnsi="Tahoma" w:cs="Tahoma"/>
          <w:color w:val="000000"/>
          <w:sz w:val="24"/>
          <w:szCs w:val="24"/>
        </w:rPr>
        <w:t>tahun 201</w:t>
      </w:r>
      <w:r w:rsidR="00873E40">
        <w:rPr>
          <w:rFonts w:ascii="Tahoma" w:hAnsi="Tahoma" w:cs="Tahoma"/>
          <w:color w:val="000000"/>
          <w:sz w:val="24"/>
          <w:szCs w:val="24"/>
        </w:rPr>
        <w:t>9</w:t>
      </w:r>
      <w:r w:rsidRPr="00873E40">
        <w:rPr>
          <w:rFonts w:ascii="Tahoma" w:hAnsi="Tahoma" w:cs="Tahoma"/>
          <w:color w:val="000000"/>
          <w:sz w:val="24"/>
          <w:szCs w:val="24"/>
        </w:rPr>
        <w:t xml:space="preserve"> turun </w:t>
      </w:r>
      <w:r w:rsidR="00A340C4" w:rsidRPr="00873E40">
        <w:rPr>
          <w:rFonts w:ascii="Tahoma" w:hAnsi="Tahoma" w:cs="Tahoma"/>
          <w:color w:val="000000"/>
          <w:sz w:val="24"/>
          <w:szCs w:val="24"/>
        </w:rPr>
        <w:t xml:space="preserve">sebesar </w:t>
      </w:r>
      <w:r w:rsidR="00D84A8B">
        <w:rPr>
          <w:rFonts w:ascii="Tahoma" w:hAnsi="Tahoma" w:cs="Tahoma"/>
          <w:color w:val="000000"/>
          <w:sz w:val="24"/>
          <w:szCs w:val="24"/>
        </w:rPr>
        <w:t>1</w:t>
      </w:r>
      <w:proofErr w:type="gramStart"/>
      <w:r w:rsidR="00A340C4" w:rsidRPr="00873E40">
        <w:rPr>
          <w:rFonts w:ascii="Tahoma" w:hAnsi="Tahoma" w:cs="Tahoma"/>
          <w:color w:val="000000"/>
          <w:sz w:val="24"/>
          <w:szCs w:val="24"/>
        </w:rPr>
        <w:t>,</w:t>
      </w:r>
      <w:r w:rsidR="00D84A8B">
        <w:rPr>
          <w:rFonts w:ascii="Tahoma" w:hAnsi="Tahoma" w:cs="Tahoma"/>
          <w:color w:val="000000"/>
          <w:sz w:val="24"/>
          <w:szCs w:val="24"/>
        </w:rPr>
        <w:t>2</w:t>
      </w:r>
      <w:r w:rsidR="00A340C4" w:rsidRPr="00873E40">
        <w:rPr>
          <w:rFonts w:ascii="Tahoma" w:hAnsi="Tahoma" w:cs="Tahoma"/>
          <w:color w:val="000000"/>
          <w:sz w:val="24"/>
          <w:szCs w:val="24"/>
        </w:rPr>
        <w:t>3</w:t>
      </w:r>
      <w:proofErr w:type="gramEnd"/>
      <w:r w:rsidR="00A340C4" w:rsidRPr="00873E40">
        <w:rPr>
          <w:rFonts w:ascii="Tahoma" w:hAnsi="Tahoma" w:cs="Tahoma"/>
          <w:color w:val="000000"/>
          <w:sz w:val="24"/>
          <w:szCs w:val="24"/>
        </w:rPr>
        <w:t xml:space="preserve"> % hal ini disebabkan antara lain karena laporan kinerja Biro Pemerintahan tahun 201</w:t>
      </w:r>
      <w:r w:rsidR="00D84A8B">
        <w:rPr>
          <w:rFonts w:ascii="Tahoma" w:hAnsi="Tahoma" w:cs="Tahoma"/>
          <w:color w:val="000000"/>
          <w:sz w:val="24"/>
          <w:szCs w:val="24"/>
        </w:rPr>
        <w:t>9</w:t>
      </w:r>
      <w:r w:rsidR="00A340C4" w:rsidRPr="00873E40">
        <w:rPr>
          <w:rFonts w:ascii="Tahoma" w:hAnsi="Tahoma" w:cs="Tahoma"/>
          <w:color w:val="000000"/>
          <w:sz w:val="24"/>
          <w:szCs w:val="24"/>
        </w:rPr>
        <w:t xml:space="preserve"> belum menyajikan informasi tentang analisis efesiensi penggunaan sumber daya dan </w:t>
      </w:r>
      <w:r w:rsidR="00D84A8B">
        <w:rPr>
          <w:rFonts w:ascii="Tahoma" w:hAnsi="Tahoma" w:cs="Tahoma"/>
          <w:color w:val="000000"/>
          <w:sz w:val="24"/>
          <w:szCs w:val="24"/>
        </w:rPr>
        <w:t xml:space="preserve">masih terdapat beberapa data/kelengkapan yang tidak dilampirkan. </w:t>
      </w:r>
    </w:p>
    <w:p w:rsidR="00A340C4" w:rsidRPr="00873E40" w:rsidRDefault="00A340C4" w:rsidP="006D14C7">
      <w:pPr>
        <w:pStyle w:val="ListParagraph"/>
        <w:suppressAutoHyphens/>
        <w:spacing w:after="0" w:line="360" w:lineRule="auto"/>
        <w:ind w:left="372"/>
        <w:jc w:val="both"/>
        <w:rPr>
          <w:rFonts w:ascii="Tahoma" w:hAnsi="Tahoma" w:cs="Tahoma"/>
          <w:color w:val="000000"/>
          <w:sz w:val="24"/>
          <w:szCs w:val="24"/>
        </w:rPr>
      </w:pPr>
      <w:r w:rsidRPr="00873E40">
        <w:rPr>
          <w:rFonts w:ascii="Tahoma" w:hAnsi="Tahoma" w:cs="Tahoma"/>
          <w:color w:val="000000"/>
          <w:sz w:val="24"/>
          <w:szCs w:val="24"/>
          <w:lang w:eastAsia="id-ID"/>
        </w:rPr>
        <w:lastRenderedPageBreak/>
        <w:t xml:space="preserve">Adapun upaya yang telah dilakukan </w:t>
      </w:r>
      <w:r w:rsidR="006D14C7" w:rsidRPr="00873E40">
        <w:rPr>
          <w:rFonts w:ascii="Tahoma" w:hAnsi="Tahoma" w:cs="Tahoma"/>
          <w:color w:val="000000"/>
          <w:sz w:val="24"/>
          <w:szCs w:val="24"/>
          <w:lang w:eastAsia="id-ID"/>
        </w:rPr>
        <w:t xml:space="preserve">oleh Biro Pemerintahan dalam pencapaian target indikator kinerja sasaran </w:t>
      </w:r>
      <w:r w:rsidR="0086376F">
        <w:rPr>
          <w:rFonts w:ascii="Tahoma" w:hAnsi="Tahoma" w:cs="Tahoma"/>
          <w:color w:val="000000"/>
          <w:sz w:val="24"/>
          <w:szCs w:val="24"/>
          <w:lang w:eastAsia="id-ID"/>
        </w:rPr>
        <w:t xml:space="preserve">4 </w:t>
      </w:r>
      <w:r w:rsidR="006D14C7" w:rsidRPr="00873E40">
        <w:rPr>
          <w:rFonts w:ascii="Tahoma" w:hAnsi="Tahoma" w:cs="Tahoma"/>
          <w:color w:val="000000"/>
          <w:sz w:val="24"/>
          <w:szCs w:val="24"/>
          <w:lang w:eastAsia="id-ID"/>
        </w:rPr>
        <w:t xml:space="preserve">meningkatnya tata kelola organisasi adalah  menyempurnakan laporan kinerja sesuai hasil evaluasi dari </w:t>
      </w:r>
      <w:r w:rsidR="0086376F">
        <w:rPr>
          <w:rFonts w:ascii="Tahoma" w:hAnsi="Tahoma" w:cs="Tahoma"/>
          <w:color w:val="000000"/>
          <w:sz w:val="24"/>
          <w:szCs w:val="24"/>
          <w:lang w:eastAsia="id-ID"/>
        </w:rPr>
        <w:t>I</w:t>
      </w:r>
      <w:r w:rsidR="006D14C7" w:rsidRPr="00873E40">
        <w:rPr>
          <w:rFonts w:ascii="Tahoma" w:hAnsi="Tahoma" w:cs="Tahoma"/>
          <w:color w:val="000000"/>
          <w:sz w:val="24"/>
          <w:szCs w:val="24"/>
          <w:lang w:eastAsia="id-ID"/>
        </w:rPr>
        <w:t>nspektorat dengan menganalisis efesiensi penggunaan sumber daya dan juga penetapan target dan sumber data yang digunakan pada laporan kinerja</w:t>
      </w:r>
      <w:r w:rsidR="00D84A8B">
        <w:rPr>
          <w:rFonts w:ascii="Tahoma" w:hAnsi="Tahoma" w:cs="Tahoma"/>
          <w:color w:val="000000"/>
          <w:sz w:val="24"/>
          <w:szCs w:val="24"/>
          <w:lang w:eastAsia="id-ID"/>
        </w:rPr>
        <w:t xml:space="preserve"> serta melengkapi seluruh lampiran data yang dibutuhkan</w:t>
      </w:r>
      <w:r w:rsidR="006D14C7" w:rsidRPr="00873E40">
        <w:rPr>
          <w:rFonts w:ascii="Tahoma" w:hAnsi="Tahoma" w:cs="Tahoma"/>
          <w:color w:val="000000"/>
          <w:sz w:val="24"/>
          <w:szCs w:val="24"/>
          <w:lang w:eastAsia="id-ID"/>
        </w:rPr>
        <w:t>.</w:t>
      </w:r>
    </w:p>
    <w:p w:rsidR="00581018" w:rsidRPr="00873E40" w:rsidRDefault="00AC3F41" w:rsidP="004A1BD9">
      <w:pPr>
        <w:pStyle w:val="BodyText"/>
        <w:spacing w:before="120" w:after="120" w:line="360" w:lineRule="auto"/>
        <w:ind w:left="426"/>
        <w:rPr>
          <w:rFonts w:ascii="Tahoma" w:hAnsi="Tahoma" w:cs="Tahoma"/>
        </w:rPr>
      </w:pPr>
      <w:r w:rsidRPr="00873E40">
        <w:rPr>
          <w:rFonts w:ascii="Tahoma" w:hAnsi="Tahoma" w:cs="Tahoma"/>
        </w:rPr>
        <w:t>U</w:t>
      </w:r>
      <w:r w:rsidR="00E71373" w:rsidRPr="00873E40">
        <w:rPr>
          <w:rFonts w:ascii="Tahoma" w:hAnsi="Tahoma" w:cs="Tahoma"/>
        </w:rPr>
        <w:t>ntu</w:t>
      </w:r>
      <w:r w:rsidR="00581018" w:rsidRPr="00873E40">
        <w:rPr>
          <w:rFonts w:ascii="Tahoma" w:hAnsi="Tahoma" w:cs="Tahoma"/>
        </w:rPr>
        <w:t xml:space="preserve">k mencapai sasaran </w:t>
      </w:r>
      <w:r w:rsidRPr="00873E40">
        <w:rPr>
          <w:rFonts w:ascii="Tahoma" w:hAnsi="Tahoma" w:cs="Tahoma"/>
        </w:rPr>
        <w:t xml:space="preserve">Meningkatnya Tata Kelola Organisasi </w:t>
      </w:r>
      <w:r w:rsidR="00581018" w:rsidRPr="00873E40">
        <w:rPr>
          <w:rFonts w:ascii="Tahoma" w:hAnsi="Tahoma" w:cs="Tahoma"/>
        </w:rPr>
        <w:t xml:space="preserve">tersebut diatas didukung melalui </w:t>
      </w:r>
      <w:r w:rsidR="006D14C7" w:rsidRPr="00873E40">
        <w:rPr>
          <w:rFonts w:ascii="Tahoma" w:hAnsi="Tahoma" w:cs="Tahoma"/>
        </w:rPr>
        <w:t xml:space="preserve">program dan </w:t>
      </w:r>
      <w:r w:rsidR="00581018" w:rsidRPr="00873E40">
        <w:rPr>
          <w:rFonts w:ascii="Tahoma" w:hAnsi="Tahoma" w:cs="Tahoma"/>
        </w:rPr>
        <w:t>keg</w:t>
      </w:r>
      <w:r w:rsidR="006D14C7" w:rsidRPr="00873E40">
        <w:rPr>
          <w:rFonts w:ascii="Tahoma" w:hAnsi="Tahoma" w:cs="Tahoma"/>
        </w:rPr>
        <w:t xml:space="preserve">iatan-kegiatan sebagaimana tabel </w:t>
      </w:r>
      <w:proofErr w:type="gramStart"/>
      <w:r w:rsidR="006D14C7" w:rsidRPr="00873E40">
        <w:rPr>
          <w:rFonts w:ascii="Tahoma" w:hAnsi="Tahoma" w:cs="Tahoma"/>
        </w:rPr>
        <w:t>berikut</w:t>
      </w:r>
      <w:r w:rsidR="00C92977" w:rsidRPr="00873E40">
        <w:rPr>
          <w:rFonts w:ascii="Tahoma" w:hAnsi="Tahoma" w:cs="Tahoma"/>
        </w:rPr>
        <w:t xml:space="preserve"> :</w:t>
      </w:r>
      <w:proofErr w:type="gramEnd"/>
    </w:p>
    <w:p w:rsidR="004A1BD9" w:rsidRDefault="004A1BD9" w:rsidP="00BA5457">
      <w:pPr>
        <w:pStyle w:val="BodyText"/>
        <w:jc w:val="center"/>
        <w:rPr>
          <w:rFonts w:ascii="Tahoma" w:hAnsi="Tahoma" w:cs="Tahoma"/>
          <w:b/>
          <w:sz w:val="22"/>
          <w:szCs w:val="22"/>
        </w:rPr>
      </w:pPr>
    </w:p>
    <w:p w:rsidR="006D14C7" w:rsidRPr="00BA5457" w:rsidRDefault="006D14C7" w:rsidP="00BA5457">
      <w:pPr>
        <w:pStyle w:val="BodyText"/>
        <w:jc w:val="center"/>
        <w:rPr>
          <w:rFonts w:ascii="Tahoma" w:hAnsi="Tahoma" w:cs="Tahoma"/>
          <w:b/>
          <w:sz w:val="22"/>
          <w:szCs w:val="22"/>
        </w:rPr>
      </w:pPr>
      <w:r w:rsidRPr="00BA5457">
        <w:rPr>
          <w:rFonts w:ascii="Tahoma" w:hAnsi="Tahoma" w:cs="Tahoma"/>
          <w:b/>
          <w:sz w:val="22"/>
          <w:szCs w:val="22"/>
        </w:rPr>
        <w:t>Tabel 3.</w:t>
      </w:r>
      <w:r w:rsidR="00985CF6">
        <w:rPr>
          <w:rFonts w:ascii="Tahoma" w:hAnsi="Tahoma" w:cs="Tahoma"/>
          <w:b/>
          <w:sz w:val="22"/>
          <w:szCs w:val="22"/>
        </w:rPr>
        <w:t>3.8</w:t>
      </w:r>
    </w:p>
    <w:p w:rsidR="007A6E21" w:rsidRDefault="006D14C7" w:rsidP="00BA5457">
      <w:pPr>
        <w:pStyle w:val="BodyText"/>
        <w:jc w:val="center"/>
        <w:rPr>
          <w:rFonts w:ascii="Tahoma" w:hAnsi="Tahoma" w:cs="Tahoma"/>
          <w:sz w:val="22"/>
          <w:szCs w:val="22"/>
        </w:rPr>
      </w:pPr>
      <w:r w:rsidRPr="00BA5457">
        <w:rPr>
          <w:rFonts w:ascii="Tahoma" w:hAnsi="Tahoma" w:cs="Tahoma"/>
          <w:sz w:val="22"/>
          <w:szCs w:val="22"/>
        </w:rPr>
        <w:t>Realisasi Fisik dan Keua</w:t>
      </w:r>
      <w:r w:rsidR="00C66E27" w:rsidRPr="00BA5457">
        <w:rPr>
          <w:rFonts w:ascii="Tahoma" w:hAnsi="Tahoma" w:cs="Tahoma"/>
          <w:sz w:val="22"/>
          <w:szCs w:val="22"/>
        </w:rPr>
        <w:t>n</w:t>
      </w:r>
      <w:r w:rsidRPr="00BA5457">
        <w:rPr>
          <w:rFonts w:ascii="Tahoma" w:hAnsi="Tahoma" w:cs="Tahoma"/>
          <w:sz w:val="22"/>
          <w:szCs w:val="22"/>
        </w:rPr>
        <w:t>gan Prog</w:t>
      </w:r>
      <w:r w:rsidR="00C66E27" w:rsidRPr="00BA5457">
        <w:rPr>
          <w:rFonts w:ascii="Tahoma" w:hAnsi="Tahoma" w:cs="Tahoma"/>
          <w:sz w:val="22"/>
          <w:szCs w:val="22"/>
        </w:rPr>
        <w:t>ram</w:t>
      </w:r>
      <w:r w:rsidRPr="00BA5457">
        <w:rPr>
          <w:rFonts w:ascii="Tahoma" w:hAnsi="Tahoma" w:cs="Tahoma"/>
          <w:sz w:val="22"/>
          <w:szCs w:val="22"/>
        </w:rPr>
        <w:t xml:space="preserve"> dan Kegiatan Yang Mendukung Pencapaian Target Indikator Sasaran Meningkatnya T</w:t>
      </w:r>
      <w:r w:rsidR="00873E40">
        <w:rPr>
          <w:rFonts w:ascii="Tahoma" w:hAnsi="Tahoma" w:cs="Tahoma"/>
          <w:sz w:val="22"/>
          <w:szCs w:val="22"/>
        </w:rPr>
        <w:t xml:space="preserve">ata Kelola Organisasi </w:t>
      </w:r>
    </w:p>
    <w:p w:rsidR="006D14C7" w:rsidRPr="00BA5457" w:rsidRDefault="00873E40" w:rsidP="00BA5457">
      <w:pPr>
        <w:pStyle w:val="BodyText"/>
        <w:jc w:val="center"/>
        <w:rPr>
          <w:rFonts w:ascii="Tahoma" w:hAnsi="Tahoma" w:cs="Tahoma"/>
          <w:sz w:val="22"/>
          <w:szCs w:val="22"/>
        </w:rPr>
      </w:pPr>
      <w:r>
        <w:rPr>
          <w:rFonts w:ascii="Tahoma" w:hAnsi="Tahoma" w:cs="Tahoma"/>
          <w:sz w:val="22"/>
          <w:szCs w:val="22"/>
        </w:rPr>
        <w:t>Tahun 2019</w:t>
      </w:r>
    </w:p>
    <w:p w:rsidR="00BA5457" w:rsidRPr="00BA5457" w:rsidRDefault="00BA5457" w:rsidP="00BA5457">
      <w:pPr>
        <w:pStyle w:val="BodyText"/>
        <w:jc w:val="center"/>
        <w:rPr>
          <w:rFonts w:ascii="Tahoma" w:hAnsi="Tahoma" w:cs="Tahoma"/>
          <w:sz w:val="22"/>
          <w:szCs w:val="22"/>
        </w:rPr>
      </w:pPr>
    </w:p>
    <w:tbl>
      <w:tblPr>
        <w:tblW w:w="9084" w:type="dxa"/>
        <w:tblInd w:w="96" w:type="dxa"/>
        <w:tblLook w:val="04A0"/>
      </w:tblPr>
      <w:tblGrid>
        <w:gridCol w:w="640"/>
        <w:gridCol w:w="4475"/>
        <w:gridCol w:w="1161"/>
        <w:gridCol w:w="824"/>
        <w:gridCol w:w="1161"/>
        <w:gridCol w:w="823"/>
      </w:tblGrid>
      <w:tr w:rsidR="007A6E21" w:rsidRPr="007A6E21" w:rsidTr="007A6E21">
        <w:trPr>
          <w:trHeight w:val="335"/>
        </w:trPr>
        <w:tc>
          <w:tcPr>
            <w:tcW w:w="640" w:type="dxa"/>
            <w:vMerge w:val="restart"/>
            <w:tcBorders>
              <w:top w:val="single" w:sz="8" w:space="0" w:color="auto"/>
              <w:left w:val="single" w:sz="8" w:space="0" w:color="auto"/>
              <w:bottom w:val="nil"/>
              <w:right w:val="single" w:sz="8" w:space="0" w:color="auto"/>
            </w:tcBorders>
            <w:shd w:val="clear" w:color="000000" w:fill="00B050"/>
            <w:noWrap/>
            <w:vAlign w:val="center"/>
            <w:hideMark/>
          </w:tcPr>
          <w:p w:rsidR="007A6E21" w:rsidRPr="007A6E21" w:rsidRDefault="007A6E21" w:rsidP="007A6E21">
            <w:pPr>
              <w:jc w:val="center"/>
              <w:rPr>
                <w:rFonts w:ascii="Arial Narrow" w:hAnsi="Arial Narrow"/>
                <w:b/>
                <w:bCs/>
                <w:color w:val="000000"/>
                <w:sz w:val="18"/>
                <w:szCs w:val="18"/>
                <w:lang w:val="en-US"/>
              </w:rPr>
            </w:pPr>
            <w:r w:rsidRPr="007A6E21">
              <w:rPr>
                <w:rFonts w:ascii="Arial Narrow" w:hAnsi="Arial Narrow"/>
                <w:b/>
                <w:bCs/>
                <w:color w:val="000000"/>
                <w:sz w:val="18"/>
                <w:szCs w:val="18"/>
                <w:lang w:val="en-US"/>
              </w:rPr>
              <w:t xml:space="preserve">No. </w:t>
            </w:r>
          </w:p>
        </w:tc>
        <w:tc>
          <w:tcPr>
            <w:tcW w:w="4475" w:type="dxa"/>
            <w:vMerge w:val="restart"/>
            <w:tcBorders>
              <w:top w:val="single" w:sz="8" w:space="0" w:color="auto"/>
              <w:left w:val="nil"/>
              <w:bottom w:val="nil"/>
              <w:right w:val="single" w:sz="8" w:space="0" w:color="auto"/>
            </w:tcBorders>
            <w:shd w:val="clear" w:color="000000" w:fill="00B050"/>
            <w:noWrap/>
            <w:vAlign w:val="center"/>
            <w:hideMark/>
          </w:tcPr>
          <w:p w:rsidR="007A6E21" w:rsidRPr="007A6E21" w:rsidRDefault="007A6E21" w:rsidP="007A6E21">
            <w:pPr>
              <w:jc w:val="center"/>
              <w:rPr>
                <w:rFonts w:ascii="Arial Narrow" w:hAnsi="Arial Narrow"/>
                <w:b/>
                <w:bCs/>
                <w:color w:val="000000"/>
                <w:sz w:val="18"/>
                <w:szCs w:val="18"/>
                <w:lang w:val="en-US"/>
              </w:rPr>
            </w:pPr>
            <w:r w:rsidRPr="007A6E21">
              <w:rPr>
                <w:rFonts w:ascii="Arial Narrow" w:hAnsi="Arial Narrow"/>
                <w:b/>
                <w:bCs/>
                <w:color w:val="000000"/>
                <w:sz w:val="18"/>
                <w:szCs w:val="18"/>
                <w:lang w:val="en-US"/>
              </w:rPr>
              <w:t xml:space="preserve"> NAMA KEGIATAN </w:t>
            </w:r>
          </w:p>
        </w:tc>
        <w:tc>
          <w:tcPr>
            <w:tcW w:w="1161" w:type="dxa"/>
            <w:vMerge w:val="restart"/>
            <w:tcBorders>
              <w:top w:val="single" w:sz="8" w:space="0" w:color="auto"/>
              <w:left w:val="single" w:sz="8" w:space="0" w:color="auto"/>
              <w:bottom w:val="nil"/>
              <w:right w:val="single" w:sz="8" w:space="0" w:color="auto"/>
            </w:tcBorders>
            <w:shd w:val="clear" w:color="000000" w:fill="00B050"/>
            <w:vAlign w:val="center"/>
            <w:hideMark/>
          </w:tcPr>
          <w:p w:rsidR="007A6E21" w:rsidRPr="007A6E21" w:rsidRDefault="007A6E21" w:rsidP="007A6E21">
            <w:pPr>
              <w:jc w:val="center"/>
              <w:rPr>
                <w:rFonts w:ascii="Arial Narrow" w:hAnsi="Arial Narrow"/>
                <w:b/>
                <w:bCs/>
                <w:color w:val="000000"/>
                <w:sz w:val="18"/>
                <w:szCs w:val="18"/>
                <w:lang w:val="en-US"/>
              </w:rPr>
            </w:pPr>
            <w:r w:rsidRPr="007A6E21">
              <w:rPr>
                <w:rFonts w:ascii="Arial Narrow" w:hAnsi="Arial Narrow"/>
                <w:b/>
                <w:bCs/>
                <w:color w:val="000000"/>
                <w:sz w:val="18"/>
                <w:szCs w:val="18"/>
                <w:lang w:val="en-US"/>
              </w:rPr>
              <w:t xml:space="preserve"> ANGGARAN </w:t>
            </w:r>
          </w:p>
        </w:tc>
        <w:tc>
          <w:tcPr>
            <w:tcW w:w="2808" w:type="dxa"/>
            <w:gridSpan w:val="3"/>
            <w:tcBorders>
              <w:top w:val="single" w:sz="8" w:space="0" w:color="auto"/>
              <w:left w:val="nil"/>
              <w:bottom w:val="single" w:sz="8" w:space="0" w:color="auto"/>
              <w:right w:val="single" w:sz="8" w:space="0" w:color="auto"/>
            </w:tcBorders>
            <w:shd w:val="clear" w:color="000000" w:fill="00B050"/>
            <w:vAlign w:val="center"/>
            <w:hideMark/>
          </w:tcPr>
          <w:p w:rsidR="007A6E21" w:rsidRPr="007A6E21" w:rsidRDefault="007A6E21" w:rsidP="007A6E21">
            <w:pPr>
              <w:jc w:val="center"/>
              <w:rPr>
                <w:rFonts w:ascii="Arial Narrow" w:hAnsi="Arial Narrow"/>
                <w:b/>
                <w:bCs/>
                <w:color w:val="000000"/>
                <w:sz w:val="18"/>
                <w:szCs w:val="18"/>
                <w:lang w:val="en-US"/>
              </w:rPr>
            </w:pPr>
            <w:r w:rsidRPr="007A6E21">
              <w:rPr>
                <w:rFonts w:ascii="Arial Narrow" w:hAnsi="Arial Narrow"/>
                <w:b/>
                <w:bCs/>
                <w:color w:val="000000"/>
                <w:sz w:val="18"/>
                <w:szCs w:val="18"/>
                <w:lang w:val="en-US"/>
              </w:rPr>
              <w:t xml:space="preserve"> REALISASI </w:t>
            </w:r>
          </w:p>
        </w:tc>
      </w:tr>
      <w:tr w:rsidR="007A6E21" w:rsidRPr="007A6E21" w:rsidTr="007A6E21">
        <w:trPr>
          <w:trHeight w:val="411"/>
        </w:trPr>
        <w:tc>
          <w:tcPr>
            <w:tcW w:w="640" w:type="dxa"/>
            <w:vMerge/>
            <w:tcBorders>
              <w:top w:val="single" w:sz="8" w:space="0" w:color="auto"/>
              <w:left w:val="single" w:sz="8" w:space="0" w:color="auto"/>
              <w:bottom w:val="nil"/>
              <w:right w:val="single" w:sz="8" w:space="0" w:color="auto"/>
            </w:tcBorders>
            <w:vAlign w:val="center"/>
            <w:hideMark/>
          </w:tcPr>
          <w:p w:rsidR="007A6E21" w:rsidRPr="007A6E21" w:rsidRDefault="007A6E21" w:rsidP="007A6E21">
            <w:pPr>
              <w:rPr>
                <w:rFonts w:ascii="Arial Narrow" w:hAnsi="Arial Narrow"/>
                <w:b/>
                <w:bCs/>
                <w:color w:val="000000"/>
                <w:sz w:val="18"/>
                <w:szCs w:val="18"/>
                <w:lang w:val="en-US"/>
              </w:rPr>
            </w:pPr>
          </w:p>
        </w:tc>
        <w:tc>
          <w:tcPr>
            <w:tcW w:w="4475" w:type="dxa"/>
            <w:vMerge/>
            <w:tcBorders>
              <w:top w:val="single" w:sz="8" w:space="0" w:color="auto"/>
              <w:left w:val="nil"/>
              <w:bottom w:val="nil"/>
              <w:right w:val="single" w:sz="8" w:space="0" w:color="auto"/>
            </w:tcBorders>
            <w:vAlign w:val="center"/>
            <w:hideMark/>
          </w:tcPr>
          <w:p w:rsidR="007A6E21" w:rsidRPr="007A6E21" w:rsidRDefault="007A6E21" w:rsidP="007A6E21">
            <w:pPr>
              <w:rPr>
                <w:rFonts w:ascii="Arial Narrow" w:hAnsi="Arial Narrow"/>
                <w:b/>
                <w:bCs/>
                <w:color w:val="000000"/>
                <w:sz w:val="18"/>
                <w:szCs w:val="18"/>
                <w:lang w:val="en-US"/>
              </w:rPr>
            </w:pPr>
          </w:p>
        </w:tc>
        <w:tc>
          <w:tcPr>
            <w:tcW w:w="1161" w:type="dxa"/>
            <w:vMerge/>
            <w:tcBorders>
              <w:top w:val="single" w:sz="8" w:space="0" w:color="auto"/>
              <w:left w:val="single" w:sz="8" w:space="0" w:color="auto"/>
              <w:bottom w:val="nil"/>
              <w:right w:val="single" w:sz="8" w:space="0" w:color="auto"/>
            </w:tcBorders>
            <w:vAlign w:val="center"/>
            <w:hideMark/>
          </w:tcPr>
          <w:p w:rsidR="007A6E21" w:rsidRPr="007A6E21" w:rsidRDefault="007A6E21" w:rsidP="007A6E21">
            <w:pPr>
              <w:rPr>
                <w:rFonts w:ascii="Arial Narrow" w:hAnsi="Arial Narrow"/>
                <w:b/>
                <w:bCs/>
                <w:color w:val="000000"/>
                <w:sz w:val="18"/>
                <w:szCs w:val="18"/>
                <w:lang w:val="en-US"/>
              </w:rPr>
            </w:pPr>
          </w:p>
        </w:tc>
        <w:tc>
          <w:tcPr>
            <w:tcW w:w="824" w:type="dxa"/>
            <w:vMerge w:val="restart"/>
            <w:tcBorders>
              <w:top w:val="nil"/>
              <w:left w:val="single" w:sz="8" w:space="0" w:color="auto"/>
              <w:bottom w:val="single" w:sz="8" w:space="0" w:color="000000"/>
              <w:right w:val="single" w:sz="8" w:space="0" w:color="auto"/>
            </w:tcBorders>
            <w:shd w:val="clear" w:color="000000" w:fill="00B050"/>
            <w:vAlign w:val="center"/>
            <w:hideMark/>
          </w:tcPr>
          <w:p w:rsidR="007A6E21" w:rsidRPr="007A6E21" w:rsidRDefault="007A6E21" w:rsidP="007A6E21">
            <w:pPr>
              <w:jc w:val="center"/>
              <w:rPr>
                <w:rFonts w:ascii="Arial Narrow" w:hAnsi="Arial Narrow"/>
                <w:b/>
                <w:bCs/>
                <w:color w:val="000000"/>
                <w:sz w:val="18"/>
                <w:szCs w:val="18"/>
                <w:lang w:val="en-US"/>
              </w:rPr>
            </w:pPr>
            <w:r w:rsidRPr="007A6E21">
              <w:rPr>
                <w:rFonts w:ascii="Arial Narrow" w:hAnsi="Arial Narrow"/>
                <w:b/>
                <w:bCs/>
                <w:color w:val="000000"/>
                <w:sz w:val="18"/>
                <w:szCs w:val="18"/>
                <w:lang w:val="en-US"/>
              </w:rPr>
              <w:t xml:space="preserve"> FISIK (%) </w:t>
            </w:r>
          </w:p>
        </w:tc>
        <w:tc>
          <w:tcPr>
            <w:tcW w:w="1984" w:type="dxa"/>
            <w:gridSpan w:val="2"/>
            <w:tcBorders>
              <w:top w:val="nil"/>
              <w:left w:val="nil"/>
              <w:bottom w:val="single" w:sz="8" w:space="0" w:color="auto"/>
              <w:right w:val="single" w:sz="8" w:space="0" w:color="auto"/>
            </w:tcBorders>
            <w:shd w:val="clear" w:color="000000" w:fill="00B050"/>
            <w:vAlign w:val="center"/>
            <w:hideMark/>
          </w:tcPr>
          <w:p w:rsidR="007A6E21" w:rsidRPr="007A6E21" w:rsidRDefault="007A6E21" w:rsidP="007A6E21">
            <w:pPr>
              <w:jc w:val="center"/>
              <w:rPr>
                <w:rFonts w:ascii="Arial Narrow" w:hAnsi="Arial Narrow"/>
                <w:b/>
                <w:bCs/>
                <w:color w:val="000000"/>
                <w:sz w:val="18"/>
                <w:szCs w:val="18"/>
                <w:lang w:val="en-US"/>
              </w:rPr>
            </w:pPr>
            <w:r w:rsidRPr="007A6E21">
              <w:rPr>
                <w:rFonts w:ascii="Arial Narrow" w:hAnsi="Arial Narrow"/>
                <w:b/>
                <w:bCs/>
                <w:color w:val="000000"/>
                <w:sz w:val="18"/>
                <w:szCs w:val="18"/>
                <w:lang w:val="en-US"/>
              </w:rPr>
              <w:t xml:space="preserve"> ANGGARAN </w:t>
            </w:r>
          </w:p>
        </w:tc>
      </w:tr>
      <w:tr w:rsidR="007A6E21" w:rsidRPr="007A6E21" w:rsidTr="007A6E21">
        <w:trPr>
          <w:trHeight w:val="291"/>
        </w:trPr>
        <w:tc>
          <w:tcPr>
            <w:tcW w:w="640" w:type="dxa"/>
            <w:vMerge/>
            <w:tcBorders>
              <w:top w:val="single" w:sz="8" w:space="0" w:color="auto"/>
              <w:left w:val="single" w:sz="8" w:space="0" w:color="auto"/>
              <w:bottom w:val="nil"/>
              <w:right w:val="single" w:sz="8" w:space="0" w:color="auto"/>
            </w:tcBorders>
            <w:vAlign w:val="center"/>
            <w:hideMark/>
          </w:tcPr>
          <w:p w:rsidR="007A6E21" w:rsidRPr="007A6E21" w:rsidRDefault="007A6E21" w:rsidP="007A6E21">
            <w:pPr>
              <w:rPr>
                <w:rFonts w:ascii="Arial Narrow" w:hAnsi="Arial Narrow"/>
                <w:b/>
                <w:bCs/>
                <w:color w:val="000000"/>
                <w:sz w:val="18"/>
                <w:szCs w:val="18"/>
                <w:lang w:val="en-US"/>
              </w:rPr>
            </w:pPr>
          </w:p>
        </w:tc>
        <w:tc>
          <w:tcPr>
            <w:tcW w:w="4475" w:type="dxa"/>
            <w:vMerge/>
            <w:tcBorders>
              <w:top w:val="single" w:sz="8" w:space="0" w:color="auto"/>
              <w:left w:val="nil"/>
              <w:bottom w:val="nil"/>
              <w:right w:val="single" w:sz="8" w:space="0" w:color="auto"/>
            </w:tcBorders>
            <w:vAlign w:val="center"/>
            <w:hideMark/>
          </w:tcPr>
          <w:p w:rsidR="007A6E21" w:rsidRPr="007A6E21" w:rsidRDefault="007A6E21" w:rsidP="007A6E21">
            <w:pPr>
              <w:rPr>
                <w:rFonts w:ascii="Arial Narrow" w:hAnsi="Arial Narrow"/>
                <w:b/>
                <w:bCs/>
                <w:color w:val="000000"/>
                <w:sz w:val="18"/>
                <w:szCs w:val="18"/>
                <w:lang w:val="en-US"/>
              </w:rPr>
            </w:pPr>
          </w:p>
        </w:tc>
        <w:tc>
          <w:tcPr>
            <w:tcW w:w="1161" w:type="dxa"/>
            <w:vMerge/>
            <w:tcBorders>
              <w:top w:val="single" w:sz="8" w:space="0" w:color="auto"/>
              <w:left w:val="single" w:sz="8" w:space="0" w:color="auto"/>
              <w:bottom w:val="nil"/>
              <w:right w:val="single" w:sz="8" w:space="0" w:color="auto"/>
            </w:tcBorders>
            <w:vAlign w:val="center"/>
            <w:hideMark/>
          </w:tcPr>
          <w:p w:rsidR="007A6E21" w:rsidRPr="007A6E21" w:rsidRDefault="007A6E21" w:rsidP="007A6E21">
            <w:pPr>
              <w:rPr>
                <w:rFonts w:ascii="Arial Narrow" w:hAnsi="Arial Narrow"/>
                <w:b/>
                <w:bCs/>
                <w:color w:val="000000"/>
                <w:sz w:val="18"/>
                <w:szCs w:val="18"/>
                <w:lang w:val="en-US"/>
              </w:rPr>
            </w:pPr>
          </w:p>
        </w:tc>
        <w:tc>
          <w:tcPr>
            <w:tcW w:w="824" w:type="dxa"/>
            <w:vMerge/>
            <w:tcBorders>
              <w:top w:val="nil"/>
              <w:left w:val="single" w:sz="8" w:space="0" w:color="auto"/>
              <w:bottom w:val="single" w:sz="8" w:space="0" w:color="000000"/>
              <w:right w:val="single" w:sz="8" w:space="0" w:color="auto"/>
            </w:tcBorders>
            <w:vAlign w:val="center"/>
            <w:hideMark/>
          </w:tcPr>
          <w:p w:rsidR="007A6E21" w:rsidRPr="007A6E21" w:rsidRDefault="007A6E21" w:rsidP="007A6E21">
            <w:pPr>
              <w:rPr>
                <w:rFonts w:ascii="Arial Narrow" w:hAnsi="Arial Narrow"/>
                <w:b/>
                <w:bCs/>
                <w:color w:val="000000"/>
                <w:sz w:val="18"/>
                <w:szCs w:val="18"/>
                <w:lang w:val="en-US"/>
              </w:rPr>
            </w:pPr>
          </w:p>
        </w:tc>
        <w:tc>
          <w:tcPr>
            <w:tcW w:w="1161" w:type="dxa"/>
            <w:tcBorders>
              <w:top w:val="nil"/>
              <w:left w:val="nil"/>
              <w:bottom w:val="single" w:sz="8" w:space="0" w:color="auto"/>
              <w:right w:val="single" w:sz="8" w:space="0" w:color="auto"/>
            </w:tcBorders>
            <w:shd w:val="clear" w:color="000000" w:fill="00B050"/>
            <w:vAlign w:val="center"/>
            <w:hideMark/>
          </w:tcPr>
          <w:p w:rsidR="007A6E21" w:rsidRPr="007A6E21" w:rsidRDefault="007A6E21" w:rsidP="007A6E21">
            <w:pPr>
              <w:jc w:val="center"/>
              <w:rPr>
                <w:rFonts w:ascii="Arial Narrow" w:hAnsi="Arial Narrow"/>
                <w:b/>
                <w:bCs/>
                <w:color w:val="000000"/>
                <w:sz w:val="18"/>
                <w:szCs w:val="18"/>
                <w:lang w:val="en-US"/>
              </w:rPr>
            </w:pPr>
            <w:r w:rsidRPr="007A6E21">
              <w:rPr>
                <w:rFonts w:ascii="Arial Narrow" w:hAnsi="Arial Narrow"/>
                <w:b/>
                <w:bCs/>
                <w:color w:val="000000"/>
                <w:sz w:val="18"/>
                <w:szCs w:val="18"/>
                <w:lang w:val="en-US"/>
              </w:rPr>
              <w:t> </w:t>
            </w:r>
            <w:r>
              <w:rPr>
                <w:rFonts w:ascii="Arial Narrow" w:hAnsi="Arial Narrow"/>
                <w:b/>
                <w:bCs/>
                <w:color w:val="000000"/>
                <w:sz w:val="18"/>
                <w:szCs w:val="18"/>
                <w:lang w:val="en-US"/>
              </w:rPr>
              <w:t>(Rp)</w:t>
            </w:r>
          </w:p>
        </w:tc>
        <w:tc>
          <w:tcPr>
            <w:tcW w:w="823" w:type="dxa"/>
            <w:tcBorders>
              <w:top w:val="nil"/>
              <w:left w:val="nil"/>
              <w:bottom w:val="nil"/>
              <w:right w:val="single" w:sz="8" w:space="0" w:color="auto"/>
            </w:tcBorders>
            <w:shd w:val="clear" w:color="000000" w:fill="00B050"/>
            <w:vAlign w:val="center"/>
            <w:hideMark/>
          </w:tcPr>
          <w:p w:rsidR="007A6E21" w:rsidRPr="007A6E21" w:rsidRDefault="007A6E21" w:rsidP="007A6E21">
            <w:pPr>
              <w:jc w:val="center"/>
              <w:rPr>
                <w:rFonts w:ascii="Arial Narrow" w:hAnsi="Arial Narrow"/>
                <w:b/>
                <w:bCs/>
                <w:color w:val="000000"/>
                <w:sz w:val="18"/>
                <w:szCs w:val="18"/>
                <w:lang w:val="en-US"/>
              </w:rPr>
            </w:pPr>
            <w:r>
              <w:rPr>
                <w:rFonts w:ascii="Arial Narrow" w:hAnsi="Arial Narrow"/>
                <w:b/>
                <w:bCs/>
                <w:color w:val="000000"/>
                <w:sz w:val="18"/>
                <w:szCs w:val="18"/>
                <w:lang w:val="en-US"/>
              </w:rPr>
              <w:t>(</w:t>
            </w:r>
            <w:r w:rsidRPr="007A6E21">
              <w:rPr>
                <w:rFonts w:ascii="Arial Narrow" w:hAnsi="Arial Narrow"/>
                <w:b/>
                <w:bCs/>
                <w:color w:val="000000"/>
                <w:sz w:val="18"/>
                <w:szCs w:val="18"/>
                <w:lang w:val="en-US"/>
              </w:rPr>
              <w:t xml:space="preserve"> % </w:t>
            </w:r>
            <w:r>
              <w:rPr>
                <w:rFonts w:ascii="Arial Narrow" w:hAnsi="Arial Narrow"/>
                <w:b/>
                <w:bCs/>
                <w:color w:val="000000"/>
                <w:sz w:val="18"/>
                <w:szCs w:val="18"/>
                <w:lang w:val="en-US"/>
              </w:rPr>
              <w:t>)</w:t>
            </w:r>
          </w:p>
        </w:tc>
      </w:tr>
      <w:tr w:rsidR="007A6E21" w:rsidRPr="007A6E21" w:rsidTr="007A6E21">
        <w:trPr>
          <w:trHeight w:val="267"/>
        </w:trPr>
        <w:tc>
          <w:tcPr>
            <w:tcW w:w="64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1</w:t>
            </w:r>
          </w:p>
        </w:tc>
        <w:tc>
          <w:tcPr>
            <w:tcW w:w="447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2</w:t>
            </w:r>
          </w:p>
        </w:tc>
        <w:tc>
          <w:tcPr>
            <w:tcW w:w="1161" w:type="dxa"/>
            <w:tcBorders>
              <w:top w:val="single" w:sz="8" w:space="0" w:color="auto"/>
              <w:left w:val="nil"/>
              <w:bottom w:val="single" w:sz="8"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3</w:t>
            </w:r>
          </w:p>
        </w:tc>
        <w:tc>
          <w:tcPr>
            <w:tcW w:w="824" w:type="dxa"/>
            <w:tcBorders>
              <w:top w:val="nil"/>
              <w:left w:val="nil"/>
              <w:bottom w:val="single" w:sz="8"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4</w:t>
            </w:r>
          </w:p>
        </w:tc>
        <w:tc>
          <w:tcPr>
            <w:tcW w:w="1161" w:type="dxa"/>
            <w:tcBorders>
              <w:top w:val="nil"/>
              <w:left w:val="nil"/>
              <w:bottom w:val="single" w:sz="8"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5</w:t>
            </w:r>
          </w:p>
        </w:tc>
        <w:tc>
          <w:tcPr>
            <w:tcW w:w="823" w:type="dxa"/>
            <w:tcBorders>
              <w:top w:val="single" w:sz="8" w:space="0" w:color="auto"/>
              <w:left w:val="nil"/>
              <w:bottom w:val="single" w:sz="8"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6</w:t>
            </w:r>
          </w:p>
        </w:tc>
      </w:tr>
      <w:tr w:rsidR="007A6E21" w:rsidRPr="007A6E21" w:rsidTr="007A6E21">
        <w:trPr>
          <w:trHeight w:val="511"/>
        </w:trPr>
        <w:tc>
          <w:tcPr>
            <w:tcW w:w="640" w:type="dxa"/>
            <w:tcBorders>
              <w:top w:val="nil"/>
              <w:left w:val="single" w:sz="8" w:space="0" w:color="auto"/>
              <w:bottom w:val="single" w:sz="8"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I</w:t>
            </w:r>
          </w:p>
        </w:tc>
        <w:tc>
          <w:tcPr>
            <w:tcW w:w="4475" w:type="dxa"/>
            <w:tcBorders>
              <w:top w:val="nil"/>
              <w:left w:val="nil"/>
              <w:bottom w:val="single" w:sz="8" w:space="0" w:color="auto"/>
              <w:right w:val="single" w:sz="4" w:space="0" w:color="auto"/>
            </w:tcBorders>
            <w:shd w:val="clear" w:color="000000" w:fill="FFFFFF"/>
            <w:vAlign w:val="center"/>
            <w:hideMark/>
          </w:tcPr>
          <w:p w:rsidR="007A6E21" w:rsidRPr="007A6E21" w:rsidRDefault="007A6E21" w:rsidP="007A6E21">
            <w:pP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PROGRAM PELAYANAN ADMINISTRASI PERKANTORAN</w:t>
            </w:r>
          </w:p>
        </w:tc>
        <w:tc>
          <w:tcPr>
            <w:tcW w:w="1161" w:type="dxa"/>
            <w:tcBorders>
              <w:top w:val="nil"/>
              <w:left w:val="nil"/>
              <w:bottom w:val="single" w:sz="8"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1,103,030,071</w:t>
            </w:r>
          </w:p>
        </w:tc>
        <w:tc>
          <w:tcPr>
            <w:tcW w:w="824" w:type="dxa"/>
            <w:tcBorders>
              <w:top w:val="nil"/>
              <w:left w:val="nil"/>
              <w:bottom w:val="single" w:sz="8"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78.52</w:t>
            </w:r>
          </w:p>
        </w:tc>
        <w:tc>
          <w:tcPr>
            <w:tcW w:w="1161" w:type="dxa"/>
            <w:tcBorders>
              <w:top w:val="nil"/>
              <w:left w:val="nil"/>
              <w:bottom w:val="single" w:sz="8"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1,079,617,053</w:t>
            </w:r>
          </w:p>
        </w:tc>
        <w:tc>
          <w:tcPr>
            <w:tcW w:w="823" w:type="dxa"/>
            <w:tcBorders>
              <w:top w:val="nil"/>
              <w:left w:val="nil"/>
              <w:bottom w:val="single" w:sz="8" w:space="0" w:color="auto"/>
              <w:right w:val="single" w:sz="8" w:space="0" w:color="auto"/>
            </w:tcBorders>
            <w:shd w:val="clear" w:color="000000" w:fill="FFFFFF"/>
            <w:noWrap/>
            <w:vAlign w:val="center"/>
            <w:hideMark/>
          </w:tcPr>
          <w:p w:rsidR="007A6E21" w:rsidRPr="007A6E21" w:rsidRDefault="007A6E21" w:rsidP="007A6E21">
            <w:pPr>
              <w:tabs>
                <w:tab w:val="left" w:pos="715"/>
              </w:tabs>
              <w:ind w:right="33"/>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97.88</w:t>
            </w:r>
          </w:p>
        </w:tc>
      </w:tr>
      <w:tr w:rsidR="007A6E21" w:rsidRPr="007A6E21" w:rsidTr="007A6E21">
        <w:trPr>
          <w:trHeight w:val="435"/>
        </w:trPr>
        <w:tc>
          <w:tcPr>
            <w:tcW w:w="640" w:type="dxa"/>
            <w:tcBorders>
              <w:top w:val="dotted" w:sz="4" w:space="0" w:color="auto"/>
              <w:left w:val="single" w:sz="8" w:space="0" w:color="auto"/>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w:t>
            </w:r>
          </w:p>
        </w:tc>
        <w:tc>
          <w:tcPr>
            <w:tcW w:w="4475" w:type="dxa"/>
            <w:tcBorders>
              <w:top w:val="dotted" w:sz="4" w:space="0" w:color="auto"/>
              <w:left w:val="nil"/>
              <w:bottom w:val="dotted" w:sz="4" w:space="0" w:color="auto"/>
              <w:right w:val="single" w:sz="4" w:space="0" w:color="auto"/>
            </w:tcBorders>
            <w:shd w:val="clear" w:color="000000" w:fill="FFFFFF"/>
            <w:noWrap/>
            <w:vAlign w:val="center"/>
            <w:hideMark/>
          </w:tcPr>
          <w:p w:rsidR="007A6E21" w:rsidRPr="007A6E21" w:rsidRDefault="007A6E21" w:rsidP="007A6E21">
            <w:pPr>
              <w:rPr>
                <w:rFonts w:ascii="Arial Narrow" w:hAnsi="Arial Narrow"/>
                <w:color w:val="000000"/>
                <w:sz w:val="18"/>
                <w:szCs w:val="18"/>
                <w:lang w:val="en-US"/>
              </w:rPr>
            </w:pPr>
            <w:r w:rsidRPr="007A6E21">
              <w:rPr>
                <w:rFonts w:ascii="Arial Narrow" w:hAnsi="Arial Narrow"/>
                <w:color w:val="000000"/>
                <w:sz w:val="18"/>
                <w:szCs w:val="18"/>
                <w:lang w:val="en-US"/>
              </w:rPr>
              <w:t>Penyediaan Jasa Surat Menyurat</w:t>
            </w:r>
          </w:p>
        </w:tc>
        <w:tc>
          <w:tcPr>
            <w:tcW w:w="1161" w:type="dxa"/>
            <w:tcBorders>
              <w:top w:val="dotted" w:sz="4" w:space="0" w:color="auto"/>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69,300,000</w:t>
            </w:r>
          </w:p>
        </w:tc>
        <w:tc>
          <w:tcPr>
            <w:tcW w:w="824" w:type="dxa"/>
            <w:tcBorders>
              <w:top w:val="dotted" w:sz="4" w:space="0" w:color="auto"/>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w:t>
            </w:r>
          </w:p>
        </w:tc>
        <w:tc>
          <w:tcPr>
            <w:tcW w:w="1161" w:type="dxa"/>
            <w:tcBorders>
              <w:top w:val="dotted" w:sz="4" w:space="0" w:color="auto"/>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68,315,775</w:t>
            </w:r>
          </w:p>
        </w:tc>
        <w:tc>
          <w:tcPr>
            <w:tcW w:w="823" w:type="dxa"/>
            <w:tcBorders>
              <w:top w:val="dotted" w:sz="4" w:space="0" w:color="auto"/>
              <w:left w:val="nil"/>
              <w:bottom w:val="dotted" w:sz="4"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98.58</w:t>
            </w:r>
          </w:p>
        </w:tc>
      </w:tr>
      <w:tr w:rsidR="007A6E21" w:rsidRPr="007A6E21" w:rsidTr="007A6E21">
        <w:trPr>
          <w:trHeight w:val="435"/>
        </w:trPr>
        <w:tc>
          <w:tcPr>
            <w:tcW w:w="640" w:type="dxa"/>
            <w:tcBorders>
              <w:top w:val="nil"/>
              <w:left w:val="single" w:sz="8" w:space="0" w:color="auto"/>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2</w:t>
            </w:r>
          </w:p>
        </w:tc>
        <w:tc>
          <w:tcPr>
            <w:tcW w:w="4475" w:type="dxa"/>
            <w:tcBorders>
              <w:top w:val="nil"/>
              <w:left w:val="nil"/>
              <w:bottom w:val="dotted" w:sz="4" w:space="0" w:color="auto"/>
              <w:right w:val="single" w:sz="4" w:space="0" w:color="auto"/>
            </w:tcBorders>
            <w:shd w:val="clear" w:color="000000" w:fill="FFFFFF"/>
            <w:vAlign w:val="center"/>
            <w:hideMark/>
          </w:tcPr>
          <w:p w:rsidR="007A6E21" w:rsidRPr="007A6E21" w:rsidRDefault="007A6E21" w:rsidP="007A6E21">
            <w:pPr>
              <w:rPr>
                <w:rFonts w:ascii="Arial Narrow" w:hAnsi="Arial Narrow"/>
                <w:color w:val="000000"/>
                <w:sz w:val="18"/>
                <w:szCs w:val="18"/>
                <w:lang w:val="en-US"/>
              </w:rPr>
            </w:pPr>
            <w:r w:rsidRPr="007A6E21">
              <w:rPr>
                <w:rFonts w:ascii="Arial Narrow" w:hAnsi="Arial Narrow"/>
                <w:color w:val="000000"/>
                <w:sz w:val="18"/>
                <w:szCs w:val="18"/>
                <w:lang w:val="en-US"/>
              </w:rPr>
              <w:t>Penyediaan Jasa Komunikasi, Sumber Daya Air dan Listrik</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10,800,000</w:t>
            </w:r>
          </w:p>
        </w:tc>
        <w:tc>
          <w:tcPr>
            <w:tcW w:w="824"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10,054,573</w:t>
            </w:r>
          </w:p>
        </w:tc>
        <w:tc>
          <w:tcPr>
            <w:tcW w:w="823" w:type="dxa"/>
            <w:tcBorders>
              <w:top w:val="nil"/>
              <w:left w:val="nil"/>
              <w:bottom w:val="dotted" w:sz="4"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93.10</w:t>
            </w:r>
          </w:p>
        </w:tc>
      </w:tr>
      <w:tr w:rsidR="007A6E21" w:rsidRPr="007A6E21" w:rsidTr="007A6E21">
        <w:trPr>
          <w:trHeight w:val="435"/>
        </w:trPr>
        <w:tc>
          <w:tcPr>
            <w:tcW w:w="640" w:type="dxa"/>
            <w:tcBorders>
              <w:top w:val="nil"/>
              <w:left w:val="single" w:sz="8" w:space="0" w:color="auto"/>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3</w:t>
            </w:r>
          </w:p>
        </w:tc>
        <w:tc>
          <w:tcPr>
            <w:tcW w:w="4475"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rPr>
                <w:rFonts w:ascii="Arial Narrow" w:hAnsi="Arial Narrow"/>
                <w:color w:val="000000"/>
                <w:sz w:val="18"/>
                <w:szCs w:val="18"/>
                <w:lang w:val="en-US"/>
              </w:rPr>
            </w:pPr>
            <w:r w:rsidRPr="007A6E21">
              <w:rPr>
                <w:rFonts w:ascii="Arial Narrow" w:hAnsi="Arial Narrow"/>
                <w:color w:val="000000"/>
                <w:sz w:val="18"/>
                <w:szCs w:val="18"/>
                <w:lang w:val="en-US"/>
              </w:rPr>
              <w:t>Penyediaan Alat Tulis Kantor</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32,318,116</w:t>
            </w:r>
          </w:p>
        </w:tc>
        <w:tc>
          <w:tcPr>
            <w:tcW w:w="824"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31,647,500</w:t>
            </w:r>
          </w:p>
        </w:tc>
        <w:tc>
          <w:tcPr>
            <w:tcW w:w="823" w:type="dxa"/>
            <w:tcBorders>
              <w:top w:val="nil"/>
              <w:left w:val="nil"/>
              <w:bottom w:val="dotted" w:sz="4"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97.92</w:t>
            </w:r>
          </w:p>
        </w:tc>
      </w:tr>
      <w:tr w:rsidR="007A6E21" w:rsidRPr="007A6E21" w:rsidTr="007A6E21">
        <w:trPr>
          <w:trHeight w:val="435"/>
        </w:trPr>
        <w:tc>
          <w:tcPr>
            <w:tcW w:w="640" w:type="dxa"/>
            <w:tcBorders>
              <w:top w:val="nil"/>
              <w:left w:val="single" w:sz="8" w:space="0" w:color="auto"/>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4</w:t>
            </w:r>
          </w:p>
        </w:tc>
        <w:tc>
          <w:tcPr>
            <w:tcW w:w="4475"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rPr>
                <w:rFonts w:ascii="Arial Narrow" w:hAnsi="Arial Narrow"/>
                <w:color w:val="000000"/>
                <w:sz w:val="18"/>
                <w:szCs w:val="18"/>
                <w:lang w:val="en-US"/>
              </w:rPr>
            </w:pPr>
            <w:r w:rsidRPr="007A6E21">
              <w:rPr>
                <w:rFonts w:ascii="Arial Narrow" w:hAnsi="Arial Narrow"/>
                <w:color w:val="000000"/>
                <w:sz w:val="18"/>
                <w:szCs w:val="18"/>
                <w:lang w:val="en-US"/>
              </w:rPr>
              <w:t>Penyediaan Barang Cetakan dan Penggandaan</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35,000,000</w:t>
            </w:r>
          </w:p>
        </w:tc>
        <w:tc>
          <w:tcPr>
            <w:tcW w:w="824"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33,932,000</w:t>
            </w:r>
          </w:p>
        </w:tc>
        <w:tc>
          <w:tcPr>
            <w:tcW w:w="823" w:type="dxa"/>
            <w:tcBorders>
              <w:top w:val="nil"/>
              <w:left w:val="nil"/>
              <w:bottom w:val="dotted" w:sz="4"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96.95</w:t>
            </w:r>
          </w:p>
        </w:tc>
      </w:tr>
      <w:tr w:rsidR="007A6E21" w:rsidRPr="007A6E21" w:rsidTr="007A6E21">
        <w:trPr>
          <w:trHeight w:val="435"/>
        </w:trPr>
        <w:tc>
          <w:tcPr>
            <w:tcW w:w="640" w:type="dxa"/>
            <w:tcBorders>
              <w:top w:val="nil"/>
              <w:left w:val="single" w:sz="8" w:space="0" w:color="auto"/>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5</w:t>
            </w:r>
          </w:p>
        </w:tc>
        <w:tc>
          <w:tcPr>
            <w:tcW w:w="4475" w:type="dxa"/>
            <w:tcBorders>
              <w:top w:val="nil"/>
              <w:left w:val="nil"/>
              <w:bottom w:val="dotted" w:sz="4" w:space="0" w:color="auto"/>
              <w:right w:val="single" w:sz="4" w:space="0" w:color="auto"/>
            </w:tcBorders>
            <w:shd w:val="clear" w:color="000000" w:fill="FFFFFF"/>
            <w:vAlign w:val="center"/>
            <w:hideMark/>
          </w:tcPr>
          <w:p w:rsidR="007A6E21" w:rsidRPr="007A6E21" w:rsidRDefault="007A6E21" w:rsidP="007A6E21">
            <w:pPr>
              <w:rPr>
                <w:rFonts w:ascii="Arial Narrow" w:hAnsi="Arial Narrow"/>
                <w:color w:val="000000"/>
                <w:sz w:val="18"/>
                <w:szCs w:val="18"/>
                <w:lang w:val="en-US"/>
              </w:rPr>
            </w:pPr>
            <w:r w:rsidRPr="007A6E21">
              <w:rPr>
                <w:rFonts w:ascii="Arial Narrow" w:hAnsi="Arial Narrow"/>
                <w:color w:val="000000"/>
                <w:sz w:val="18"/>
                <w:szCs w:val="18"/>
                <w:lang w:val="en-US"/>
              </w:rPr>
              <w:t>Penyediaan Bahan Bacaan dan Peraturan Perundang-Undangan</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2,400,000</w:t>
            </w:r>
          </w:p>
        </w:tc>
        <w:tc>
          <w:tcPr>
            <w:tcW w:w="824"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2,400,000</w:t>
            </w:r>
          </w:p>
        </w:tc>
        <w:tc>
          <w:tcPr>
            <w:tcW w:w="823" w:type="dxa"/>
            <w:tcBorders>
              <w:top w:val="nil"/>
              <w:left w:val="nil"/>
              <w:bottom w:val="dotted" w:sz="4"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100.00</w:t>
            </w:r>
          </w:p>
        </w:tc>
      </w:tr>
      <w:tr w:rsidR="007A6E21" w:rsidRPr="007A6E21" w:rsidTr="007A6E21">
        <w:trPr>
          <w:trHeight w:val="435"/>
        </w:trPr>
        <w:tc>
          <w:tcPr>
            <w:tcW w:w="640" w:type="dxa"/>
            <w:tcBorders>
              <w:top w:val="nil"/>
              <w:left w:val="single" w:sz="8" w:space="0" w:color="auto"/>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6</w:t>
            </w:r>
          </w:p>
        </w:tc>
        <w:tc>
          <w:tcPr>
            <w:tcW w:w="4475" w:type="dxa"/>
            <w:tcBorders>
              <w:top w:val="nil"/>
              <w:left w:val="nil"/>
              <w:bottom w:val="dotted" w:sz="4" w:space="0" w:color="auto"/>
              <w:right w:val="single" w:sz="4" w:space="0" w:color="auto"/>
            </w:tcBorders>
            <w:shd w:val="clear" w:color="000000" w:fill="FFFFFF"/>
            <w:vAlign w:val="center"/>
            <w:hideMark/>
          </w:tcPr>
          <w:p w:rsidR="007A6E21" w:rsidRPr="007A6E21" w:rsidRDefault="007A6E21" w:rsidP="007A6E21">
            <w:pPr>
              <w:rPr>
                <w:rFonts w:ascii="Arial Narrow" w:hAnsi="Arial Narrow"/>
                <w:color w:val="000000"/>
                <w:sz w:val="18"/>
                <w:szCs w:val="18"/>
                <w:lang w:val="en-US"/>
              </w:rPr>
            </w:pPr>
            <w:r w:rsidRPr="007A6E21">
              <w:rPr>
                <w:rFonts w:ascii="Arial Narrow" w:hAnsi="Arial Narrow"/>
                <w:color w:val="000000"/>
                <w:sz w:val="18"/>
                <w:szCs w:val="18"/>
                <w:lang w:val="en-US"/>
              </w:rPr>
              <w:t>Rapat-Rapat Koordinasi dan Konsultasi Dalam dan Luar Daerah</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927,211,955</w:t>
            </w:r>
          </w:p>
        </w:tc>
        <w:tc>
          <w:tcPr>
            <w:tcW w:w="824"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908,267,205</w:t>
            </w:r>
          </w:p>
        </w:tc>
        <w:tc>
          <w:tcPr>
            <w:tcW w:w="823" w:type="dxa"/>
            <w:tcBorders>
              <w:top w:val="nil"/>
              <w:left w:val="nil"/>
              <w:bottom w:val="dotted" w:sz="4"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97.96</w:t>
            </w:r>
          </w:p>
        </w:tc>
      </w:tr>
      <w:tr w:rsidR="007A6E21" w:rsidRPr="007A6E21" w:rsidTr="007A6E21">
        <w:trPr>
          <w:trHeight w:val="435"/>
        </w:trPr>
        <w:tc>
          <w:tcPr>
            <w:tcW w:w="640" w:type="dxa"/>
            <w:tcBorders>
              <w:top w:val="nil"/>
              <w:left w:val="single" w:sz="8" w:space="0" w:color="auto"/>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7</w:t>
            </w:r>
          </w:p>
        </w:tc>
        <w:tc>
          <w:tcPr>
            <w:tcW w:w="4475"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rPr>
                <w:rFonts w:ascii="Arial Narrow" w:hAnsi="Arial Narrow"/>
                <w:color w:val="000000"/>
                <w:sz w:val="18"/>
                <w:szCs w:val="18"/>
                <w:lang w:val="en-US"/>
              </w:rPr>
            </w:pPr>
            <w:r w:rsidRPr="007A6E21">
              <w:rPr>
                <w:rFonts w:ascii="Arial Narrow" w:hAnsi="Arial Narrow"/>
                <w:color w:val="000000"/>
                <w:sz w:val="18"/>
                <w:szCs w:val="18"/>
                <w:lang w:val="en-US"/>
              </w:rPr>
              <w:t xml:space="preserve">Penyediaan Makanan dan Minuman </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26,000,000</w:t>
            </w:r>
          </w:p>
        </w:tc>
        <w:tc>
          <w:tcPr>
            <w:tcW w:w="824"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25,000,000</w:t>
            </w:r>
          </w:p>
        </w:tc>
        <w:tc>
          <w:tcPr>
            <w:tcW w:w="823" w:type="dxa"/>
            <w:tcBorders>
              <w:top w:val="nil"/>
              <w:left w:val="nil"/>
              <w:bottom w:val="dotted" w:sz="4"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96.15</w:t>
            </w:r>
          </w:p>
        </w:tc>
      </w:tr>
      <w:tr w:rsidR="007A6E21" w:rsidRPr="007A6E21" w:rsidTr="007A6E21">
        <w:trPr>
          <w:trHeight w:val="534"/>
        </w:trPr>
        <w:tc>
          <w:tcPr>
            <w:tcW w:w="64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II</w:t>
            </w:r>
          </w:p>
        </w:tc>
        <w:tc>
          <w:tcPr>
            <w:tcW w:w="4475" w:type="dxa"/>
            <w:tcBorders>
              <w:top w:val="single" w:sz="8" w:space="0" w:color="auto"/>
              <w:left w:val="nil"/>
              <w:bottom w:val="single" w:sz="8" w:space="0" w:color="auto"/>
              <w:right w:val="single" w:sz="4" w:space="0" w:color="auto"/>
            </w:tcBorders>
            <w:shd w:val="clear" w:color="000000" w:fill="FFFFFF"/>
            <w:vAlign w:val="center"/>
            <w:hideMark/>
          </w:tcPr>
          <w:p w:rsidR="007A6E21" w:rsidRPr="007A6E21" w:rsidRDefault="007A6E21" w:rsidP="007A6E21">
            <w:pP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PROGRAM PENINGKATAN SARANA &amp; PRASARANA APARATUR</w:t>
            </w:r>
          </w:p>
        </w:tc>
        <w:tc>
          <w:tcPr>
            <w:tcW w:w="1161" w:type="dxa"/>
            <w:tcBorders>
              <w:top w:val="single" w:sz="8" w:space="0" w:color="auto"/>
              <w:left w:val="nil"/>
              <w:bottom w:val="single" w:sz="8" w:space="0" w:color="auto"/>
              <w:right w:val="single" w:sz="4" w:space="0" w:color="auto"/>
            </w:tcBorders>
            <w:shd w:val="clear" w:color="000000" w:fill="FFFFFF"/>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112,112,000</w:t>
            </w:r>
          </w:p>
        </w:tc>
        <w:tc>
          <w:tcPr>
            <w:tcW w:w="824" w:type="dxa"/>
            <w:tcBorders>
              <w:top w:val="single" w:sz="8" w:space="0" w:color="auto"/>
              <w:left w:val="nil"/>
              <w:bottom w:val="single" w:sz="8" w:space="0" w:color="auto"/>
              <w:right w:val="single" w:sz="4" w:space="0" w:color="auto"/>
            </w:tcBorders>
            <w:shd w:val="clear" w:color="000000" w:fill="FFFFFF"/>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7.98</w:t>
            </w:r>
          </w:p>
        </w:tc>
        <w:tc>
          <w:tcPr>
            <w:tcW w:w="1161" w:type="dxa"/>
            <w:tcBorders>
              <w:top w:val="single" w:sz="8" w:space="0" w:color="auto"/>
              <w:left w:val="nil"/>
              <w:bottom w:val="single" w:sz="8" w:space="0" w:color="auto"/>
              <w:right w:val="single" w:sz="4" w:space="0" w:color="auto"/>
            </w:tcBorders>
            <w:shd w:val="clear" w:color="000000" w:fill="FFFFFF"/>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93,430,308</w:t>
            </w:r>
          </w:p>
        </w:tc>
        <w:tc>
          <w:tcPr>
            <w:tcW w:w="823" w:type="dxa"/>
            <w:tcBorders>
              <w:top w:val="single" w:sz="8" w:space="0" w:color="auto"/>
              <w:left w:val="nil"/>
              <w:bottom w:val="single" w:sz="8" w:space="0" w:color="auto"/>
              <w:right w:val="single" w:sz="8" w:space="0" w:color="auto"/>
            </w:tcBorders>
            <w:shd w:val="clear" w:color="000000" w:fill="FFFFFF"/>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83.34</w:t>
            </w:r>
          </w:p>
        </w:tc>
      </w:tr>
      <w:tr w:rsidR="007A6E21" w:rsidRPr="007A6E21" w:rsidTr="007A6E21">
        <w:trPr>
          <w:trHeight w:val="435"/>
        </w:trPr>
        <w:tc>
          <w:tcPr>
            <w:tcW w:w="640" w:type="dxa"/>
            <w:tcBorders>
              <w:top w:val="dotted" w:sz="4" w:space="0" w:color="auto"/>
              <w:left w:val="single" w:sz="8" w:space="0" w:color="auto"/>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8</w:t>
            </w:r>
          </w:p>
        </w:tc>
        <w:tc>
          <w:tcPr>
            <w:tcW w:w="4475" w:type="dxa"/>
            <w:tcBorders>
              <w:top w:val="dotted" w:sz="4" w:space="0" w:color="auto"/>
              <w:left w:val="nil"/>
              <w:bottom w:val="dotted" w:sz="4" w:space="0" w:color="auto"/>
              <w:right w:val="single" w:sz="4" w:space="0" w:color="auto"/>
            </w:tcBorders>
            <w:shd w:val="clear" w:color="000000" w:fill="FFFFFF"/>
            <w:vAlign w:val="center"/>
            <w:hideMark/>
          </w:tcPr>
          <w:p w:rsidR="007A6E21" w:rsidRPr="007A6E21" w:rsidRDefault="007A6E21" w:rsidP="007A6E21">
            <w:pPr>
              <w:rPr>
                <w:rFonts w:ascii="Arial Narrow" w:hAnsi="Arial Narrow"/>
                <w:color w:val="000000"/>
                <w:sz w:val="18"/>
                <w:szCs w:val="18"/>
                <w:lang w:val="en-US"/>
              </w:rPr>
            </w:pPr>
            <w:r w:rsidRPr="007A6E21">
              <w:rPr>
                <w:rFonts w:ascii="Arial Narrow" w:hAnsi="Arial Narrow"/>
                <w:color w:val="000000"/>
                <w:sz w:val="18"/>
                <w:szCs w:val="18"/>
                <w:lang w:val="en-US"/>
              </w:rPr>
              <w:t>Pemeliharaan Rutin/Berkala Kendaraan Dinas/Operasional</w:t>
            </w:r>
          </w:p>
        </w:tc>
        <w:tc>
          <w:tcPr>
            <w:tcW w:w="1161" w:type="dxa"/>
            <w:tcBorders>
              <w:top w:val="dotted" w:sz="4" w:space="0" w:color="auto"/>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84,962,000</w:t>
            </w:r>
          </w:p>
        </w:tc>
        <w:tc>
          <w:tcPr>
            <w:tcW w:w="824" w:type="dxa"/>
            <w:tcBorders>
              <w:top w:val="dotted" w:sz="4" w:space="0" w:color="auto"/>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w:t>
            </w:r>
          </w:p>
        </w:tc>
        <w:tc>
          <w:tcPr>
            <w:tcW w:w="1161" w:type="dxa"/>
            <w:tcBorders>
              <w:top w:val="dotted" w:sz="4" w:space="0" w:color="auto"/>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68,600,308</w:t>
            </w:r>
          </w:p>
        </w:tc>
        <w:tc>
          <w:tcPr>
            <w:tcW w:w="823" w:type="dxa"/>
            <w:tcBorders>
              <w:top w:val="dotted" w:sz="4" w:space="0" w:color="auto"/>
              <w:left w:val="nil"/>
              <w:bottom w:val="dotted" w:sz="4"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80.74</w:t>
            </w:r>
          </w:p>
        </w:tc>
      </w:tr>
      <w:tr w:rsidR="007A6E21" w:rsidRPr="007A6E21" w:rsidTr="007A6E21">
        <w:trPr>
          <w:trHeight w:val="435"/>
        </w:trPr>
        <w:tc>
          <w:tcPr>
            <w:tcW w:w="640" w:type="dxa"/>
            <w:tcBorders>
              <w:top w:val="nil"/>
              <w:left w:val="single" w:sz="8" w:space="0" w:color="auto"/>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9</w:t>
            </w:r>
          </w:p>
        </w:tc>
        <w:tc>
          <w:tcPr>
            <w:tcW w:w="4475" w:type="dxa"/>
            <w:tcBorders>
              <w:top w:val="nil"/>
              <w:left w:val="nil"/>
              <w:bottom w:val="dotted" w:sz="4" w:space="0" w:color="auto"/>
              <w:right w:val="single" w:sz="4" w:space="0" w:color="auto"/>
            </w:tcBorders>
            <w:shd w:val="clear" w:color="000000" w:fill="FFFFFF"/>
            <w:vAlign w:val="center"/>
            <w:hideMark/>
          </w:tcPr>
          <w:p w:rsidR="007A6E21" w:rsidRPr="007A6E21" w:rsidRDefault="007A6E21" w:rsidP="007A6E21">
            <w:pPr>
              <w:rPr>
                <w:rFonts w:ascii="Arial Narrow" w:hAnsi="Arial Narrow"/>
                <w:color w:val="000000"/>
                <w:sz w:val="18"/>
                <w:szCs w:val="18"/>
                <w:lang w:val="en-US"/>
              </w:rPr>
            </w:pPr>
            <w:r w:rsidRPr="007A6E21">
              <w:rPr>
                <w:rFonts w:ascii="Arial Narrow" w:hAnsi="Arial Narrow"/>
                <w:color w:val="000000"/>
                <w:sz w:val="18"/>
                <w:szCs w:val="18"/>
                <w:lang w:val="en-US"/>
              </w:rPr>
              <w:t>Pemeliharaan Rutin/Berkala Peralatan dan Perlengkapan Kantor</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4,950,000</w:t>
            </w:r>
          </w:p>
        </w:tc>
        <w:tc>
          <w:tcPr>
            <w:tcW w:w="824"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4,850,000</w:t>
            </w:r>
          </w:p>
        </w:tc>
        <w:tc>
          <w:tcPr>
            <w:tcW w:w="823" w:type="dxa"/>
            <w:tcBorders>
              <w:top w:val="nil"/>
              <w:left w:val="nil"/>
              <w:bottom w:val="dotted" w:sz="4"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97.98</w:t>
            </w:r>
          </w:p>
        </w:tc>
      </w:tr>
      <w:tr w:rsidR="007A6E21" w:rsidRPr="007A6E21" w:rsidTr="007A6E21">
        <w:trPr>
          <w:trHeight w:val="435"/>
        </w:trPr>
        <w:tc>
          <w:tcPr>
            <w:tcW w:w="640" w:type="dxa"/>
            <w:tcBorders>
              <w:top w:val="nil"/>
              <w:left w:val="single" w:sz="8" w:space="0" w:color="auto"/>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w:t>
            </w:r>
          </w:p>
        </w:tc>
        <w:tc>
          <w:tcPr>
            <w:tcW w:w="4475" w:type="dxa"/>
            <w:tcBorders>
              <w:top w:val="nil"/>
              <w:left w:val="nil"/>
              <w:bottom w:val="dotted" w:sz="4" w:space="0" w:color="auto"/>
              <w:right w:val="single" w:sz="4" w:space="0" w:color="auto"/>
            </w:tcBorders>
            <w:shd w:val="clear" w:color="000000" w:fill="FFFFFF"/>
            <w:vAlign w:val="center"/>
            <w:hideMark/>
          </w:tcPr>
          <w:p w:rsidR="007A6E21" w:rsidRPr="007A6E21" w:rsidRDefault="007A6E21" w:rsidP="007A6E21">
            <w:pPr>
              <w:rPr>
                <w:rFonts w:ascii="Arial Narrow" w:hAnsi="Arial Narrow"/>
                <w:color w:val="000000"/>
                <w:sz w:val="18"/>
                <w:szCs w:val="18"/>
                <w:lang w:val="en-US"/>
              </w:rPr>
            </w:pPr>
            <w:r w:rsidRPr="007A6E21">
              <w:rPr>
                <w:rFonts w:ascii="Arial Narrow" w:hAnsi="Arial Narrow"/>
                <w:color w:val="000000"/>
                <w:sz w:val="18"/>
                <w:szCs w:val="18"/>
                <w:lang w:val="en-US"/>
              </w:rPr>
              <w:t>Pemeliharaan Rutin/Berkala Komputer dan Jaringan Komputerisasi</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22,200,000</w:t>
            </w:r>
          </w:p>
        </w:tc>
        <w:tc>
          <w:tcPr>
            <w:tcW w:w="824"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19,980,000</w:t>
            </w:r>
          </w:p>
        </w:tc>
        <w:tc>
          <w:tcPr>
            <w:tcW w:w="823" w:type="dxa"/>
            <w:tcBorders>
              <w:top w:val="nil"/>
              <w:left w:val="nil"/>
              <w:bottom w:val="dotted" w:sz="4"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90.00</w:t>
            </w:r>
          </w:p>
        </w:tc>
      </w:tr>
      <w:tr w:rsidR="007A6E21" w:rsidRPr="007A6E21" w:rsidTr="007A6E21">
        <w:trPr>
          <w:trHeight w:val="621"/>
        </w:trPr>
        <w:tc>
          <w:tcPr>
            <w:tcW w:w="64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III</w:t>
            </w:r>
          </w:p>
        </w:tc>
        <w:tc>
          <w:tcPr>
            <w:tcW w:w="4475" w:type="dxa"/>
            <w:tcBorders>
              <w:top w:val="single" w:sz="8" w:space="0" w:color="auto"/>
              <w:left w:val="nil"/>
              <w:bottom w:val="single" w:sz="8" w:space="0" w:color="auto"/>
              <w:right w:val="single" w:sz="4" w:space="0" w:color="auto"/>
            </w:tcBorders>
            <w:shd w:val="clear" w:color="000000" w:fill="FFFFFF"/>
            <w:vAlign w:val="center"/>
            <w:hideMark/>
          </w:tcPr>
          <w:p w:rsidR="007A6E21" w:rsidRPr="007A6E21" w:rsidRDefault="007A6E21" w:rsidP="007A6E21">
            <w:pP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PROGRAM PENINGKATAN KAPASITAS SUMBER DAYA APARATUR</w:t>
            </w:r>
          </w:p>
        </w:tc>
        <w:tc>
          <w:tcPr>
            <w:tcW w:w="1161" w:type="dxa"/>
            <w:tcBorders>
              <w:top w:val="single" w:sz="8" w:space="0" w:color="auto"/>
              <w:left w:val="nil"/>
              <w:bottom w:val="single" w:sz="8"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50,919,600</w:t>
            </w:r>
          </w:p>
        </w:tc>
        <w:tc>
          <w:tcPr>
            <w:tcW w:w="824" w:type="dxa"/>
            <w:tcBorders>
              <w:top w:val="single" w:sz="8" w:space="0" w:color="auto"/>
              <w:left w:val="nil"/>
              <w:bottom w:val="single" w:sz="8"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3.62</w:t>
            </w:r>
          </w:p>
        </w:tc>
        <w:tc>
          <w:tcPr>
            <w:tcW w:w="1161" w:type="dxa"/>
            <w:tcBorders>
              <w:top w:val="single" w:sz="8" w:space="0" w:color="auto"/>
              <w:left w:val="nil"/>
              <w:bottom w:val="single" w:sz="8"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35,670,400</w:t>
            </w:r>
          </w:p>
        </w:tc>
        <w:tc>
          <w:tcPr>
            <w:tcW w:w="823" w:type="dxa"/>
            <w:tcBorders>
              <w:top w:val="single" w:sz="8" w:space="0" w:color="auto"/>
              <w:left w:val="nil"/>
              <w:bottom w:val="single" w:sz="8" w:space="0" w:color="auto"/>
              <w:right w:val="single" w:sz="8" w:space="0" w:color="auto"/>
            </w:tcBorders>
            <w:shd w:val="clear" w:color="000000" w:fill="FFFFFF"/>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70.05</w:t>
            </w:r>
          </w:p>
        </w:tc>
      </w:tr>
      <w:tr w:rsidR="007A6E21" w:rsidRPr="007A6E21" w:rsidTr="007A6E21">
        <w:trPr>
          <w:trHeight w:val="435"/>
        </w:trPr>
        <w:tc>
          <w:tcPr>
            <w:tcW w:w="640" w:type="dxa"/>
            <w:tcBorders>
              <w:top w:val="dotted" w:sz="4" w:space="0" w:color="auto"/>
              <w:left w:val="single" w:sz="8" w:space="0" w:color="auto"/>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lastRenderedPageBreak/>
              <w:t>11</w:t>
            </w:r>
          </w:p>
        </w:tc>
        <w:tc>
          <w:tcPr>
            <w:tcW w:w="4475" w:type="dxa"/>
            <w:tcBorders>
              <w:top w:val="dotted" w:sz="4" w:space="0" w:color="auto"/>
              <w:left w:val="nil"/>
              <w:bottom w:val="dotted" w:sz="4" w:space="0" w:color="auto"/>
              <w:right w:val="single" w:sz="4" w:space="0" w:color="auto"/>
            </w:tcBorders>
            <w:shd w:val="clear" w:color="000000" w:fill="FFFFFF"/>
            <w:vAlign w:val="center"/>
            <w:hideMark/>
          </w:tcPr>
          <w:p w:rsidR="007A6E21" w:rsidRPr="007A6E21" w:rsidRDefault="007A6E21" w:rsidP="007A6E21">
            <w:pPr>
              <w:rPr>
                <w:rFonts w:ascii="Arial Narrow" w:hAnsi="Arial Narrow"/>
                <w:color w:val="000000"/>
                <w:sz w:val="18"/>
                <w:szCs w:val="18"/>
                <w:lang w:val="en-US"/>
              </w:rPr>
            </w:pPr>
            <w:r w:rsidRPr="007A6E21">
              <w:rPr>
                <w:rFonts w:ascii="Arial Narrow" w:hAnsi="Arial Narrow"/>
                <w:color w:val="000000"/>
                <w:sz w:val="18"/>
                <w:szCs w:val="18"/>
                <w:lang w:val="en-US"/>
              </w:rPr>
              <w:t>BimTek Implementasi Peraturan Perundang-undangan</w:t>
            </w:r>
          </w:p>
        </w:tc>
        <w:tc>
          <w:tcPr>
            <w:tcW w:w="1161" w:type="dxa"/>
            <w:tcBorders>
              <w:top w:val="dotted" w:sz="4" w:space="0" w:color="auto"/>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50,919,600</w:t>
            </w:r>
          </w:p>
        </w:tc>
        <w:tc>
          <w:tcPr>
            <w:tcW w:w="824" w:type="dxa"/>
            <w:tcBorders>
              <w:top w:val="dotted" w:sz="4" w:space="0" w:color="auto"/>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w:t>
            </w:r>
          </w:p>
        </w:tc>
        <w:tc>
          <w:tcPr>
            <w:tcW w:w="1161" w:type="dxa"/>
            <w:tcBorders>
              <w:top w:val="dotted" w:sz="4" w:space="0" w:color="auto"/>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35,670,400</w:t>
            </w:r>
          </w:p>
        </w:tc>
        <w:tc>
          <w:tcPr>
            <w:tcW w:w="823" w:type="dxa"/>
            <w:tcBorders>
              <w:top w:val="dotted" w:sz="4" w:space="0" w:color="auto"/>
              <w:left w:val="nil"/>
              <w:bottom w:val="dotted" w:sz="4"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70.05</w:t>
            </w:r>
          </w:p>
        </w:tc>
      </w:tr>
      <w:tr w:rsidR="007A6E21" w:rsidRPr="007A6E21" w:rsidTr="007A6E21">
        <w:trPr>
          <w:trHeight w:val="662"/>
        </w:trPr>
        <w:tc>
          <w:tcPr>
            <w:tcW w:w="640"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IV</w:t>
            </w:r>
          </w:p>
        </w:tc>
        <w:tc>
          <w:tcPr>
            <w:tcW w:w="4475" w:type="dxa"/>
            <w:tcBorders>
              <w:top w:val="single" w:sz="8" w:space="0" w:color="auto"/>
              <w:left w:val="nil"/>
              <w:bottom w:val="single" w:sz="8" w:space="0" w:color="auto"/>
              <w:right w:val="single" w:sz="4" w:space="0" w:color="auto"/>
            </w:tcBorders>
            <w:shd w:val="clear" w:color="000000" w:fill="FFFFFF"/>
            <w:vAlign w:val="center"/>
            <w:hideMark/>
          </w:tcPr>
          <w:p w:rsidR="007A6E21" w:rsidRPr="007A6E21" w:rsidRDefault="007A6E21" w:rsidP="007A6E21">
            <w:pP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PROGRAM PENINGKATAN PENGEMBANGAN  SISTEM PELAPORAN CAPAIAN KINERJA DAN KEUANGAN</w:t>
            </w:r>
          </w:p>
        </w:tc>
        <w:tc>
          <w:tcPr>
            <w:tcW w:w="1161" w:type="dxa"/>
            <w:tcBorders>
              <w:top w:val="single" w:sz="8" w:space="0" w:color="auto"/>
              <w:left w:val="nil"/>
              <w:bottom w:val="single" w:sz="8" w:space="0" w:color="auto"/>
              <w:right w:val="single" w:sz="4" w:space="0" w:color="auto"/>
            </w:tcBorders>
            <w:shd w:val="clear" w:color="000000" w:fill="FFFFFF"/>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138,640,253</w:t>
            </w:r>
          </w:p>
        </w:tc>
        <w:tc>
          <w:tcPr>
            <w:tcW w:w="824" w:type="dxa"/>
            <w:tcBorders>
              <w:top w:val="single" w:sz="8" w:space="0" w:color="auto"/>
              <w:left w:val="nil"/>
              <w:bottom w:val="single" w:sz="8" w:space="0" w:color="auto"/>
              <w:right w:val="single" w:sz="4" w:space="0" w:color="auto"/>
            </w:tcBorders>
            <w:shd w:val="clear" w:color="000000" w:fill="FFFFFF"/>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9.87</w:t>
            </w:r>
          </w:p>
        </w:tc>
        <w:tc>
          <w:tcPr>
            <w:tcW w:w="1161" w:type="dxa"/>
            <w:tcBorders>
              <w:top w:val="single" w:sz="8" w:space="0" w:color="auto"/>
              <w:left w:val="nil"/>
              <w:bottom w:val="single" w:sz="8" w:space="0" w:color="auto"/>
              <w:right w:val="single" w:sz="4" w:space="0" w:color="auto"/>
            </w:tcBorders>
            <w:shd w:val="clear" w:color="000000" w:fill="FFFFFF"/>
            <w:vAlign w:val="center"/>
            <w:hideMark/>
          </w:tcPr>
          <w:p w:rsidR="007A6E21" w:rsidRPr="007A6E21" w:rsidRDefault="007A6E21" w:rsidP="007A6E21">
            <w:pPr>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133,744,250</w:t>
            </w:r>
          </w:p>
        </w:tc>
        <w:tc>
          <w:tcPr>
            <w:tcW w:w="823" w:type="dxa"/>
            <w:tcBorders>
              <w:top w:val="single" w:sz="8" w:space="0" w:color="auto"/>
              <w:left w:val="nil"/>
              <w:bottom w:val="single" w:sz="8" w:space="0" w:color="auto"/>
              <w:right w:val="single" w:sz="8" w:space="0" w:color="auto"/>
            </w:tcBorders>
            <w:shd w:val="clear" w:color="000000" w:fill="FFFFFF"/>
            <w:vAlign w:val="center"/>
            <w:hideMark/>
          </w:tcPr>
          <w:p w:rsidR="007A6E21" w:rsidRPr="007A6E21" w:rsidRDefault="007A6E21" w:rsidP="007A6E21">
            <w:pPr>
              <w:tabs>
                <w:tab w:val="left" w:pos="715"/>
              </w:tabs>
              <w:ind w:right="60"/>
              <w:jc w:val="center"/>
              <w:rPr>
                <w:rFonts w:ascii="Arial Narrow" w:hAnsi="Arial Narrow"/>
                <w:b/>
                <w:bCs/>
                <w:i/>
                <w:iCs/>
                <w:color w:val="000000"/>
                <w:sz w:val="18"/>
                <w:szCs w:val="18"/>
                <w:lang w:val="en-US"/>
              </w:rPr>
            </w:pPr>
            <w:r w:rsidRPr="007A6E21">
              <w:rPr>
                <w:rFonts w:ascii="Arial Narrow" w:hAnsi="Arial Narrow"/>
                <w:b/>
                <w:bCs/>
                <w:i/>
                <w:iCs/>
                <w:color w:val="000000"/>
                <w:sz w:val="18"/>
                <w:szCs w:val="18"/>
                <w:lang w:val="en-US"/>
              </w:rPr>
              <w:t>96.47</w:t>
            </w:r>
          </w:p>
        </w:tc>
      </w:tr>
      <w:tr w:rsidR="007A6E21" w:rsidRPr="007A6E21" w:rsidTr="007A6E21">
        <w:trPr>
          <w:trHeight w:val="435"/>
        </w:trPr>
        <w:tc>
          <w:tcPr>
            <w:tcW w:w="640" w:type="dxa"/>
            <w:tcBorders>
              <w:top w:val="dotted" w:sz="4" w:space="0" w:color="auto"/>
              <w:left w:val="single" w:sz="8" w:space="0" w:color="auto"/>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12</w:t>
            </w:r>
          </w:p>
        </w:tc>
        <w:tc>
          <w:tcPr>
            <w:tcW w:w="4475" w:type="dxa"/>
            <w:tcBorders>
              <w:top w:val="dotted" w:sz="4" w:space="0" w:color="auto"/>
              <w:left w:val="nil"/>
              <w:bottom w:val="dotted" w:sz="4" w:space="0" w:color="auto"/>
              <w:right w:val="single" w:sz="4" w:space="0" w:color="auto"/>
            </w:tcBorders>
            <w:shd w:val="clear" w:color="000000" w:fill="FFFFFF"/>
            <w:noWrap/>
            <w:vAlign w:val="center"/>
            <w:hideMark/>
          </w:tcPr>
          <w:p w:rsidR="007A6E21" w:rsidRPr="007A6E21" w:rsidRDefault="007A6E21" w:rsidP="007A6E21">
            <w:pPr>
              <w:rPr>
                <w:rFonts w:ascii="Arial Narrow" w:hAnsi="Arial Narrow"/>
                <w:color w:val="000000"/>
                <w:sz w:val="18"/>
                <w:szCs w:val="18"/>
                <w:lang w:val="en-US"/>
              </w:rPr>
            </w:pPr>
            <w:r w:rsidRPr="007A6E21">
              <w:rPr>
                <w:rFonts w:ascii="Arial Narrow" w:hAnsi="Arial Narrow"/>
                <w:color w:val="000000"/>
                <w:sz w:val="18"/>
                <w:szCs w:val="18"/>
                <w:lang w:val="en-US"/>
              </w:rPr>
              <w:t>Penyusunan Perencanaan dan Penganggaran SKPD</w:t>
            </w:r>
          </w:p>
        </w:tc>
        <w:tc>
          <w:tcPr>
            <w:tcW w:w="1161" w:type="dxa"/>
            <w:tcBorders>
              <w:top w:val="dotted" w:sz="4" w:space="0" w:color="auto"/>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13,930,487</w:t>
            </w:r>
          </w:p>
        </w:tc>
        <w:tc>
          <w:tcPr>
            <w:tcW w:w="824" w:type="dxa"/>
            <w:tcBorders>
              <w:top w:val="dotted" w:sz="4" w:space="0" w:color="auto"/>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w:t>
            </w:r>
          </w:p>
        </w:tc>
        <w:tc>
          <w:tcPr>
            <w:tcW w:w="1161" w:type="dxa"/>
            <w:tcBorders>
              <w:top w:val="dotted" w:sz="4" w:space="0" w:color="auto"/>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12,931,750</w:t>
            </w:r>
          </w:p>
        </w:tc>
        <w:tc>
          <w:tcPr>
            <w:tcW w:w="823" w:type="dxa"/>
            <w:tcBorders>
              <w:top w:val="dotted" w:sz="4" w:space="0" w:color="auto"/>
              <w:left w:val="nil"/>
              <w:bottom w:val="dotted" w:sz="4"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92.83</w:t>
            </w:r>
          </w:p>
        </w:tc>
      </w:tr>
      <w:tr w:rsidR="007A6E21" w:rsidRPr="007A6E21" w:rsidTr="007A6E21">
        <w:trPr>
          <w:trHeight w:val="435"/>
        </w:trPr>
        <w:tc>
          <w:tcPr>
            <w:tcW w:w="640" w:type="dxa"/>
            <w:tcBorders>
              <w:top w:val="nil"/>
              <w:left w:val="single" w:sz="8" w:space="0" w:color="auto"/>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13</w:t>
            </w:r>
          </w:p>
        </w:tc>
        <w:tc>
          <w:tcPr>
            <w:tcW w:w="4475"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rPr>
                <w:rFonts w:ascii="Arial Narrow" w:hAnsi="Arial Narrow"/>
                <w:color w:val="000000"/>
                <w:sz w:val="18"/>
                <w:szCs w:val="18"/>
                <w:lang w:val="en-US"/>
              </w:rPr>
            </w:pPr>
            <w:r w:rsidRPr="007A6E21">
              <w:rPr>
                <w:rFonts w:ascii="Arial Narrow" w:hAnsi="Arial Narrow"/>
                <w:color w:val="000000"/>
                <w:sz w:val="18"/>
                <w:szCs w:val="18"/>
                <w:lang w:val="en-US"/>
              </w:rPr>
              <w:t>Penatausahaan Keuangan SKPD</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74,000,000</w:t>
            </w:r>
          </w:p>
        </w:tc>
        <w:tc>
          <w:tcPr>
            <w:tcW w:w="824"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71,671,000</w:t>
            </w:r>
          </w:p>
        </w:tc>
        <w:tc>
          <w:tcPr>
            <w:tcW w:w="823" w:type="dxa"/>
            <w:tcBorders>
              <w:top w:val="nil"/>
              <w:left w:val="nil"/>
              <w:bottom w:val="dotted" w:sz="4"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96.85</w:t>
            </w:r>
          </w:p>
        </w:tc>
      </w:tr>
      <w:tr w:rsidR="007A6E21" w:rsidRPr="007A6E21" w:rsidTr="007A6E21">
        <w:trPr>
          <w:trHeight w:val="624"/>
        </w:trPr>
        <w:tc>
          <w:tcPr>
            <w:tcW w:w="640" w:type="dxa"/>
            <w:tcBorders>
              <w:top w:val="nil"/>
              <w:left w:val="single" w:sz="8" w:space="0" w:color="auto"/>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14</w:t>
            </w:r>
          </w:p>
        </w:tc>
        <w:tc>
          <w:tcPr>
            <w:tcW w:w="4475" w:type="dxa"/>
            <w:tcBorders>
              <w:top w:val="nil"/>
              <w:left w:val="nil"/>
              <w:bottom w:val="dotted" w:sz="4" w:space="0" w:color="auto"/>
              <w:right w:val="single" w:sz="4" w:space="0" w:color="auto"/>
            </w:tcBorders>
            <w:shd w:val="clear" w:color="000000" w:fill="FFFFFF"/>
            <w:vAlign w:val="center"/>
            <w:hideMark/>
          </w:tcPr>
          <w:p w:rsidR="007A6E21" w:rsidRPr="007A6E21" w:rsidRDefault="007A6E21" w:rsidP="007A6E21">
            <w:pPr>
              <w:rPr>
                <w:rFonts w:ascii="Arial Narrow" w:hAnsi="Arial Narrow"/>
                <w:color w:val="000000"/>
                <w:sz w:val="18"/>
                <w:szCs w:val="18"/>
                <w:lang w:val="en-US"/>
              </w:rPr>
            </w:pPr>
            <w:r w:rsidRPr="007A6E21">
              <w:rPr>
                <w:rFonts w:ascii="Arial Narrow" w:hAnsi="Arial Narrow"/>
                <w:color w:val="000000"/>
                <w:sz w:val="18"/>
                <w:szCs w:val="18"/>
                <w:lang w:val="en-US"/>
              </w:rPr>
              <w:t>Penyusunan Laporan Capaian Kinerja dan Ikhtisar Realisasi Kinerja SKPD</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16,851,366</w:t>
            </w:r>
          </w:p>
        </w:tc>
        <w:tc>
          <w:tcPr>
            <w:tcW w:w="824"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15,951,500</w:t>
            </w:r>
          </w:p>
        </w:tc>
        <w:tc>
          <w:tcPr>
            <w:tcW w:w="823" w:type="dxa"/>
            <w:tcBorders>
              <w:top w:val="nil"/>
              <w:left w:val="nil"/>
              <w:bottom w:val="dotted" w:sz="4"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94.66</w:t>
            </w:r>
          </w:p>
        </w:tc>
      </w:tr>
      <w:tr w:rsidR="007A6E21" w:rsidRPr="007A6E21" w:rsidTr="007A6E21">
        <w:trPr>
          <w:trHeight w:val="435"/>
        </w:trPr>
        <w:tc>
          <w:tcPr>
            <w:tcW w:w="640" w:type="dxa"/>
            <w:tcBorders>
              <w:top w:val="nil"/>
              <w:left w:val="single" w:sz="8" w:space="0" w:color="auto"/>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15</w:t>
            </w:r>
          </w:p>
        </w:tc>
        <w:tc>
          <w:tcPr>
            <w:tcW w:w="4475" w:type="dxa"/>
            <w:tcBorders>
              <w:top w:val="nil"/>
              <w:left w:val="nil"/>
              <w:bottom w:val="dotted" w:sz="4" w:space="0" w:color="auto"/>
              <w:right w:val="single" w:sz="4" w:space="0" w:color="auto"/>
            </w:tcBorders>
            <w:shd w:val="clear" w:color="000000" w:fill="FFFFFF"/>
            <w:vAlign w:val="center"/>
            <w:hideMark/>
          </w:tcPr>
          <w:p w:rsidR="007A6E21" w:rsidRPr="007A6E21" w:rsidRDefault="007A6E21" w:rsidP="007A6E21">
            <w:pPr>
              <w:rPr>
                <w:rFonts w:ascii="Arial Narrow" w:hAnsi="Arial Narrow"/>
                <w:color w:val="000000"/>
                <w:sz w:val="18"/>
                <w:szCs w:val="18"/>
                <w:lang w:val="en-US"/>
              </w:rPr>
            </w:pPr>
            <w:r w:rsidRPr="007A6E21">
              <w:rPr>
                <w:rFonts w:ascii="Arial Narrow" w:hAnsi="Arial Narrow"/>
                <w:color w:val="000000"/>
                <w:sz w:val="18"/>
                <w:szCs w:val="18"/>
                <w:lang w:val="en-US"/>
              </w:rPr>
              <w:t>Pengelolaan, Pengawasan dan Pengendalian Aset OPD</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33,858,400</w:t>
            </w:r>
          </w:p>
        </w:tc>
        <w:tc>
          <w:tcPr>
            <w:tcW w:w="824"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100</w:t>
            </w:r>
          </w:p>
        </w:tc>
        <w:tc>
          <w:tcPr>
            <w:tcW w:w="1161" w:type="dxa"/>
            <w:tcBorders>
              <w:top w:val="nil"/>
              <w:left w:val="nil"/>
              <w:bottom w:val="dotted" w:sz="4"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33,190,000</w:t>
            </w:r>
          </w:p>
        </w:tc>
        <w:tc>
          <w:tcPr>
            <w:tcW w:w="823" w:type="dxa"/>
            <w:tcBorders>
              <w:top w:val="nil"/>
              <w:left w:val="nil"/>
              <w:bottom w:val="dotted" w:sz="4"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color w:val="000000"/>
                <w:sz w:val="18"/>
                <w:szCs w:val="18"/>
                <w:lang w:val="en-US"/>
              </w:rPr>
            </w:pPr>
            <w:r w:rsidRPr="007A6E21">
              <w:rPr>
                <w:rFonts w:ascii="Arial Narrow" w:hAnsi="Arial Narrow"/>
                <w:color w:val="000000"/>
                <w:sz w:val="18"/>
                <w:szCs w:val="18"/>
                <w:lang w:val="en-US"/>
              </w:rPr>
              <w:t>98.03</w:t>
            </w:r>
          </w:p>
        </w:tc>
      </w:tr>
      <w:tr w:rsidR="007A6E21" w:rsidRPr="007A6E21" w:rsidTr="007A6E21">
        <w:trPr>
          <w:trHeight w:val="449"/>
        </w:trPr>
        <w:tc>
          <w:tcPr>
            <w:tcW w:w="640" w:type="dxa"/>
            <w:tcBorders>
              <w:top w:val="single" w:sz="8" w:space="0" w:color="auto"/>
              <w:left w:val="single" w:sz="8" w:space="0" w:color="auto"/>
              <w:bottom w:val="single" w:sz="8" w:space="0" w:color="auto"/>
              <w:right w:val="nil"/>
            </w:tcBorders>
            <w:shd w:val="clear" w:color="000000" w:fill="FFFFFF"/>
            <w:noWrap/>
            <w:vAlign w:val="center"/>
            <w:hideMark/>
          </w:tcPr>
          <w:p w:rsidR="007A6E21" w:rsidRPr="007A6E21" w:rsidRDefault="007A6E21" w:rsidP="007A6E21">
            <w:pPr>
              <w:jc w:val="center"/>
              <w:rPr>
                <w:rFonts w:ascii="Arial Narrow" w:hAnsi="Arial Narrow"/>
                <w:b/>
                <w:bCs/>
                <w:sz w:val="18"/>
                <w:szCs w:val="18"/>
                <w:lang w:val="en-US"/>
              </w:rPr>
            </w:pPr>
            <w:r w:rsidRPr="007A6E21">
              <w:rPr>
                <w:rFonts w:ascii="Arial Narrow" w:hAnsi="Arial Narrow"/>
                <w:b/>
                <w:bCs/>
                <w:sz w:val="18"/>
                <w:szCs w:val="18"/>
                <w:lang w:val="en-US"/>
              </w:rPr>
              <w:t> </w:t>
            </w:r>
          </w:p>
        </w:tc>
        <w:tc>
          <w:tcPr>
            <w:tcW w:w="4475" w:type="dxa"/>
            <w:tcBorders>
              <w:top w:val="single" w:sz="8" w:space="0" w:color="auto"/>
              <w:left w:val="single" w:sz="4" w:space="0" w:color="auto"/>
              <w:bottom w:val="single" w:sz="8" w:space="0" w:color="auto"/>
              <w:right w:val="nil"/>
            </w:tcBorders>
            <w:shd w:val="clear" w:color="000000" w:fill="FFFFFF"/>
            <w:noWrap/>
            <w:vAlign w:val="center"/>
            <w:hideMark/>
          </w:tcPr>
          <w:p w:rsidR="007A6E21" w:rsidRPr="007A6E21" w:rsidRDefault="007A6E21" w:rsidP="007A6E21">
            <w:pPr>
              <w:jc w:val="center"/>
              <w:rPr>
                <w:rFonts w:ascii="Arial Narrow" w:hAnsi="Arial Narrow"/>
                <w:b/>
                <w:bCs/>
                <w:sz w:val="18"/>
                <w:szCs w:val="18"/>
                <w:lang w:val="en-US"/>
              </w:rPr>
            </w:pPr>
            <w:r w:rsidRPr="007A6E21">
              <w:rPr>
                <w:rFonts w:ascii="Arial Narrow" w:hAnsi="Arial Narrow"/>
                <w:b/>
                <w:bCs/>
                <w:sz w:val="18"/>
                <w:szCs w:val="18"/>
                <w:lang w:val="en-US"/>
              </w:rPr>
              <w:t>J U M L A H</w:t>
            </w:r>
          </w:p>
        </w:tc>
        <w:tc>
          <w:tcPr>
            <w:tcW w:w="1161"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b/>
                <w:bCs/>
                <w:sz w:val="18"/>
                <w:szCs w:val="18"/>
                <w:lang w:val="en-US"/>
              </w:rPr>
            </w:pPr>
            <w:r w:rsidRPr="007A6E21">
              <w:rPr>
                <w:rFonts w:ascii="Arial Narrow" w:hAnsi="Arial Narrow"/>
                <w:b/>
                <w:bCs/>
                <w:sz w:val="18"/>
                <w:szCs w:val="18"/>
                <w:lang w:val="en-US"/>
              </w:rPr>
              <w:t>1,404,701,924</w:t>
            </w:r>
          </w:p>
        </w:tc>
        <w:tc>
          <w:tcPr>
            <w:tcW w:w="824" w:type="dxa"/>
            <w:tcBorders>
              <w:top w:val="single" w:sz="8" w:space="0" w:color="auto"/>
              <w:left w:val="nil"/>
              <w:bottom w:val="single" w:sz="8"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b/>
                <w:bCs/>
                <w:sz w:val="18"/>
                <w:szCs w:val="18"/>
                <w:lang w:val="en-US"/>
              </w:rPr>
            </w:pPr>
            <w:r w:rsidRPr="007A6E21">
              <w:rPr>
                <w:rFonts w:ascii="Arial Narrow" w:hAnsi="Arial Narrow"/>
                <w:b/>
                <w:bCs/>
                <w:sz w:val="18"/>
                <w:szCs w:val="18"/>
                <w:lang w:val="en-US"/>
              </w:rPr>
              <w:t>100.00</w:t>
            </w:r>
          </w:p>
        </w:tc>
        <w:tc>
          <w:tcPr>
            <w:tcW w:w="1161" w:type="dxa"/>
            <w:tcBorders>
              <w:top w:val="single" w:sz="8" w:space="0" w:color="auto"/>
              <w:left w:val="nil"/>
              <w:bottom w:val="single" w:sz="8" w:space="0" w:color="auto"/>
              <w:right w:val="single" w:sz="4" w:space="0" w:color="auto"/>
            </w:tcBorders>
            <w:shd w:val="clear" w:color="000000" w:fill="FFFFFF"/>
            <w:noWrap/>
            <w:vAlign w:val="center"/>
            <w:hideMark/>
          </w:tcPr>
          <w:p w:rsidR="007A6E21" w:rsidRPr="007A6E21" w:rsidRDefault="007A6E21" w:rsidP="007A6E21">
            <w:pPr>
              <w:jc w:val="center"/>
              <w:rPr>
                <w:rFonts w:ascii="Arial Narrow" w:hAnsi="Arial Narrow"/>
                <w:b/>
                <w:bCs/>
                <w:sz w:val="18"/>
                <w:szCs w:val="18"/>
                <w:lang w:val="en-US"/>
              </w:rPr>
            </w:pPr>
            <w:r w:rsidRPr="007A6E21">
              <w:rPr>
                <w:rFonts w:ascii="Arial Narrow" w:hAnsi="Arial Narrow"/>
                <w:b/>
                <w:bCs/>
                <w:sz w:val="18"/>
                <w:szCs w:val="18"/>
                <w:lang w:val="en-US"/>
              </w:rPr>
              <w:t>1,342,462,011</w:t>
            </w:r>
          </w:p>
        </w:tc>
        <w:tc>
          <w:tcPr>
            <w:tcW w:w="823" w:type="dxa"/>
            <w:tcBorders>
              <w:top w:val="single" w:sz="8" w:space="0" w:color="auto"/>
              <w:left w:val="nil"/>
              <w:bottom w:val="single" w:sz="8" w:space="0" w:color="auto"/>
              <w:right w:val="single" w:sz="8" w:space="0" w:color="auto"/>
            </w:tcBorders>
            <w:shd w:val="clear" w:color="000000" w:fill="FFFFFF"/>
            <w:noWrap/>
            <w:vAlign w:val="center"/>
            <w:hideMark/>
          </w:tcPr>
          <w:p w:rsidR="007A6E21" w:rsidRPr="007A6E21" w:rsidRDefault="007A6E21" w:rsidP="007A6E21">
            <w:pPr>
              <w:jc w:val="center"/>
              <w:rPr>
                <w:rFonts w:ascii="Arial Narrow" w:hAnsi="Arial Narrow"/>
                <w:b/>
                <w:bCs/>
                <w:sz w:val="18"/>
                <w:szCs w:val="18"/>
                <w:lang w:val="en-US"/>
              </w:rPr>
            </w:pPr>
            <w:r w:rsidRPr="007A6E21">
              <w:rPr>
                <w:rFonts w:ascii="Arial Narrow" w:hAnsi="Arial Narrow"/>
                <w:b/>
                <w:bCs/>
                <w:sz w:val="18"/>
                <w:szCs w:val="18"/>
                <w:lang w:val="en-US"/>
              </w:rPr>
              <w:t>95.57</w:t>
            </w:r>
          </w:p>
        </w:tc>
      </w:tr>
    </w:tbl>
    <w:p w:rsidR="001C00BE" w:rsidRDefault="001C00BE" w:rsidP="000016AB">
      <w:pPr>
        <w:pStyle w:val="BodyText"/>
        <w:tabs>
          <w:tab w:val="left" w:pos="426"/>
          <w:tab w:val="left" w:pos="3669"/>
        </w:tabs>
        <w:spacing w:before="120" w:after="120" w:line="360" w:lineRule="auto"/>
        <w:rPr>
          <w:rFonts w:ascii="Arial" w:hAnsi="Arial" w:cs="Arial"/>
        </w:rPr>
      </w:pPr>
    </w:p>
    <w:p w:rsidR="00BA5457" w:rsidRPr="003A76A4" w:rsidRDefault="00BA5457" w:rsidP="003A76A4">
      <w:pPr>
        <w:pStyle w:val="BodyText"/>
        <w:tabs>
          <w:tab w:val="left" w:pos="426"/>
          <w:tab w:val="left" w:pos="3669"/>
        </w:tabs>
        <w:spacing w:line="360" w:lineRule="auto"/>
        <w:ind w:left="567" w:hanging="567"/>
        <w:rPr>
          <w:rFonts w:ascii="Tahoma" w:hAnsi="Tahoma" w:cs="Tahoma"/>
          <w:b/>
        </w:rPr>
      </w:pPr>
      <w:proofErr w:type="gramStart"/>
      <w:r w:rsidRPr="003A76A4">
        <w:rPr>
          <w:rFonts w:ascii="Tahoma" w:hAnsi="Tahoma" w:cs="Tahoma"/>
          <w:b/>
        </w:rPr>
        <w:t>3.</w:t>
      </w:r>
      <w:r w:rsidR="003A76A4" w:rsidRPr="003A76A4">
        <w:rPr>
          <w:rFonts w:ascii="Tahoma" w:hAnsi="Tahoma" w:cs="Tahoma"/>
          <w:b/>
        </w:rPr>
        <w:t xml:space="preserve">4 </w:t>
      </w:r>
      <w:r w:rsidRPr="003A76A4">
        <w:rPr>
          <w:rFonts w:ascii="Tahoma" w:hAnsi="Tahoma" w:cs="Tahoma"/>
          <w:b/>
        </w:rPr>
        <w:t xml:space="preserve"> </w:t>
      </w:r>
      <w:r w:rsidR="00335229" w:rsidRPr="003A76A4">
        <w:rPr>
          <w:rFonts w:ascii="Tahoma" w:hAnsi="Tahoma" w:cs="Tahoma"/>
          <w:b/>
        </w:rPr>
        <w:t>Realisasi</w:t>
      </w:r>
      <w:proofErr w:type="gramEnd"/>
      <w:r w:rsidR="00335229" w:rsidRPr="003A76A4">
        <w:rPr>
          <w:rFonts w:ascii="Tahoma" w:hAnsi="Tahoma" w:cs="Tahoma"/>
          <w:b/>
        </w:rPr>
        <w:t xml:space="preserve"> Anggaran</w:t>
      </w:r>
    </w:p>
    <w:p w:rsidR="00BA5457" w:rsidRPr="0086376F" w:rsidRDefault="00D87964" w:rsidP="00681815">
      <w:pPr>
        <w:pStyle w:val="BodyText"/>
        <w:tabs>
          <w:tab w:val="left" w:pos="426"/>
          <w:tab w:val="left" w:pos="3669"/>
        </w:tabs>
        <w:spacing w:line="360" w:lineRule="auto"/>
        <w:ind w:left="567"/>
        <w:rPr>
          <w:rFonts w:ascii="Tahoma" w:hAnsi="Tahoma" w:cs="Tahoma"/>
          <w:b/>
        </w:rPr>
      </w:pPr>
      <w:r w:rsidRPr="0086376F">
        <w:rPr>
          <w:rFonts w:ascii="Tahoma" w:hAnsi="Tahoma" w:cs="Tahoma"/>
        </w:rPr>
        <w:t>A</w:t>
      </w:r>
      <w:r w:rsidR="00BA5457" w:rsidRPr="0086376F">
        <w:rPr>
          <w:rFonts w:ascii="Tahoma" w:hAnsi="Tahoma" w:cs="Tahoma"/>
        </w:rPr>
        <w:t xml:space="preserve">nggaran Biro Pemerintahan </w:t>
      </w:r>
      <w:r w:rsidRPr="0086376F">
        <w:rPr>
          <w:rFonts w:ascii="Tahoma" w:hAnsi="Tahoma" w:cs="Tahoma"/>
        </w:rPr>
        <w:t xml:space="preserve">Sekretariat Daerah </w:t>
      </w:r>
      <w:r w:rsidR="00BA5457" w:rsidRPr="0086376F">
        <w:rPr>
          <w:rFonts w:ascii="Tahoma" w:hAnsi="Tahoma" w:cs="Tahoma"/>
        </w:rPr>
        <w:t>Pr</w:t>
      </w:r>
      <w:r w:rsidRPr="0086376F">
        <w:rPr>
          <w:rFonts w:ascii="Tahoma" w:hAnsi="Tahoma" w:cs="Tahoma"/>
        </w:rPr>
        <w:t>ovinsi Sumatera Barat tahun 201</w:t>
      </w:r>
      <w:r w:rsidR="0086376F">
        <w:rPr>
          <w:rFonts w:ascii="Tahoma" w:hAnsi="Tahoma" w:cs="Tahoma"/>
        </w:rPr>
        <w:t>9</w:t>
      </w:r>
      <w:r w:rsidR="00BA5457" w:rsidRPr="0086376F">
        <w:rPr>
          <w:rFonts w:ascii="Tahoma" w:hAnsi="Tahoma" w:cs="Tahoma"/>
        </w:rPr>
        <w:t xml:space="preserve"> adalah sebesar</w:t>
      </w:r>
      <w:r w:rsidR="00BA5457" w:rsidRPr="0086376F">
        <w:rPr>
          <w:rFonts w:ascii="Tahoma" w:hAnsi="Tahoma" w:cs="Tahoma"/>
          <w:b/>
        </w:rPr>
        <w:t xml:space="preserve"> Rp. </w:t>
      </w:r>
      <w:r w:rsidR="0086376F">
        <w:rPr>
          <w:rFonts w:ascii="Tahoma" w:hAnsi="Tahoma" w:cs="Tahoma"/>
          <w:b/>
        </w:rPr>
        <w:t>5.709.541.904</w:t>
      </w:r>
      <w:r w:rsidR="00BA5457" w:rsidRPr="0086376F">
        <w:rPr>
          <w:rFonts w:ascii="Tahoma" w:hAnsi="Tahoma" w:cs="Tahoma"/>
          <w:b/>
        </w:rPr>
        <w:t>,-</w:t>
      </w:r>
      <w:r w:rsidR="00BA5457" w:rsidRPr="0086376F">
        <w:rPr>
          <w:rFonts w:ascii="Tahoma" w:hAnsi="Tahoma" w:cs="Tahoma"/>
        </w:rPr>
        <w:t xml:space="preserve"> </w:t>
      </w:r>
      <w:r w:rsidRPr="0086376F">
        <w:rPr>
          <w:rFonts w:ascii="Tahoma" w:hAnsi="Tahoma" w:cs="Tahoma"/>
        </w:rPr>
        <w:t xml:space="preserve">dengan </w:t>
      </w:r>
      <w:r w:rsidR="00BA5457" w:rsidRPr="0086376F">
        <w:rPr>
          <w:rFonts w:ascii="Tahoma" w:hAnsi="Tahoma" w:cs="Tahoma"/>
        </w:rPr>
        <w:t>realisasi sampai 31 Desember 201</w:t>
      </w:r>
      <w:r w:rsidR="0086376F">
        <w:rPr>
          <w:rFonts w:ascii="Tahoma" w:hAnsi="Tahoma" w:cs="Tahoma"/>
        </w:rPr>
        <w:t>9</w:t>
      </w:r>
      <w:r w:rsidR="00BA5457" w:rsidRPr="0086376F">
        <w:rPr>
          <w:rFonts w:ascii="Tahoma" w:hAnsi="Tahoma" w:cs="Tahoma"/>
        </w:rPr>
        <w:t xml:space="preserve"> adalah sebesar </w:t>
      </w:r>
      <w:r w:rsidR="00BA5457" w:rsidRPr="0086376F">
        <w:rPr>
          <w:rFonts w:ascii="Tahoma" w:hAnsi="Tahoma" w:cs="Tahoma"/>
          <w:b/>
        </w:rPr>
        <w:t xml:space="preserve">Rp. </w:t>
      </w:r>
      <w:r w:rsidR="0086376F">
        <w:rPr>
          <w:rFonts w:ascii="Tahoma" w:hAnsi="Tahoma" w:cs="Tahoma"/>
          <w:b/>
        </w:rPr>
        <w:t>5.353.491.217</w:t>
      </w:r>
      <w:r w:rsidR="00BA5457" w:rsidRPr="0086376F">
        <w:rPr>
          <w:rFonts w:ascii="Tahoma" w:hAnsi="Tahoma" w:cs="Tahoma"/>
          <w:b/>
        </w:rPr>
        <w:t xml:space="preserve">,- atau </w:t>
      </w:r>
      <w:r w:rsidRPr="0086376F">
        <w:rPr>
          <w:rFonts w:ascii="Tahoma" w:hAnsi="Tahoma" w:cs="Tahoma"/>
          <w:b/>
        </w:rPr>
        <w:t>93,</w:t>
      </w:r>
      <w:r w:rsidR="0086376F">
        <w:rPr>
          <w:rFonts w:ascii="Tahoma" w:hAnsi="Tahoma" w:cs="Tahoma"/>
          <w:b/>
        </w:rPr>
        <w:t>76</w:t>
      </w:r>
      <w:r w:rsidRPr="0086376F">
        <w:rPr>
          <w:rFonts w:ascii="Tahoma" w:hAnsi="Tahoma" w:cs="Tahoma"/>
          <w:b/>
        </w:rPr>
        <w:t>%.</w:t>
      </w:r>
    </w:p>
    <w:p w:rsidR="00BA5457" w:rsidRPr="0086376F" w:rsidRDefault="00D87964" w:rsidP="00681815">
      <w:pPr>
        <w:pStyle w:val="BodyText"/>
        <w:tabs>
          <w:tab w:val="left" w:pos="426"/>
          <w:tab w:val="left" w:pos="3669"/>
        </w:tabs>
        <w:spacing w:line="360" w:lineRule="auto"/>
        <w:ind w:left="567"/>
        <w:rPr>
          <w:rFonts w:ascii="Tahoma" w:hAnsi="Tahoma" w:cs="Tahoma"/>
        </w:rPr>
      </w:pPr>
      <w:r w:rsidRPr="0086376F">
        <w:rPr>
          <w:rFonts w:ascii="Tahoma" w:hAnsi="Tahoma" w:cs="Tahoma"/>
        </w:rPr>
        <w:t>R</w:t>
      </w:r>
      <w:r w:rsidR="00BA5457" w:rsidRPr="0086376F">
        <w:rPr>
          <w:rFonts w:ascii="Tahoma" w:hAnsi="Tahoma" w:cs="Tahoma"/>
        </w:rPr>
        <w:t xml:space="preserve">ealisasi </w:t>
      </w:r>
      <w:r w:rsidRPr="0086376F">
        <w:rPr>
          <w:rFonts w:ascii="Tahoma" w:hAnsi="Tahoma" w:cs="Tahoma"/>
        </w:rPr>
        <w:t xml:space="preserve">Anggaran Biro Pemerintahan </w:t>
      </w:r>
      <w:r w:rsidR="00BA5457" w:rsidRPr="0086376F">
        <w:rPr>
          <w:rFonts w:ascii="Tahoma" w:hAnsi="Tahoma" w:cs="Tahoma"/>
        </w:rPr>
        <w:t>tahun 201</w:t>
      </w:r>
      <w:r w:rsidR="0086376F">
        <w:rPr>
          <w:rFonts w:ascii="Tahoma" w:hAnsi="Tahoma" w:cs="Tahoma"/>
        </w:rPr>
        <w:t>9</w:t>
      </w:r>
      <w:r w:rsidR="00BA5457" w:rsidRPr="0086376F">
        <w:rPr>
          <w:rFonts w:ascii="Tahoma" w:hAnsi="Tahoma" w:cs="Tahoma"/>
        </w:rPr>
        <w:t xml:space="preserve"> </w:t>
      </w:r>
      <w:r w:rsidRPr="0086376F">
        <w:rPr>
          <w:rFonts w:ascii="Tahoma" w:hAnsi="Tahoma" w:cs="Tahoma"/>
        </w:rPr>
        <w:t xml:space="preserve">dapat dilihat pada </w:t>
      </w:r>
      <w:r w:rsidR="00BA5457" w:rsidRPr="0086376F">
        <w:rPr>
          <w:rFonts w:ascii="Tahoma" w:hAnsi="Tahoma" w:cs="Tahoma"/>
        </w:rPr>
        <w:t xml:space="preserve">tabel </w:t>
      </w:r>
      <w:proofErr w:type="gramStart"/>
      <w:r w:rsidR="00BA5457" w:rsidRPr="0086376F">
        <w:rPr>
          <w:rFonts w:ascii="Tahoma" w:hAnsi="Tahoma" w:cs="Tahoma"/>
        </w:rPr>
        <w:t>berikut :</w:t>
      </w:r>
      <w:proofErr w:type="gramEnd"/>
    </w:p>
    <w:p w:rsidR="00027D6B" w:rsidRDefault="00027D6B" w:rsidP="00027D6B">
      <w:pPr>
        <w:pStyle w:val="BodyText"/>
        <w:tabs>
          <w:tab w:val="left" w:pos="426"/>
          <w:tab w:val="left" w:pos="3669"/>
        </w:tabs>
        <w:ind w:left="567"/>
        <w:rPr>
          <w:rFonts w:ascii="Tahoma" w:hAnsi="Tahoma" w:cs="Tahoma"/>
        </w:rPr>
      </w:pPr>
    </w:p>
    <w:p w:rsidR="00027D6B" w:rsidRPr="00027D6B" w:rsidRDefault="00027D6B" w:rsidP="00027D6B">
      <w:pPr>
        <w:pStyle w:val="BodyText"/>
        <w:tabs>
          <w:tab w:val="left" w:pos="426"/>
          <w:tab w:val="left" w:pos="3669"/>
        </w:tabs>
        <w:ind w:left="567"/>
        <w:jc w:val="center"/>
        <w:rPr>
          <w:rFonts w:ascii="Tahoma" w:hAnsi="Tahoma" w:cs="Tahoma"/>
          <w:b/>
        </w:rPr>
      </w:pPr>
      <w:r w:rsidRPr="00027D6B">
        <w:rPr>
          <w:rFonts w:ascii="Tahoma" w:hAnsi="Tahoma" w:cs="Tahoma"/>
          <w:b/>
        </w:rPr>
        <w:t>Tabel 3.4.1</w:t>
      </w:r>
    </w:p>
    <w:p w:rsidR="00027D6B" w:rsidRDefault="0086376F" w:rsidP="00027D6B">
      <w:pPr>
        <w:pStyle w:val="BodyText"/>
        <w:tabs>
          <w:tab w:val="left" w:pos="426"/>
          <w:tab w:val="left" w:pos="3669"/>
        </w:tabs>
        <w:ind w:left="567"/>
        <w:jc w:val="center"/>
        <w:rPr>
          <w:rFonts w:ascii="Tahoma" w:hAnsi="Tahoma" w:cs="Tahoma"/>
          <w:b/>
        </w:rPr>
      </w:pPr>
      <w:r>
        <w:rPr>
          <w:rFonts w:ascii="Tahoma" w:hAnsi="Tahoma" w:cs="Tahoma"/>
          <w:b/>
        </w:rPr>
        <w:t>Realisasi APBD Tahun 2019</w:t>
      </w:r>
    </w:p>
    <w:p w:rsidR="0047588D" w:rsidRDefault="0047588D" w:rsidP="00027D6B">
      <w:pPr>
        <w:pStyle w:val="BodyText"/>
        <w:tabs>
          <w:tab w:val="left" w:pos="426"/>
          <w:tab w:val="left" w:pos="3669"/>
        </w:tabs>
        <w:ind w:left="567"/>
        <w:jc w:val="center"/>
        <w:rPr>
          <w:rFonts w:ascii="Tahoma" w:hAnsi="Tahoma" w:cs="Tahoma"/>
          <w:b/>
        </w:rPr>
      </w:pPr>
    </w:p>
    <w:tbl>
      <w:tblPr>
        <w:tblW w:w="9023" w:type="dxa"/>
        <w:tblInd w:w="96" w:type="dxa"/>
        <w:tblLayout w:type="fixed"/>
        <w:tblLook w:val="04A0"/>
      </w:tblPr>
      <w:tblGrid>
        <w:gridCol w:w="579"/>
        <w:gridCol w:w="4192"/>
        <w:gridCol w:w="1275"/>
        <w:gridCol w:w="851"/>
        <w:gridCol w:w="1276"/>
        <w:gridCol w:w="850"/>
      </w:tblGrid>
      <w:tr w:rsidR="0047588D" w:rsidRPr="0047588D" w:rsidTr="00FC4864">
        <w:trPr>
          <w:trHeight w:val="278"/>
        </w:trPr>
        <w:tc>
          <w:tcPr>
            <w:tcW w:w="579" w:type="dxa"/>
            <w:vMerge w:val="restart"/>
            <w:tcBorders>
              <w:top w:val="single" w:sz="8" w:space="0" w:color="auto"/>
              <w:left w:val="single" w:sz="8" w:space="0" w:color="auto"/>
              <w:bottom w:val="nil"/>
              <w:right w:val="single" w:sz="8" w:space="0" w:color="auto"/>
            </w:tcBorders>
            <w:shd w:val="clear" w:color="auto" w:fill="00B050"/>
            <w:noWrap/>
            <w:vAlign w:val="center"/>
            <w:hideMark/>
          </w:tcPr>
          <w:p w:rsidR="0047588D" w:rsidRPr="0047588D" w:rsidRDefault="0047588D" w:rsidP="0047588D">
            <w:pPr>
              <w:jc w:val="center"/>
              <w:rPr>
                <w:rFonts w:ascii="Arial Narrow" w:hAnsi="Arial Narrow"/>
                <w:b/>
                <w:bCs/>
                <w:color w:val="000000"/>
                <w:sz w:val="18"/>
                <w:szCs w:val="18"/>
                <w:lang w:val="en-US"/>
              </w:rPr>
            </w:pPr>
            <w:r w:rsidRPr="0047588D">
              <w:rPr>
                <w:rFonts w:ascii="Arial Narrow" w:hAnsi="Arial Narrow"/>
                <w:b/>
                <w:bCs/>
                <w:color w:val="000000"/>
                <w:sz w:val="18"/>
                <w:szCs w:val="18"/>
                <w:lang w:val="en-US"/>
              </w:rPr>
              <w:t xml:space="preserve">No. </w:t>
            </w:r>
          </w:p>
        </w:tc>
        <w:tc>
          <w:tcPr>
            <w:tcW w:w="4192" w:type="dxa"/>
            <w:vMerge w:val="restart"/>
            <w:tcBorders>
              <w:top w:val="single" w:sz="8" w:space="0" w:color="auto"/>
              <w:left w:val="nil"/>
              <w:bottom w:val="nil"/>
              <w:right w:val="single" w:sz="8" w:space="0" w:color="auto"/>
            </w:tcBorders>
            <w:shd w:val="clear" w:color="auto" w:fill="00B050"/>
            <w:noWrap/>
            <w:vAlign w:val="center"/>
            <w:hideMark/>
          </w:tcPr>
          <w:p w:rsidR="0047588D" w:rsidRPr="0047588D" w:rsidRDefault="0047588D" w:rsidP="0047588D">
            <w:pPr>
              <w:jc w:val="center"/>
              <w:rPr>
                <w:rFonts w:ascii="Arial Narrow" w:hAnsi="Arial Narrow"/>
                <w:b/>
                <w:bCs/>
                <w:color w:val="000000"/>
                <w:sz w:val="18"/>
                <w:szCs w:val="18"/>
                <w:lang w:val="en-US"/>
              </w:rPr>
            </w:pPr>
            <w:r w:rsidRPr="0047588D">
              <w:rPr>
                <w:rFonts w:ascii="Arial Narrow" w:hAnsi="Arial Narrow"/>
                <w:b/>
                <w:bCs/>
                <w:color w:val="000000"/>
                <w:sz w:val="18"/>
                <w:szCs w:val="18"/>
                <w:lang w:val="en-US"/>
              </w:rPr>
              <w:t xml:space="preserve"> NAMA KEGIATAN </w:t>
            </w:r>
          </w:p>
        </w:tc>
        <w:tc>
          <w:tcPr>
            <w:tcW w:w="1275" w:type="dxa"/>
            <w:vMerge w:val="restart"/>
            <w:tcBorders>
              <w:top w:val="single" w:sz="8" w:space="0" w:color="auto"/>
              <w:left w:val="single" w:sz="8" w:space="0" w:color="auto"/>
              <w:bottom w:val="nil"/>
              <w:right w:val="single" w:sz="8" w:space="0" w:color="auto"/>
            </w:tcBorders>
            <w:shd w:val="clear" w:color="auto" w:fill="00B050"/>
            <w:vAlign w:val="center"/>
            <w:hideMark/>
          </w:tcPr>
          <w:p w:rsidR="0047588D" w:rsidRPr="0047588D" w:rsidRDefault="0047588D" w:rsidP="0047588D">
            <w:pPr>
              <w:jc w:val="center"/>
              <w:rPr>
                <w:rFonts w:ascii="Arial Narrow" w:hAnsi="Arial Narrow"/>
                <w:b/>
                <w:bCs/>
                <w:color w:val="000000"/>
                <w:sz w:val="18"/>
                <w:szCs w:val="18"/>
                <w:lang w:val="en-US"/>
              </w:rPr>
            </w:pPr>
            <w:r w:rsidRPr="0047588D">
              <w:rPr>
                <w:rFonts w:ascii="Arial Narrow" w:hAnsi="Arial Narrow"/>
                <w:b/>
                <w:bCs/>
                <w:color w:val="000000"/>
                <w:sz w:val="18"/>
                <w:szCs w:val="18"/>
                <w:lang w:val="en-US"/>
              </w:rPr>
              <w:t xml:space="preserve"> ANGGARAN </w:t>
            </w:r>
          </w:p>
        </w:tc>
        <w:tc>
          <w:tcPr>
            <w:tcW w:w="2977" w:type="dxa"/>
            <w:gridSpan w:val="3"/>
            <w:tcBorders>
              <w:top w:val="single" w:sz="8" w:space="0" w:color="auto"/>
              <w:left w:val="nil"/>
              <w:bottom w:val="single" w:sz="8" w:space="0" w:color="auto"/>
              <w:right w:val="single" w:sz="8" w:space="0" w:color="auto"/>
            </w:tcBorders>
            <w:shd w:val="clear" w:color="auto" w:fill="00B050"/>
            <w:vAlign w:val="center"/>
            <w:hideMark/>
          </w:tcPr>
          <w:p w:rsidR="0047588D" w:rsidRPr="0047588D" w:rsidRDefault="0047588D" w:rsidP="0047588D">
            <w:pPr>
              <w:jc w:val="center"/>
              <w:rPr>
                <w:rFonts w:ascii="Arial Narrow" w:hAnsi="Arial Narrow"/>
                <w:b/>
                <w:bCs/>
                <w:color w:val="000000"/>
                <w:sz w:val="18"/>
                <w:szCs w:val="18"/>
                <w:lang w:val="en-US"/>
              </w:rPr>
            </w:pPr>
            <w:r w:rsidRPr="0047588D">
              <w:rPr>
                <w:rFonts w:ascii="Arial Narrow" w:hAnsi="Arial Narrow"/>
                <w:b/>
                <w:bCs/>
                <w:color w:val="000000"/>
                <w:sz w:val="18"/>
                <w:szCs w:val="18"/>
                <w:lang w:val="en-US"/>
              </w:rPr>
              <w:t xml:space="preserve"> REALISASI </w:t>
            </w:r>
          </w:p>
        </w:tc>
      </w:tr>
      <w:tr w:rsidR="0047588D" w:rsidRPr="0047588D" w:rsidTr="00FC4864">
        <w:trPr>
          <w:trHeight w:val="283"/>
        </w:trPr>
        <w:tc>
          <w:tcPr>
            <w:tcW w:w="579" w:type="dxa"/>
            <w:vMerge/>
            <w:tcBorders>
              <w:top w:val="single" w:sz="8" w:space="0" w:color="auto"/>
              <w:left w:val="single" w:sz="8" w:space="0" w:color="auto"/>
              <w:bottom w:val="nil"/>
              <w:right w:val="single" w:sz="8" w:space="0" w:color="auto"/>
            </w:tcBorders>
            <w:shd w:val="clear" w:color="auto" w:fill="00B050"/>
            <w:vAlign w:val="center"/>
            <w:hideMark/>
          </w:tcPr>
          <w:p w:rsidR="0047588D" w:rsidRPr="0047588D" w:rsidRDefault="0047588D" w:rsidP="0047588D">
            <w:pPr>
              <w:rPr>
                <w:rFonts w:ascii="Arial Narrow" w:hAnsi="Arial Narrow"/>
                <w:b/>
                <w:bCs/>
                <w:color w:val="000000"/>
                <w:sz w:val="18"/>
                <w:szCs w:val="18"/>
                <w:lang w:val="en-US"/>
              </w:rPr>
            </w:pPr>
          </w:p>
        </w:tc>
        <w:tc>
          <w:tcPr>
            <w:tcW w:w="4192" w:type="dxa"/>
            <w:vMerge/>
            <w:tcBorders>
              <w:top w:val="single" w:sz="8" w:space="0" w:color="auto"/>
              <w:left w:val="nil"/>
              <w:bottom w:val="nil"/>
              <w:right w:val="single" w:sz="8" w:space="0" w:color="auto"/>
            </w:tcBorders>
            <w:shd w:val="clear" w:color="auto" w:fill="00B050"/>
            <w:vAlign w:val="center"/>
            <w:hideMark/>
          </w:tcPr>
          <w:p w:rsidR="0047588D" w:rsidRPr="0047588D" w:rsidRDefault="0047588D" w:rsidP="0047588D">
            <w:pPr>
              <w:rPr>
                <w:rFonts w:ascii="Arial Narrow" w:hAnsi="Arial Narrow"/>
                <w:b/>
                <w:bCs/>
                <w:color w:val="000000"/>
                <w:sz w:val="18"/>
                <w:szCs w:val="18"/>
                <w:lang w:val="en-US"/>
              </w:rPr>
            </w:pPr>
          </w:p>
        </w:tc>
        <w:tc>
          <w:tcPr>
            <w:tcW w:w="1275" w:type="dxa"/>
            <w:vMerge/>
            <w:tcBorders>
              <w:top w:val="single" w:sz="8" w:space="0" w:color="auto"/>
              <w:left w:val="single" w:sz="8" w:space="0" w:color="auto"/>
              <w:bottom w:val="nil"/>
              <w:right w:val="single" w:sz="8" w:space="0" w:color="auto"/>
            </w:tcBorders>
            <w:shd w:val="clear" w:color="auto" w:fill="00B050"/>
            <w:vAlign w:val="center"/>
            <w:hideMark/>
          </w:tcPr>
          <w:p w:rsidR="0047588D" w:rsidRPr="0047588D" w:rsidRDefault="0047588D" w:rsidP="0047588D">
            <w:pPr>
              <w:rPr>
                <w:rFonts w:ascii="Arial Narrow" w:hAnsi="Arial Narrow"/>
                <w:b/>
                <w:bCs/>
                <w:color w:val="000000"/>
                <w:sz w:val="18"/>
                <w:szCs w:val="18"/>
                <w:lang w:val="en-US"/>
              </w:rPr>
            </w:pPr>
          </w:p>
        </w:tc>
        <w:tc>
          <w:tcPr>
            <w:tcW w:w="851" w:type="dxa"/>
            <w:vMerge w:val="restart"/>
            <w:tcBorders>
              <w:top w:val="nil"/>
              <w:left w:val="single" w:sz="8" w:space="0" w:color="auto"/>
              <w:bottom w:val="single" w:sz="8" w:space="0" w:color="000000"/>
              <w:right w:val="single" w:sz="8" w:space="0" w:color="auto"/>
            </w:tcBorders>
            <w:shd w:val="clear" w:color="auto" w:fill="00B050"/>
            <w:vAlign w:val="center"/>
            <w:hideMark/>
          </w:tcPr>
          <w:p w:rsidR="0047588D" w:rsidRPr="0047588D" w:rsidRDefault="0047588D" w:rsidP="0047588D">
            <w:pPr>
              <w:jc w:val="center"/>
              <w:rPr>
                <w:rFonts w:ascii="Arial Narrow" w:hAnsi="Arial Narrow"/>
                <w:b/>
                <w:bCs/>
                <w:color w:val="000000"/>
                <w:sz w:val="18"/>
                <w:szCs w:val="18"/>
                <w:lang w:val="en-US"/>
              </w:rPr>
            </w:pPr>
            <w:r w:rsidRPr="0047588D">
              <w:rPr>
                <w:rFonts w:ascii="Arial Narrow" w:hAnsi="Arial Narrow"/>
                <w:b/>
                <w:bCs/>
                <w:color w:val="000000"/>
                <w:sz w:val="18"/>
                <w:szCs w:val="18"/>
                <w:lang w:val="en-US"/>
              </w:rPr>
              <w:t xml:space="preserve"> FISIK (%) </w:t>
            </w:r>
          </w:p>
        </w:tc>
        <w:tc>
          <w:tcPr>
            <w:tcW w:w="2126" w:type="dxa"/>
            <w:gridSpan w:val="2"/>
            <w:tcBorders>
              <w:top w:val="nil"/>
              <w:left w:val="nil"/>
              <w:bottom w:val="single" w:sz="8" w:space="0" w:color="auto"/>
              <w:right w:val="single" w:sz="8" w:space="0" w:color="auto"/>
            </w:tcBorders>
            <w:shd w:val="clear" w:color="auto" w:fill="00B050"/>
            <w:vAlign w:val="center"/>
            <w:hideMark/>
          </w:tcPr>
          <w:p w:rsidR="0047588D" w:rsidRPr="0047588D" w:rsidRDefault="0047588D" w:rsidP="001A15A1">
            <w:pPr>
              <w:jc w:val="center"/>
              <w:rPr>
                <w:rFonts w:ascii="Arial Narrow" w:hAnsi="Arial Narrow"/>
                <w:b/>
                <w:bCs/>
                <w:color w:val="000000"/>
                <w:sz w:val="18"/>
                <w:szCs w:val="18"/>
                <w:lang w:val="en-US"/>
              </w:rPr>
            </w:pPr>
            <w:r w:rsidRPr="0047588D">
              <w:rPr>
                <w:rFonts w:ascii="Arial Narrow" w:hAnsi="Arial Narrow"/>
                <w:b/>
                <w:bCs/>
                <w:color w:val="000000"/>
                <w:sz w:val="18"/>
                <w:szCs w:val="18"/>
                <w:lang w:val="en-US"/>
              </w:rPr>
              <w:t xml:space="preserve"> </w:t>
            </w:r>
            <w:r w:rsidR="001A15A1">
              <w:rPr>
                <w:rFonts w:ascii="Arial Narrow" w:hAnsi="Arial Narrow"/>
                <w:b/>
                <w:bCs/>
                <w:color w:val="000000"/>
                <w:sz w:val="18"/>
                <w:szCs w:val="18"/>
                <w:lang w:val="en-US"/>
              </w:rPr>
              <w:t>KEUANGAN</w:t>
            </w:r>
          </w:p>
        </w:tc>
      </w:tr>
      <w:tr w:rsidR="0047588D" w:rsidRPr="0047588D" w:rsidTr="00FC4864">
        <w:trPr>
          <w:trHeight w:val="263"/>
        </w:trPr>
        <w:tc>
          <w:tcPr>
            <w:tcW w:w="579" w:type="dxa"/>
            <w:vMerge/>
            <w:tcBorders>
              <w:top w:val="single" w:sz="8" w:space="0" w:color="auto"/>
              <w:left w:val="single" w:sz="8" w:space="0" w:color="auto"/>
              <w:bottom w:val="nil"/>
              <w:right w:val="single" w:sz="8" w:space="0" w:color="auto"/>
            </w:tcBorders>
            <w:shd w:val="clear" w:color="auto" w:fill="00B050"/>
            <w:vAlign w:val="center"/>
            <w:hideMark/>
          </w:tcPr>
          <w:p w:rsidR="0047588D" w:rsidRPr="0047588D" w:rsidRDefault="0047588D" w:rsidP="0047588D">
            <w:pPr>
              <w:rPr>
                <w:rFonts w:ascii="Arial Narrow" w:hAnsi="Arial Narrow"/>
                <w:b/>
                <w:bCs/>
                <w:color w:val="000000"/>
                <w:sz w:val="18"/>
                <w:szCs w:val="18"/>
                <w:lang w:val="en-US"/>
              </w:rPr>
            </w:pPr>
          </w:p>
        </w:tc>
        <w:tc>
          <w:tcPr>
            <w:tcW w:w="4192" w:type="dxa"/>
            <w:vMerge/>
            <w:tcBorders>
              <w:top w:val="single" w:sz="8" w:space="0" w:color="auto"/>
              <w:left w:val="nil"/>
              <w:bottom w:val="nil"/>
              <w:right w:val="single" w:sz="8" w:space="0" w:color="auto"/>
            </w:tcBorders>
            <w:shd w:val="clear" w:color="auto" w:fill="00B050"/>
            <w:vAlign w:val="center"/>
            <w:hideMark/>
          </w:tcPr>
          <w:p w:rsidR="0047588D" w:rsidRPr="0047588D" w:rsidRDefault="0047588D" w:rsidP="0047588D">
            <w:pPr>
              <w:rPr>
                <w:rFonts w:ascii="Arial Narrow" w:hAnsi="Arial Narrow"/>
                <w:b/>
                <w:bCs/>
                <w:color w:val="000000"/>
                <w:sz w:val="18"/>
                <w:szCs w:val="18"/>
                <w:lang w:val="en-US"/>
              </w:rPr>
            </w:pPr>
          </w:p>
        </w:tc>
        <w:tc>
          <w:tcPr>
            <w:tcW w:w="1275" w:type="dxa"/>
            <w:vMerge/>
            <w:tcBorders>
              <w:top w:val="single" w:sz="8" w:space="0" w:color="auto"/>
              <w:left w:val="single" w:sz="8" w:space="0" w:color="auto"/>
              <w:bottom w:val="nil"/>
              <w:right w:val="single" w:sz="8" w:space="0" w:color="auto"/>
            </w:tcBorders>
            <w:shd w:val="clear" w:color="auto" w:fill="00B050"/>
            <w:vAlign w:val="center"/>
            <w:hideMark/>
          </w:tcPr>
          <w:p w:rsidR="0047588D" w:rsidRPr="0047588D" w:rsidRDefault="0047588D" w:rsidP="0047588D">
            <w:pPr>
              <w:rPr>
                <w:rFonts w:ascii="Arial Narrow" w:hAnsi="Arial Narrow"/>
                <w:b/>
                <w:bCs/>
                <w:color w:val="000000"/>
                <w:sz w:val="18"/>
                <w:szCs w:val="18"/>
                <w:lang w:val="en-US"/>
              </w:rPr>
            </w:pPr>
          </w:p>
        </w:tc>
        <w:tc>
          <w:tcPr>
            <w:tcW w:w="851" w:type="dxa"/>
            <w:vMerge/>
            <w:tcBorders>
              <w:top w:val="nil"/>
              <w:left w:val="single" w:sz="8" w:space="0" w:color="auto"/>
              <w:bottom w:val="single" w:sz="8" w:space="0" w:color="000000"/>
              <w:right w:val="single" w:sz="8" w:space="0" w:color="auto"/>
            </w:tcBorders>
            <w:shd w:val="clear" w:color="auto" w:fill="00B050"/>
            <w:vAlign w:val="center"/>
            <w:hideMark/>
          </w:tcPr>
          <w:p w:rsidR="0047588D" w:rsidRPr="0047588D" w:rsidRDefault="0047588D" w:rsidP="0047588D">
            <w:pPr>
              <w:rPr>
                <w:rFonts w:ascii="Arial Narrow" w:hAnsi="Arial Narrow"/>
                <w:b/>
                <w:bCs/>
                <w:color w:val="000000"/>
                <w:sz w:val="18"/>
                <w:szCs w:val="18"/>
                <w:lang w:val="en-US"/>
              </w:rPr>
            </w:pPr>
          </w:p>
        </w:tc>
        <w:tc>
          <w:tcPr>
            <w:tcW w:w="1276" w:type="dxa"/>
            <w:tcBorders>
              <w:top w:val="nil"/>
              <w:left w:val="nil"/>
              <w:bottom w:val="single" w:sz="8" w:space="0" w:color="auto"/>
              <w:right w:val="single" w:sz="8" w:space="0" w:color="auto"/>
            </w:tcBorders>
            <w:shd w:val="clear" w:color="auto" w:fill="00B050"/>
            <w:vAlign w:val="center"/>
            <w:hideMark/>
          </w:tcPr>
          <w:p w:rsidR="0047588D" w:rsidRPr="0047588D" w:rsidRDefault="001A15A1" w:rsidP="0047588D">
            <w:pPr>
              <w:jc w:val="center"/>
              <w:rPr>
                <w:rFonts w:ascii="Arial Narrow" w:hAnsi="Arial Narrow"/>
                <w:b/>
                <w:bCs/>
                <w:color w:val="000000"/>
                <w:sz w:val="18"/>
                <w:szCs w:val="18"/>
                <w:lang w:val="en-US"/>
              </w:rPr>
            </w:pPr>
            <w:r>
              <w:rPr>
                <w:rFonts w:ascii="Arial Narrow" w:hAnsi="Arial Narrow"/>
                <w:b/>
                <w:bCs/>
                <w:color w:val="000000"/>
                <w:sz w:val="18"/>
                <w:szCs w:val="18"/>
                <w:lang w:val="en-US"/>
              </w:rPr>
              <w:t>Rp.</w:t>
            </w:r>
            <w:r w:rsidR="0047588D" w:rsidRPr="0047588D">
              <w:rPr>
                <w:rFonts w:ascii="Arial Narrow" w:hAnsi="Arial Narrow"/>
                <w:b/>
                <w:bCs/>
                <w:color w:val="000000"/>
                <w:sz w:val="18"/>
                <w:szCs w:val="18"/>
                <w:lang w:val="en-US"/>
              </w:rPr>
              <w:t> </w:t>
            </w:r>
          </w:p>
        </w:tc>
        <w:tc>
          <w:tcPr>
            <w:tcW w:w="850" w:type="dxa"/>
            <w:tcBorders>
              <w:top w:val="nil"/>
              <w:left w:val="nil"/>
              <w:bottom w:val="nil"/>
              <w:right w:val="single" w:sz="8" w:space="0" w:color="auto"/>
            </w:tcBorders>
            <w:shd w:val="clear" w:color="auto" w:fill="00B050"/>
            <w:vAlign w:val="center"/>
            <w:hideMark/>
          </w:tcPr>
          <w:p w:rsidR="0047588D" w:rsidRPr="0047588D" w:rsidRDefault="0047588D" w:rsidP="0047588D">
            <w:pPr>
              <w:jc w:val="center"/>
              <w:rPr>
                <w:rFonts w:ascii="Arial Narrow" w:hAnsi="Arial Narrow"/>
                <w:b/>
                <w:bCs/>
                <w:color w:val="000000"/>
                <w:sz w:val="18"/>
                <w:szCs w:val="18"/>
                <w:lang w:val="en-US"/>
              </w:rPr>
            </w:pPr>
            <w:r w:rsidRPr="0047588D">
              <w:rPr>
                <w:rFonts w:ascii="Arial Narrow" w:hAnsi="Arial Narrow"/>
                <w:b/>
                <w:bCs/>
                <w:color w:val="000000"/>
                <w:sz w:val="18"/>
                <w:szCs w:val="18"/>
                <w:lang w:val="en-US"/>
              </w:rPr>
              <w:t xml:space="preserve"> % </w:t>
            </w:r>
          </w:p>
        </w:tc>
      </w:tr>
      <w:tr w:rsidR="0047588D" w:rsidRPr="0047588D" w:rsidTr="0047588D">
        <w:trPr>
          <w:trHeight w:val="263"/>
        </w:trPr>
        <w:tc>
          <w:tcPr>
            <w:tcW w:w="57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1</w:t>
            </w:r>
          </w:p>
        </w:tc>
        <w:tc>
          <w:tcPr>
            <w:tcW w:w="4192"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2</w:t>
            </w:r>
          </w:p>
        </w:tc>
        <w:tc>
          <w:tcPr>
            <w:tcW w:w="1275" w:type="dxa"/>
            <w:tcBorders>
              <w:top w:val="single" w:sz="8" w:space="0" w:color="auto"/>
              <w:left w:val="nil"/>
              <w:bottom w:val="single" w:sz="8"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3</w:t>
            </w:r>
          </w:p>
        </w:tc>
        <w:tc>
          <w:tcPr>
            <w:tcW w:w="851" w:type="dxa"/>
            <w:tcBorders>
              <w:top w:val="nil"/>
              <w:left w:val="nil"/>
              <w:bottom w:val="single" w:sz="8"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4</w:t>
            </w:r>
          </w:p>
        </w:tc>
        <w:tc>
          <w:tcPr>
            <w:tcW w:w="1276" w:type="dxa"/>
            <w:tcBorders>
              <w:top w:val="nil"/>
              <w:left w:val="nil"/>
              <w:bottom w:val="single" w:sz="8"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5</w:t>
            </w:r>
          </w:p>
        </w:tc>
        <w:tc>
          <w:tcPr>
            <w:tcW w:w="850" w:type="dxa"/>
            <w:tcBorders>
              <w:top w:val="single" w:sz="8" w:space="0" w:color="auto"/>
              <w:left w:val="nil"/>
              <w:bottom w:val="single" w:sz="8"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6</w:t>
            </w:r>
          </w:p>
        </w:tc>
      </w:tr>
      <w:tr w:rsidR="0047588D" w:rsidRPr="0047588D" w:rsidTr="0047588D">
        <w:trPr>
          <w:trHeight w:val="537"/>
        </w:trPr>
        <w:tc>
          <w:tcPr>
            <w:tcW w:w="579" w:type="dxa"/>
            <w:tcBorders>
              <w:top w:val="nil"/>
              <w:left w:val="single" w:sz="8" w:space="0" w:color="auto"/>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I</w:t>
            </w:r>
          </w:p>
        </w:tc>
        <w:tc>
          <w:tcPr>
            <w:tcW w:w="4192" w:type="dxa"/>
            <w:tcBorders>
              <w:top w:val="nil"/>
              <w:left w:val="nil"/>
              <w:bottom w:val="single" w:sz="8" w:space="0" w:color="auto"/>
              <w:right w:val="single" w:sz="4" w:space="0" w:color="auto"/>
            </w:tcBorders>
            <w:shd w:val="clear" w:color="000000" w:fill="FFFFFF"/>
            <w:vAlign w:val="center"/>
            <w:hideMark/>
          </w:tcPr>
          <w:p w:rsidR="0047588D" w:rsidRPr="0047588D" w:rsidRDefault="0047588D" w:rsidP="0047588D">
            <w:pP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PROGRAM PELAYANAN ADMINISTRASI PERKANTORAN</w:t>
            </w:r>
          </w:p>
        </w:tc>
        <w:tc>
          <w:tcPr>
            <w:tcW w:w="1275" w:type="dxa"/>
            <w:tcBorders>
              <w:top w:val="nil"/>
              <w:left w:val="nil"/>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1,103,030,071</w:t>
            </w:r>
          </w:p>
        </w:tc>
        <w:tc>
          <w:tcPr>
            <w:tcW w:w="851" w:type="dxa"/>
            <w:tcBorders>
              <w:top w:val="nil"/>
              <w:left w:val="nil"/>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19.32</w:t>
            </w:r>
          </w:p>
        </w:tc>
        <w:tc>
          <w:tcPr>
            <w:tcW w:w="1276" w:type="dxa"/>
            <w:tcBorders>
              <w:top w:val="nil"/>
              <w:left w:val="nil"/>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1,079,617,053</w:t>
            </w:r>
          </w:p>
        </w:tc>
        <w:tc>
          <w:tcPr>
            <w:tcW w:w="850" w:type="dxa"/>
            <w:tcBorders>
              <w:top w:val="nil"/>
              <w:left w:val="nil"/>
              <w:bottom w:val="single" w:sz="8"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97.88</w:t>
            </w:r>
          </w:p>
        </w:tc>
      </w:tr>
      <w:tr w:rsidR="0047588D" w:rsidRPr="0047588D" w:rsidTr="0047588D">
        <w:trPr>
          <w:trHeight w:val="435"/>
        </w:trPr>
        <w:tc>
          <w:tcPr>
            <w:tcW w:w="579" w:type="dxa"/>
            <w:tcBorders>
              <w:top w:val="dotted" w:sz="4" w:space="0" w:color="auto"/>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w:t>
            </w:r>
          </w:p>
        </w:tc>
        <w:tc>
          <w:tcPr>
            <w:tcW w:w="4192"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Penyediaan Jasa Surat Menyurat</w:t>
            </w:r>
          </w:p>
        </w:tc>
        <w:tc>
          <w:tcPr>
            <w:tcW w:w="1275"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69,300,000</w:t>
            </w:r>
          </w:p>
        </w:tc>
        <w:tc>
          <w:tcPr>
            <w:tcW w:w="851"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68,315,775</w:t>
            </w:r>
          </w:p>
        </w:tc>
        <w:tc>
          <w:tcPr>
            <w:tcW w:w="850" w:type="dxa"/>
            <w:tcBorders>
              <w:top w:val="dotted" w:sz="4" w:space="0" w:color="auto"/>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98.58</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2</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Penyediaan Jasa Komunikasi, Sumber Daya Air dan Listrik</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10,800,000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10,054,573</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93.10</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w:t>
            </w:r>
          </w:p>
        </w:tc>
        <w:tc>
          <w:tcPr>
            <w:tcW w:w="4192"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Penyediaan Alat Tulis Kantor</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32,318,116</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31,647,500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97.92</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4</w:t>
            </w:r>
          </w:p>
        </w:tc>
        <w:tc>
          <w:tcPr>
            <w:tcW w:w="4192"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Penyediaan Barang Cetakan dan Penggandaan</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35,000,000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33,932,000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96.95</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5</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Penyediaan Bahan Bacaan dan Peraturan Perundang-Undangan</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2,400,000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2,400,000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100.00</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6</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Rapat-Rapat Koordinasi dan Konsultasi Dalam dan Luar Daerah</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927,211,955</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908,267,205</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97.96</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7</w:t>
            </w:r>
          </w:p>
        </w:tc>
        <w:tc>
          <w:tcPr>
            <w:tcW w:w="4192"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 xml:space="preserve">Penyediaan Makanan dan Minuman </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26,000,000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25,000,000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96.15</w:t>
            </w:r>
          </w:p>
        </w:tc>
      </w:tr>
      <w:tr w:rsidR="0047588D" w:rsidRPr="0047588D" w:rsidTr="0047588D">
        <w:trPr>
          <w:trHeight w:val="735"/>
        </w:trPr>
        <w:tc>
          <w:tcPr>
            <w:tcW w:w="579"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lastRenderedPageBreak/>
              <w:t>II</w:t>
            </w:r>
          </w:p>
        </w:tc>
        <w:tc>
          <w:tcPr>
            <w:tcW w:w="4192" w:type="dxa"/>
            <w:tcBorders>
              <w:top w:val="single" w:sz="8" w:space="0" w:color="auto"/>
              <w:left w:val="nil"/>
              <w:bottom w:val="single" w:sz="8" w:space="0" w:color="auto"/>
              <w:right w:val="single" w:sz="4" w:space="0" w:color="auto"/>
            </w:tcBorders>
            <w:shd w:val="clear" w:color="000000" w:fill="FFFFFF"/>
            <w:vAlign w:val="center"/>
            <w:hideMark/>
          </w:tcPr>
          <w:p w:rsidR="0047588D" w:rsidRPr="0047588D" w:rsidRDefault="0047588D" w:rsidP="0047588D">
            <w:pP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PROGRAM PENINGKATAN SARANA &amp; PRASARANA APARATUR</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112,112,000</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1.96</w:t>
            </w:r>
          </w:p>
        </w:tc>
        <w:tc>
          <w:tcPr>
            <w:tcW w:w="1276" w:type="dxa"/>
            <w:tcBorders>
              <w:top w:val="single" w:sz="8" w:space="0" w:color="auto"/>
              <w:left w:val="nil"/>
              <w:bottom w:val="single" w:sz="8" w:space="0" w:color="auto"/>
              <w:right w:val="single" w:sz="4" w:space="0" w:color="auto"/>
            </w:tcBorders>
            <w:shd w:val="clear" w:color="000000" w:fill="FFFFFF"/>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93,430,308</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83.34</w:t>
            </w:r>
          </w:p>
        </w:tc>
      </w:tr>
      <w:tr w:rsidR="0047588D" w:rsidRPr="0047588D" w:rsidTr="0047588D">
        <w:trPr>
          <w:trHeight w:val="435"/>
        </w:trPr>
        <w:tc>
          <w:tcPr>
            <w:tcW w:w="579" w:type="dxa"/>
            <w:tcBorders>
              <w:top w:val="dotted" w:sz="4" w:space="0" w:color="auto"/>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8</w:t>
            </w:r>
          </w:p>
        </w:tc>
        <w:tc>
          <w:tcPr>
            <w:tcW w:w="4192" w:type="dxa"/>
            <w:tcBorders>
              <w:top w:val="dotted" w:sz="4" w:space="0" w:color="auto"/>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Pemeliharaan Rutin/Berkala Kendaraan Dinas/Operasional</w:t>
            </w:r>
          </w:p>
        </w:tc>
        <w:tc>
          <w:tcPr>
            <w:tcW w:w="1275"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84,962,000</w:t>
            </w:r>
          </w:p>
        </w:tc>
        <w:tc>
          <w:tcPr>
            <w:tcW w:w="851"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68,600,308</w:t>
            </w:r>
          </w:p>
        </w:tc>
        <w:tc>
          <w:tcPr>
            <w:tcW w:w="850" w:type="dxa"/>
            <w:tcBorders>
              <w:top w:val="dotted" w:sz="4" w:space="0" w:color="auto"/>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80.74</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Pemeliharaan Rutin/Berkala Peralatan dan Perlengkapan Kantor</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4,950,000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4,850,000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97.98</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Pemeliharaan Rutin/Berkala Komputer dan Jaringan Komputerisasi</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22,200,000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19,980,000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90.00</w:t>
            </w:r>
          </w:p>
        </w:tc>
      </w:tr>
      <w:tr w:rsidR="0047588D" w:rsidRPr="0047588D" w:rsidTr="0047588D">
        <w:trPr>
          <w:trHeight w:val="668"/>
        </w:trPr>
        <w:tc>
          <w:tcPr>
            <w:tcW w:w="57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III</w:t>
            </w:r>
          </w:p>
        </w:tc>
        <w:tc>
          <w:tcPr>
            <w:tcW w:w="4192" w:type="dxa"/>
            <w:tcBorders>
              <w:top w:val="single" w:sz="8" w:space="0" w:color="auto"/>
              <w:left w:val="nil"/>
              <w:bottom w:val="single" w:sz="8" w:space="0" w:color="auto"/>
              <w:right w:val="single" w:sz="4" w:space="0" w:color="auto"/>
            </w:tcBorders>
            <w:shd w:val="clear" w:color="000000" w:fill="FFFFFF"/>
            <w:vAlign w:val="center"/>
            <w:hideMark/>
          </w:tcPr>
          <w:p w:rsidR="0047588D" w:rsidRPr="0047588D" w:rsidRDefault="0047588D" w:rsidP="0047588D">
            <w:pP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PROGRAM PENINGKATAN KAPASITAS SUMBER DAYA APARATUR</w:t>
            </w:r>
          </w:p>
        </w:tc>
        <w:tc>
          <w:tcPr>
            <w:tcW w:w="1275" w:type="dxa"/>
            <w:tcBorders>
              <w:top w:val="single" w:sz="8" w:space="0" w:color="auto"/>
              <w:left w:val="nil"/>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50,919,600</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0.89</w:t>
            </w:r>
          </w:p>
        </w:tc>
        <w:tc>
          <w:tcPr>
            <w:tcW w:w="1276" w:type="dxa"/>
            <w:tcBorders>
              <w:top w:val="single" w:sz="8" w:space="0" w:color="auto"/>
              <w:left w:val="nil"/>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35,670,400</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70.05</w:t>
            </w:r>
          </w:p>
        </w:tc>
      </w:tr>
      <w:tr w:rsidR="0047588D" w:rsidRPr="0047588D" w:rsidTr="0047588D">
        <w:trPr>
          <w:trHeight w:val="435"/>
        </w:trPr>
        <w:tc>
          <w:tcPr>
            <w:tcW w:w="579" w:type="dxa"/>
            <w:tcBorders>
              <w:top w:val="dotted" w:sz="4" w:space="0" w:color="auto"/>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11</w:t>
            </w:r>
          </w:p>
        </w:tc>
        <w:tc>
          <w:tcPr>
            <w:tcW w:w="4192" w:type="dxa"/>
            <w:tcBorders>
              <w:top w:val="dotted" w:sz="4" w:space="0" w:color="auto"/>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BimTek Implementasi Peraturan Perundang-undangan</w:t>
            </w:r>
          </w:p>
        </w:tc>
        <w:tc>
          <w:tcPr>
            <w:tcW w:w="1275"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50,919,600</w:t>
            </w:r>
          </w:p>
        </w:tc>
        <w:tc>
          <w:tcPr>
            <w:tcW w:w="851"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35,670,400</w:t>
            </w:r>
          </w:p>
        </w:tc>
        <w:tc>
          <w:tcPr>
            <w:tcW w:w="850" w:type="dxa"/>
            <w:tcBorders>
              <w:top w:val="dotted" w:sz="4" w:space="0" w:color="auto"/>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70.05</w:t>
            </w:r>
          </w:p>
        </w:tc>
      </w:tr>
      <w:tr w:rsidR="0047588D" w:rsidRPr="0047588D" w:rsidTr="0047588D">
        <w:trPr>
          <w:trHeight w:val="641"/>
        </w:trPr>
        <w:tc>
          <w:tcPr>
            <w:tcW w:w="579"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IV</w:t>
            </w:r>
          </w:p>
        </w:tc>
        <w:tc>
          <w:tcPr>
            <w:tcW w:w="4192" w:type="dxa"/>
            <w:tcBorders>
              <w:top w:val="single" w:sz="8" w:space="0" w:color="auto"/>
              <w:left w:val="nil"/>
              <w:bottom w:val="single" w:sz="8" w:space="0" w:color="auto"/>
              <w:right w:val="single" w:sz="4" w:space="0" w:color="auto"/>
            </w:tcBorders>
            <w:shd w:val="clear" w:color="000000" w:fill="FFFFFF"/>
            <w:vAlign w:val="center"/>
            <w:hideMark/>
          </w:tcPr>
          <w:p w:rsidR="0047588D" w:rsidRPr="0047588D" w:rsidRDefault="0047588D" w:rsidP="0047588D">
            <w:pP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PROGRAM PENINGKATAN PENGEMBANGAN  SISTEM PELAPORAN CAPAIAN KINERJA DAN KEUANGAN</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138,640,253</w:t>
            </w:r>
          </w:p>
        </w:tc>
        <w:tc>
          <w:tcPr>
            <w:tcW w:w="851" w:type="dxa"/>
            <w:tcBorders>
              <w:top w:val="single" w:sz="8" w:space="0" w:color="auto"/>
              <w:left w:val="nil"/>
              <w:bottom w:val="single" w:sz="8" w:space="0" w:color="auto"/>
              <w:right w:val="single" w:sz="4" w:space="0" w:color="auto"/>
            </w:tcBorders>
            <w:shd w:val="clear" w:color="000000" w:fill="FFFFFF"/>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2.43</w:t>
            </w:r>
          </w:p>
        </w:tc>
        <w:tc>
          <w:tcPr>
            <w:tcW w:w="1276" w:type="dxa"/>
            <w:tcBorders>
              <w:top w:val="single" w:sz="8" w:space="0" w:color="auto"/>
              <w:left w:val="nil"/>
              <w:bottom w:val="single" w:sz="8" w:space="0" w:color="auto"/>
              <w:right w:val="single" w:sz="4" w:space="0" w:color="auto"/>
            </w:tcBorders>
            <w:shd w:val="clear" w:color="000000" w:fill="FFFFFF"/>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133,744,250</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96.47</w:t>
            </w:r>
          </w:p>
        </w:tc>
      </w:tr>
      <w:tr w:rsidR="0047588D" w:rsidRPr="0047588D" w:rsidTr="0047588D">
        <w:trPr>
          <w:trHeight w:val="435"/>
        </w:trPr>
        <w:tc>
          <w:tcPr>
            <w:tcW w:w="579" w:type="dxa"/>
            <w:tcBorders>
              <w:top w:val="dotted" w:sz="4" w:space="0" w:color="auto"/>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12</w:t>
            </w:r>
          </w:p>
        </w:tc>
        <w:tc>
          <w:tcPr>
            <w:tcW w:w="4192"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Penyusunan Perencanaan dan Penganggaran SKPD</w:t>
            </w:r>
          </w:p>
        </w:tc>
        <w:tc>
          <w:tcPr>
            <w:tcW w:w="1275"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13,930,487</w:t>
            </w:r>
          </w:p>
        </w:tc>
        <w:tc>
          <w:tcPr>
            <w:tcW w:w="851"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12,931,750</w:t>
            </w:r>
          </w:p>
        </w:tc>
        <w:tc>
          <w:tcPr>
            <w:tcW w:w="850" w:type="dxa"/>
            <w:tcBorders>
              <w:top w:val="dotted" w:sz="4" w:space="0" w:color="auto"/>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92.83</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13</w:t>
            </w:r>
          </w:p>
        </w:tc>
        <w:tc>
          <w:tcPr>
            <w:tcW w:w="4192"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Penatausahaan Keuangan SKPD</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74,000,000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71,671,000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96.85</w:t>
            </w:r>
          </w:p>
        </w:tc>
      </w:tr>
      <w:tr w:rsidR="0047588D" w:rsidRPr="0047588D" w:rsidTr="0047588D">
        <w:trPr>
          <w:trHeight w:val="624"/>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14</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Penyusunan Laporan Capaian Kinerja dan Ikhtisar Realisasi Kinerja SKPD</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16,851,366</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15,951,500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94.66</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15</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Pengelolaan, Pengawasan dan Pengendalian Aset OPD</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33,858,400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33,190,000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98.03</w:t>
            </w:r>
          </w:p>
        </w:tc>
      </w:tr>
      <w:tr w:rsidR="0047588D" w:rsidRPr="0047588D" w:rsidTr="0047588D">
        <w:trPr>
          <w:trHeight w:val="564"/>
        </w:trPr>
        <w:tc>
          <w:tcPr>
            <w:tcW w:w="57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sz w:val="18"/>
                <w:szCs w:val="18"/>
                <w:lang w:val="en-US"/>
              </w:rPr>
            </w:pPr>
            <w:r w:rsidRPr="0047588D">
              <w:rPr>
                <w:rFonts w:ascii="Arial Narrow" w:hAnsi="Arial Narrow"/>
                <w:b/>
                <w:bCs/>
                <w:i/>
                <w:iCs/>
                <w:sz w:val="18"/>
                <w:szCs w:val="18"/>
                <w:lang w:val="en-US"/>
              </w:rPr>
              <w:t>V</w:t>
            </w:r>
          </w:p>
        </w:tc>
        <w:tc>
          <w:tcPr>
            <w:tcW w:w="4192" w:type="dxa"/>
            <w:tcBorders>
              <w:top w:val="single" w:sz="8" w:space="0" w:color="auto"/>
              <w:left w:val="nil"/>
              <w:bottom w:val="single" w:sz="8" w:space="0" w:color="auto"/>
              <w:right w:val="single" w:sz="4" w:space="0" w:color="auto"/>
            </w:tcBorders>
            <w:shd w:val="clear" w:color="000000" w:fill="FFFFFF"/>
            <w:vAlign w:val="center"/>
            <w:hideMark/>
          </w:tcPr>
          <w:p w:rsidR="0047588D" w:rsidRPr="0047588D" w:rsidRDefault="0047588D" w:rsidP="0047588D">
            <w:pPr>
              <w:rPr>
                <w:rFonts w:ascii="Arial Narrow" w:hAnsi="Arial Narrow"/>
                <w:b/>
                <w:bCs/>
                <w:i/>
                <w:iCs/>
                <w:sz w:val="18"/>
                <w:szCs w:val="18"/>
                <w:lang w:val="en-US"/>
              </w:rPr>
            </w:pPr>
            <w:r w:rsidRPr="0047588D">
              <w:rPr>
                <w:rFonts w:ascii="Arial Narrow" w:hAnsi="Arial Narrow"/>
                <w:b/>
                <w:bCs/>
                <w:i/>
                <w:iCs/>
                <w:sz w:val="18"/>
                <w:szCs w:val="18"/>
                <w:lang w:val="en-US"/>
              </w:rPr>
              <w:t>PROGRAM ADMINISTRASI KEWILAYAHAN PEMERINTAHAN DAERAH</w:t>
            </w:r>
          </w:p>
        </w:tc>
        <w:tc>
          <w:tcPr>
            <w:tcW w:w="1275" w:type="dxa"/>
            <w:tcBorders>
              <w:top w:val="single" w:sz="8" w:space="0" w:color="auto"/>
              <w:left w:val="nil"/>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sz w:val="18"/>
                <w:szCs w:val="18"/>
                <w:lang w:val="en-US"/>
              </w:rPr>
            </w:pPr>
            <w:r w:rsidRPr="0047588D">
              <w:rPr>
                <w:rFonts w:ascii="Arial Narrow" w:hAnsi="Arial Narrow"/>
                <w:b/>
                <w:bCs/>
                <w:i/>
                <w:iCs/>
                <w:sz w:val="18"/>
                <w:szCs w:val="18"/>
                <w:lang w:val="en-US"/>
              </w:rPr>
              <w:t>490,296,880</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sz w:val="18"/>
                <w:szCs w:val="18"/>
                <w:lang w:val="en-US"/>
              </w:rPr>
            </w:pPr>
            <w:r w:rsidRPr="0047588D">
              <w:rPr>
                <w:rFonts w:ascii="Arial Narrow" w:hAnsi="Arial Narrow"/>
                <w:b/>
                <w:bCs/>
                <w:i/>
                <w:iCs/>
                <w:sz w:val="18"/>
                <w:szCs w:val="18"/>
                <w:lang w:val="en-US"/>
              </w:rPr>
              <w:t>8.59</w:t>
            </w:r>
          </w:p>
        </w:tc>
        <w:tc>
          <w:tcPr>
            <w:tcW w:w="1276" w:type="dxa"/>
            <w:tcBorders>
              <w:top w:val="single" w:sz="8" w:space="0" w:color="auto"/>
              <w:left w:val="nil"/>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sz w:val="18"/>
                <w:szCs w:val="18"/>
                <w:lang w:val="en-US"/>
              </w:rPr>
            </w:pPr>
            <w:r w:rsidRPr="0047588D">
              <w:rPr>
                <w:rFonts w:ascii="Arial Narrow" w:hAnsi="Arial Narrow"/>
                <w:b/>
                <w:bCs/>
                <w:i/>
                <w:iCs/>
                <w:sz w:val="18"/>
                <w:szCs w:val="18"/>
                <w:lang w:val="en-US"/>
              </w:rPr>
              <w:t>470,968,291</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96.06</w:t>
            </w:r>
          </w:p>
        </w:tc>
      </w:tr>
      <w:tr w:rsidR="0047588D" w:rsidRPr="0047588D" w:rsidTr="0047588D">
        <w:trPr>
          <w:trHeight w:val="435"/>
        </w:trPr>
        <w:tc>
          <w:tcPr>
            <w:tcW w:w="579" w:type="dxa"/>
            <w:tcBorders>
              <w:top w:val="dotted" w:sz="4" w:space="0" w:color="auto"/>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16</w:t>
            </w:r>
          </w:p>
        </w:tc>
        <w:tc>
          <w:tcPr>
            <w:tcW w:w="4192" w:type="dxa"/>
            <w:tcBorders>
              <w:top w:val="dotted" w:sz="4" w:space="0" w:color="auto"/>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sz w:val="18"/>
                <w:szCs w:val="18"/>
                <w:lang w:val="en-US"/>
              </w:rPr>
            </w:pPr>
            <w:r w:rsidRPr="0047588D">
              <w:rPr>
                <w:rFonts w:ascii="Arial Narrow" w:hAnsi="Arial Narrow"/>
                <w:sz w:val="18"/>
                <w:szCs w:val="18"/>
                <w:lang w:val="en-US"/>
              </w:rPr>
              <w:t>Penegasan Batas Daerah Prov. Sumbar dengan Pov. Tetangga</w:t>
            </w:r>
          </w:p>
        </w:tc>
        <w:tc>
          <w:tcPr>
            <w:tcW w:w="1275"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80,474,600</w:t>
            </w:r>
          </w:p>
        </w:tc>
        <w:tc>
          <w:tcPr>
            <w:tcW w:w="851"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100</w:t>
            </w:r>
          </w:p>
        </w:tc>
        <w:tc>
          <w:tcPr>
            <w:tcW w:w="1276"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77,435,149</w:t>
            </w:r>
          </w:p>
        </w:tc>
        <w:tc>
          <w:tcPr>
            <w:tcW w:w="850" w:type="dxa"/>
            <w:tcBorders>
              <w:top w:val="dotted" w:sz="4" w:space="0" w:color="auto"/>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96.22</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17</w:t>
            </w:r>
          </w:p>
        </w:tc>
        <w:tc>
          <w:tcPr>
            <w:tcW w:w="4192"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rPr>
                <w:rFonts w:ascii="Arial Narrow" w:hAnsi="Arial Narrow"/>
                <w:sz w:val="18"/>
                <w:szCs w:val="18"/>
                <w:lang w:val="en-US"/>
              </w:rPr>
            </w:pPr>
            <w:r w:rsidRPr="0047588D">
              <w:rPr>
                <w:rFonts w:ascii="Arial Narrow" w:hAnsi="Arial Narrow"/>
                <w:sz w:val="18"/>
                <w:szCs w:val="18"/>
                <w:lang w:val="en-US"/>
              </w:rPr>
              <w:t>Inventarisasi Unsur-unsur Rupa Bumi</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64,201,000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62,102,050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96.73</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18</w:t>
            </w:r>
          </w:p>
        </w:tc>
        <w:tc>
          <w:tcPr>
            <w:tcW w:w="4192"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rPr>
                <w:rFonts w:ascii="Arial Narrow" w:hAnsi="Arial Narrow"/>
                <w:sz w:val="18"/>
                <w:szCs w:val="18"/>
                <w:lang w:val="en-US"/>
              </w:rPr>
            </w:pPr>
            <w:r w:rsidRPr="0047588D">
              <w:rPr>
                <w:rFonts w:ascii="Arial Narrow" w:hAnsi="Arial Narrow"/>
                <w:sz w:val="18"/>
                <w:szCs w:val="18"/>
                <w:lang w:val="en-US"/>
              </w:rPr>
              <w:t>Pembinaan Penegasan Batas Nagari/Desa</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105,645,400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98,713,864</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93.44</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19</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sz w:val="18"/>
                <w:szCs w:val="18"/>
                <w:lang w:val="en-US"/>
              </w:rPr>
            </w:pPr>
            <w:r w:rsidRPr="0047588D">
              <w:rPr>
                <w:rFonts w:ascii="Arial Narrow" w:hAnsi="Arial Narrow"/>
                <w:sz w:val="18"/>
                <w:szCs w:val="18"/>
                <w:lang w:val="en-US"/>
              </w:rPr>
              <w:t>Penegasan Batas Daerah Kab/Kota di Prov. Sumbar</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239,975,880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232,717,228</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96.98</w:t>
            </w:r>
          </w:p>
        </w:tc>
      </w:tr>
      <w:tr w:rsidR="0047588D" w:rsidRPr="0047588D" w:rsidTr="0047588D">
        <w:trPr>
          <w:trHeight w:val="465"/>
        </w:trPr>
        <w:tc>
          <w:tcPr>
            <w:tcW w:w="579"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VI</w:t>
            </w:r>
          </w:p>
        </w:tc>
        <w:tc>
          <w:tcPr>
            <w:tcW w:w="4192" w:type="dxa"/>
            <w:tcBorders>
              <w:top w:val="single" w:sz="8" w:space="0" w:color="auto"/>
              <w:left w:val="nil"/>
              <w:bottom w:val="single" w:sz="8" w:space="0" w:color="auto"/>
              <w:right w:val="single" w:sz="4" w:space="0" w:color="auto"/>
            </w:tcBorders>
            <w:shd w:val="clear" w:color="000000" w:fill="FFFFFF"/>
            <w:vAlign w:val="center"/>
            <w:hideMark/>
          </w:tcPr>
          <w:p w:rsidR="0047588D" w:rsidRPr="0047588D" w:rsidRDefault="0047588D" w:rsidP="0047588D">
            <w:pP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PROGRAM PENGELOLAN OTONOMI DAERAH</w:t>
            </w:r>
          </w:p>
        </w:tc>
        <w:tc>
          <w:tcPr>
            <w:tcW w:w="1275" w:type="dxa"/>
            <w:tcBorders>
              <w:top w:val="single" w:sz="8" w:space="0" w:color="auto"/>
              <w:left w:val="nil"/>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3,814,543,100</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66.81</w:t>
            </w:r>
          </w:p>
        </w:tc>
        <w:tc>
          <w:tcPr>
            <w:tcW w:w="1276" w:type="dxa"/>
            <w:tcBorders>
              <w:top w:val="single" w:sz="8" w:space="0" w:color="auto"/>
              <w:left w:val="nil"/>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3,540,060,915</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rsidR="0047588D" w:rsidRPr="0047588D" w:rsidRDefault="0047588D" w:rsidP="0047588D">
            <w:pPr>
              <w:jc w:val="center"/>
              <w:rPr>
                <w:rFonts w:ascii="Arial Narrow" w:hAnsi="Arial Narrow"/>
                <w:b/>
                <w:bCs/>
                <w:i/>
                <w:iCs/>
                <w:color w:val="000000"/>
                <w:sz w:val="18"/>
                <w:szCs w:val="18"/>
                <w:lang w:val="en-US"/>
              </w:rPr>
            </w:pPr>
            <w:r w:rsidRPr="0047588D">
              <w:rPr>
                <w:rFonts w:ascii="Arial Narrow" w:hAnsi="Arial Narrow"/>
                <w:b/>
                <w:bCs/>
                <w:i/>
                <w:iCs/>
                <w:color w:val="000000"/>
                <w:sz w:val="18"/>
                <w:szCs w:val="18"/>
                <w:lang w:val="en-US"/>
              </w:rPr>
              <w:t>92.80</w:t>
            </w:r>
          </w:p>
        </w:tc>
      </w:tr>
      <w:tr w:rsidR="0047588D" w:rsidRPr="0047588D" w:rsidTr="0047588D">
        <w:trPr>
          <w:trHeight w:val="600"/>
        </w:trPr>
        <w:tc>
          <w:tcPr>
            <w:tcW w:w="579" w:type="dxa"/>
            <w:tcBorders>
              <w:top w:val="dotted" w:sz="4" w:space="0" w:color="auto"/>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20</w:t>
            </w:r>
          </w:p>
        </w:tc>
        <w:tc>
          <w:tcPr>
            <w:tcW w:w="4192" w:type="dxa"/>
            <w:tcBorders>
              <w:top w:val="dotted" w:sz="4" w:space="0" w:color="auto"/>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Pelaksanaan Evaluasi Kinerja Penyelenggara Pemerintah Daerah(EKPPD)  Kab/Kota</w:t>
            </w:r>
          </w:p>
        </w:tc>
        <w:tc>
          <w:tcPr>
            <w:tcW w:w="1275"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345,824,000</w:t>
            </w:r>
          </w:p>
        </w:tc>
        <w:tc>
          <w:tcPr>
            <w:tcW w:w="851"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dotted" w:sz="4" w:space="0" w:color="auto"/>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323,748,223</w:t>
            </w:r>
          </w:p>
        </w:tc>
        <w:tc>
          <w:tcPr>
            <w:tcW w:w="850" w:type="dxa"/>
            <w:tcBorders>
              <w:top w:val="dotted" w:sz="4" w:space="0" w:color="auto"/>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93.62</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21</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Rapat Koordinasi Pemerintah Provinsi dan Pemkab/Kota  se Sumbar</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364,824,040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339,953,850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93.18</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22</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sz w:val="18"/>
                <w:szCs w:val="18"/>
                <w:lang w:val="en-US"/>
              </w:rPr>
            </w:pPr>
            <w:r w:rsidRPr="0047588D">
              <w:rPr>
                <w:rFonts w:ascii="Arial Narrow" w:hAnsi="Arial Narrow"/>
                <w:sz w:val="18"/>
                <w:szCs w:val="18"/>
                <w:lang w:val="en-US"/>
              </w:rPr>
              <w:t>Pelayanan Admininstrasi KDH</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119,576,000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113,593,528</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95.00</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23</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sz w:val="18"/>
                <w:szCs w:val="18"/>
                <w:lang w:val="en-US"/>
              </w:rPr>
            </w:pPr>
            <w:r w:rsidRPr="0047588D">
              <w:rPr>
                <w:rFonts w:ascii="Arial Narrow" w:hAnsi="Arial Narrow"/>
                <w:sz w:val="18"/>
                <w:szCs w:val="18"/>
                <w:lang w:val="en-US"/>
              </w:rPr>
              <w:t>Pelayanan Administrasi DPRD Provinsi dan Kab/Kota</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147,469,980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146,679,273</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99.46</w:t>
            </w:r>
          </w:p>
        </w:tc>
      </w:tr>
      <w:tr w:rsidR="0047588D" w:rsidRPr="0047588D" w:rsidTr="0047588D">
        <w:trPr>
          <w:trHeight w:val="612"/>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24</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Monitoring dan Evaluasi Pelaksanaan PATEN pada 19 Kab/Kota se Sumbar</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34,787,740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33,476,256</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96.23</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25</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sz w:val="18"/>
                <w:szCs w:val="18"/>
                <w:lang w:val="en-US"/>
              </w:rPr>
            </w:pPr>
            <w:r w:rsidRPr="0047588D">
              <w:rPr>
                <w:rFonts w:ascii="Arial Narrow" w:hAnsi="Arial Narrow"/>
                <w:sz w:val="18"/>
                <w:szCs w:val="18"/>
                <w:lang w:val="en-US"/>
              </w:rPr>
              <w:t>Rapat Koordinasi Aparat Pembina Pem.Nagari/Desa dan Kel se Sumbar</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77,961,000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74,255,404</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95.25</w:t>
            </w:r>
          </w:p>
        </w:tc>
      </w:tr>
      <w:tr w:rsidR="0047588D" w:rsidRPr="0047588D" w:rsidTr="0047588D">
        <w:trPr>
          <w:trHeight w:val="600"/>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26</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sz w:val="18"/>
                <w:szCs w:val="18"/>
                <w:lang w:val="en-US"/>
              </w:rPr>
            </w:pPr>
            <w:r w:rsidRPr="0047588D">
              <w:rPr>
                <w:rFonts w:ascii="Arial Narrow" w:hAnsi="Arial Narrow"/>
                <w:sz w:val="18"/>
                <w:szCs w:val="18"/>
                <w:lang w:val="en-US"/>
              </w:rPr>
              <w:t>Rapat Koordinasi Pemerintah Provinsi dengan Wali Nagari/Kepala Desa se Sumatera Barat</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209,804,000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192,778,300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91.88</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27</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Penilaian Kompetensi Camat Tingkat Prov. Sumatera Barat</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133,653,000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129,986,480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97.26</w:t>
            </w:r>
          </w:p>
        </w:tc>
      </w:tr>
      <w:tr w:rsidR="0047588D" w:rsidRPr="0047588D" w:rsidTr="0047588D">
        <w:trPr>
          <w:trHeight w:val="648"/>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lastRenderedPageBreak/>
              <w:t>28</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Rapat Kerja antara Pemerintah Provinsi dengan Pemkab/Kota dan Camat se Sumbar</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114,544,240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112,492,000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98.21</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29</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 xml:space="preserve">Penyusunan LPPD Provinsi dan Pembinaan LPPD Kab/Kota se-Sumbar </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349,441,850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342,848,832</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98.11</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30</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sz w:val="18"/>
                <w:szCs w:val="18"/>
                <w:lang w:val="en-US"/>
              </w:rPr>
            </w:pPr>
            <w:r w:rsidRPr="0047588D">
              <w:rPr>
                <w:rFonts w:ascii="Arial Narrow" w:hAnsi="Arial Narrow"/>
                <w:sz w:val="18"/>
                <w:szCs w:val="18"/>
                <w:lang w:val="en-US"/>
              </w:rPr>
              <w:t>Pembinaan Penyelenggaraan Urusan Pemerintah Daerah</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1,362,206,850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1,207,789,790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88.66</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31</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sz w:val="18"/>
                <w:szCs w:val="18"/>
                <w:lang w:val="en-US"/>
              </w:rPr>
            </w:pPr>
            <w:r w:rsidRPr="0047588D">
              <w:rPr>
                <w:rFonts w:ascii="Arial Narrow" w:hAnsi="Arial Narrow"/>
                <w:sz w:val="18"/>
                <w:szCs w:val="18"/>
                <w:lang w:val="en-US"/>
              </w:rPr>
              <w:t>Pembinaan dan Penataan Nagari/Desa di Sumatera Barat</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200,743,200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186,565,563</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92.94</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32</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sz w:val="18"/>
                <w:szCs w:val="18"/>
                <w:lang w:val="en-US"/>
              </w:rPr>
            </w:pPr>
            <w:r w:rsidRPr="0047588D">
              <w:rPr>
                <w:rFonts w:ascii="Arial Narrow" w:hAnsi="Arial Narrow"/>
                <w:sz w:val="18"/>
                <w:szCs w:val="18"/>
                <w:lang w:val="en-US"/>
              </w:rPr>
              <w:t>Pembinaan dan Penataan Kecamatan pada Kab/Kota se Sumbar</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73,497,360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71,595,150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97.41</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sz w:val="18"/>
                <w:szCs w:val="18"/>
                <w:lang w:val="en-US"/>
              </w:rPr>
            </w:pPr>
            <w:r w:rsidRPr="0047588D">
              <w:rPr>
                <w:rFonts w:ascii="Arial Narrow" w:hAnsi="Arial Narrow"/>
                <w:sz w:val="18"/>
                <w:szCs w:val="18"/>
                <w:lang w:val="en-US"/>
              </w:rPr>
              <w:t>33</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Pembinaan dan Koordinasi Penerapan Standar Minimal (SPM)</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128,799,840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124,594,550</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96.74</w:t>
            </w:r>
          </w:p>
        </w:tc>
      </w:tr>
      <w:tr w:rsidR="0047588D" w:rsidRPr="0047588D" w:rsidTr="0047588D">
        <w:trPr>
          <w:trHeight w:val="435"/>
        </w:trPr>
        <w:tc>
          <w:tcPr>
            <w:tcW w:w="579" w:type="dxa"/>
            <w:tcBorders>
              <w:top w:val="nil"/>
              <w:left w:val="single" w:sz="8" w:space="0" w:color="auto"/>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34</w:t>
            </w:r>
          </w:p>
        </w:tc>
        <w:tc>
          <w:tcPr>
            <w:tcW w:w="4192" w:type="dxa"/>
            <w:tcBorders>
              <w:top w:val="nil"/>
              <w:left w:val="nil"/>
              <w:bottom w:val="dotted" w:sz="4" w:space="0" w:color="auto"/>
              <w:right w:val="single" w:sz="4" w:space="0" w:color="auto"/>
            </w:tcBorders>
            <w:shd w:val="clear" w:color="000000" w:fill="FFFFFF"/>
            <w:vAlign w:val="center"/>
            <w:hideMark/>
          </w:tcPr>
          <w:p w:rsidR="0047588D" w:rsidRPr="0047588D" w:rsidRDefault="0047588D" w:rsidP="0047588D">
            <w:pPr>
              <w:rPr>
                <w:rFonts w:ascii="Arial Narrow" w:hAnsi="Arial Narrow"/>
                <w:color w:val="000000"/>
                <w:sz w:val="18"/>
                <w:szCs w:val="18"/>
                <w:lang w:val="en-US"/>
              </w:rPr>
            </w:pPr>
            <w:r w:rsidRPr="0047588D">
              <w:rPr>
                <w:rFonts w:ascii="Arial Narrow" w:hAnsi="Arial Narrow"/>
                <w:color w:val="000000"/>
                <w:sz w:val="18"/>
                <w:szCs w:val="18"/>
                <w:lang w:val="en-US"/>
              </w:rPr>
              <w:t>Penyusunan LKPJ KDH Provinsi dan Pembinaan LKPJ KDH Kab/Kota</w:t>
            </w:r>
          </w:p>
        </w:tc>
        <w:tc>
          <w:tcPr>
            <w:tcW w:w="1275"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151,410,000</w:t>
            </w:r>
          </w:p>
        </w:tc>
        <w:tc>
          <w:tcPr>
            <w:tcW w:w="851"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100</w:t>
            </w:r>
          </w:p>
        </w:tc>
        <w:tc>
          <w:tcPr>
            <w:tcW w:w="1276" w:type="dxa"/>
            <w:tcBorders>
              <w:top w:val="nil"/>
              <w:left w:val="nil"/>
              <w:bottom w:val="dotted" w:sz="4"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139,703,716</w:t>
            </w:r>
          </w:p>
        </w:tc>
        <w:tc>
          <w:tcPr>
            <w:tcW w:w="850" w:type="dxa"/>
            <w:tcBorders>
              <w:top w:val="nil"/>
              <w:left w:val="nil"/>
              <w:bottom w:val="dotted" w:sz="4"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color w:val="000000"/>
                <w:sz w:val="18"/>
                <w:szCs w:val="18"/>
                <w:lang w:val="en-US"/>
              </w:rPr>
            </w:pPr>
            <w:r w:rsidRPr="0047588D">
              <w:rPr>
                <w:rFonts w:ascii="Arial Narrow" w:hAnsi="Arial Narrow"/>
                <w:color w:val="000000"/>
                <w:sz w:val="18"/>
                <w:szCs w:val="18"/>
                <w:lang w:val="en-US"/>
              </w:rPr>
              <w:t>92.27</w:t>
            </w:r>
          </w:p>
        </w:tc>
      </w:tr>
      <w:tr w:rsidR="0047588D" w:rsidRPr="0047588D" w:rsidTr="0047588D">
        <w:trPr>
          <w:trHeight w:val="459"/>
        </w:trPr>
        <w:tc>
          <w:tcPr>
            <w:tcW w:w="579" w:type="dxa"/>
            <w:tcBorders>
              <w:top w:val="single" w:sz="8" w:space="0" w:color="auto"/>
              <w:left w:val="single" w:sz="8" w:space="0" w:color="auto"/>
              <w:bottom w:val="single" w:sz="8" w:space="0" w:color="auto"/>
              <w:right w:val="nil"/>
            </w:tcBorders>
            <w:shd w:val="clear" w:color="000000" w:fill="FFFFFF"/>
            <w:noWrap/>
            <w:vAlign w:val="center"/>
            <w:hideMark/>
          </w:tcPr>
          <w:p w:rsidR="0047588D" w:rsidRPr="0047588D" w:rsidRDefault="0047588D" w:rsidP="0047588D">
            <w:pPr>
              <w:jc w:val="center"/>
              <w:rPr>
                <w:rFonts w:ascii="Arial Narrow" w:hAnsi="Arial Narrow"/>
                <w:b/>
                <w:bCs/>
                <w:sz w:val="18"/>
                <w:szCs w:val="18"/>
                <w:lang w:val="en-US"/>
              </w:rPr>
            </w:pPr>
            <w:r w:rsidRPr="0047588D">
              <w:rPr>
                <w:rFonts w:ascii="Arial Narrow" w:hAnsi="Arial Narrow"/>
                <w:b/>
                <w:bCs/>
                <w:sz w:val="18"/>
                <w:szCs w:val="18"/>
                <w:lang w:val="en-US"/>
              </w:rPr>
              <w:t> </w:t>
            </w:r>
          </w:p>
        </w:tc>
        <w:tc>
          <w:tcPr>
            <w:tcW w:w="4192" w:type="dxa"/>
            <w:tcBorders>
              <w:top w:val="single" w:sz="8" w:space="0" w:color="auto"/>
              <w:left w:val="single" w:sz="4" w:space="0" w:color="auto"/>
              <w:bottom w:val="single" w:sz="8" w:space="0" w:color="auto"/>
              <w:right w:val="nil"/>
            </w:tcBorders>
            <w:shd w:val="clear" w:color="000000" w:fill="FFFFFF"/>
            <w:noWrap/>
            <w:vAlign w:val="center"/>
            <w:hideMark/>
          </w:tcPr>
          <w:p w:rsidR="0047588D" w:rsidRPr="0047588D" w:rsidRDefault="0047588D" w:rsidP="0047588D">
            <w:pPr>
              <w:jc w:val="center"/>
              <w:rPr>
                <w:rFonts w:ascii="Arial Narrow" w:hAnsi="Arial Narrow"/>
                <w:b/>
                <w:bCs/>
                <w:sz w:val="18"/>
                <w:szCs w:val="18"/>
                <w:lang w:val="en-US"/>
              </w:rPr>
            </w:pPr>
            <w:r w:rsidRPr="0047588D">
              <w:rPr>
                <w:rFonts w:ascii="Arial Narrow" w:hAnsi="Arial Narrow"/>
                <w:b/>
                <w:bCs/>
                <w:sz w:val="18"/>
                <w:szCs w:val="18"/>
                <w:lang w:val="en-US"/>
              </w:rPr>
              <w:t>J U M L A H</w:t>
            </w:r>
          </w:p>
        </w:tc>
        <w:tc>
          <w:tcPr>
            <w:tcW w:w="1275"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sz w:val="18"/>
                <w:szCs w:val="18"/>
                <w:lang w:val="en-US"/>
              </w:rPr>
            </w:pPr>
            <w:r w:rsidRPr="0047588D">
              <w:rPr>
                <w:rFonts w:ascii="Arial Narrow" w:hAnsi="Arial Narrow"/>
                <w:b/>
                <w:bCs/>
                <w:sz w:val="18"/>
                <w:szCs w:val="18"/>
                <w:lang w:val="en-US"/>
              </w:rPr>
              <w:t>5,709,541,904</w:t>
            </w:r>
          </w:p>
        </w:tc>
        <w:tc>
          <w:tcPr>
            <w:tcW w:w="851" w:type="dxa"/>
            <w:tcBorders>
              <w:top w:val="single" w:sz="8" w:space="0" w:color="auto"/>
              <w:left w:val="nil"/>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sz w:val="18"/>
                <w:szCs w:val="18"/>
                <w:lang w:val="en-US"/>
              </w:rPr>
            </w:pPr>
            <w:r w:rsidRPr="0047588D">
              <w:rPr>
                <w:rFonts w:ascii="Arial Narrow" w:hAnsi="Arial Narrow"/>
                <w:b/>
                <w:bCs/>
                <w:sz w:val="18"/>
                <w:szCs w:val="18"/>
                <w:lang w:val="en-US"/>
              </w:rPr>
              <w:t>100.00</w:t>
            </w:r>
          </w:p>
        </w:tc>
        <w:tc>
          <w:tcPr>
            <w:tcW w:w="1276" w:type="dxa"/>
            <w:tcBorders>
              <w:top w:val="single" w:sz="8" w:space="0" w:color="auto"/>
              <w:left w:val="nil"/>
              <w:bottom w:val="single" w:sz="8" w:space="0" w:color="auto"/>
              <w:right w:val="single" w:sz="4" w:space="0" w:color="auto"/>
            </w:tcBorders>
            <w:shd w:val="clear" w:color="000000" w:fill="FFFFFF"/>
            <w:noWrap/>
            <w:vAlign w:val="center"/>
            <w:hideMark/>
          </w:tcPr>
          <w:p w:rsidR="0047588D" w:rsidRPr="0047588D" w:rsidRDefault="0047588D" w:rsidP="0047588D">
            <w:pPr>
              <w:jc w:val="center"/>
              <w:rPr>
                <w:rFonts w:ascii="Arial Narrow" w:hAnsi="Arial Narrow"/>
                <w:b/>
                <w:bCs/>
                <w:sz w:val="18"/>
                <w:szCs w:val="18"/>
                <w:lang w:val="en-US"/>
              </w:rPr>
            </w:pPr>
            <w:r w:rsidRPr="0047588D">
              <w:rPr>
                <w:rFonts w:ascii="Arial Narrow" w:hAnsi="Arial Narrow"/>
                <w:b/>
                <w:bCs/>
                <w:sz w:val="18"/>
                <w:szCs w:val="18"/>
                <w:lang w:val="en-US"/>
              </w:rPr>
              <w:t>5,353,491,217</w:t>
            </w:r>
          </w:p>
        </w:tc>
        <w:tc>
          <w:tcPr>
            <w:tcW w:w="850" w:type="dxa"/>
            <w:tcBorders>
              <w:top w:val="single" w:sz="8" w:space="0" w:color="auto"/>
              <w:left w:val="nil"/>
              <w:bottom w:val="single" w:sz="8" w:space="0" w:color="auto"/>
              <w:right w:val="single" w:sz="8" w:space="0" w:color="auto"/>
            </w:tcBorders>
            <w:shd w:val="clear" w:color="000000" w:fill="FFFFFF"/>
            <w:noWrap/>
            <w:vAlign w:val="center"/>
            <w:hideMark/>
          </w:tcPr>
          <w:p w:rsidR="0047588D" w:rsidRPr="0047588D" w:rsidRDefault="0047588D" w:rsidP="0047588D">
            <w:pPr>
              <w:jc w:val="center"/>
              <w:rPr>
                <w:rFonts w:ascii="Arial Narrow" w:hAnsi="Arial Narrow"/>
                <w:b/>
                <w:bCs/>
                <w:sz w:val="18"/>
                <w:szCs w:val="18"/>
                <w:lang w:val="en-US"/>
              </w:rPr>
            </w:pPr>
            <w:r w:rsidRPr="0047588D">
              <w:rPr>
                <w:rFonts w:ascii="Arial Narrow" w:hAnsi="Arial Narrow"/>
                <w:b/>
                <w:bCs/>
                <w:sz w:val="18"/>
                <w:szCs w:val="18"/>
                <w:lang w:val="en-US"/>
              </w:rPr>
              <w:t>93.76</w:t>
            </w:r>
          </w:p>
        </w:tc>
      </w:tr>
    </w:tbl>
    <w:p w:rsidR="00027D6B" w:rsidRPr="00027D6B" w:rsidRDefault="00027D6B" w:rsidP="00027D6B">
      <w:pPr>
        <w:pStyle w:val="BodyText"/>
        <w:tabs>
          <w:tab w:val="left" w:pos="426"/>
          <w:tab w:val="left" w:pos="3669"/>
        </w:tabs>
        <w:ind w:left="567"/>
        <w:jc w:val="left"/>
        <w:rPr>
          <w:rFonts w:ascii="Tahoma" w:hAnsi="Tahoma" w:cs="Tahoma"/>
          <w:b/>
        </w:rPr>
      </w:pPr>
    </w:p>
    <w:p w:rsidR="00027D6B" w:rsidRPr="003A76A4" w:rsidRDefault="00027D6B" w:rsidP="00027D6B">
      <w:pPr>
        <w:pStyle w:val="BodyText"/>
        <w:tabs>
          <w:tab w:val="left" w:pos="426"/>
          <w:tab w:val="left" w:pos="3669"/>
        </w:tabs>
        <w:ind w:left="567"/>
        <w:rPr>
          <w:rFonts w:ascii="Tahoma" w:hAnsi="Tahoma" w:cs="Tahoma"/>
        </w:rPr>
      </w:pPr>
    </w:p>
    <w:p w:rsidR="00315783" w:rsidRDefault="00315783" w:rsidP="00027D6B">
      <w:pPr>
        <w:pStyle w:val="BodyText"/>
        <w:spacing w:before="120" w:after="120" w:line="360" w:lineRule="auto"/>
        <w:rPr>
          <w:rFonts w:ascii="Arial" w:hAnsi="Arial" w:cs="Arial"/>
          <w:b/>
        </w:rPr>
        <w:sectPr w:rsidR="00315783" w:rsidSect="00DA6833">
          <w:headerReference w:type="default" r:id="rId13"/>
          <w:footerReference w:type="default" r:id="rId14"/>
          <w:pgSz w:w="12240" w:h="15840" w:code="1"/>
          <w:pgMar w:top="1418" w:right="1701" w:bottom="1418" w:left="1701" w:header="720" w:footer="720" w:gutter="0"/>
          <w:cols w:space="720"/>
          <w:docGrid w:linePitch="360"/>
        </w:sectPr>
      </w:pPr>
    </w:p>
    <w:p w:rsidR="00CD5F4D" w:rsidRPr="00887745" w:rsidRDefault="00315783" w:rsidP="00CD5F4D">
      <w:pPr>
        <w:pStyle w:val="BodyText"/>
        <w:spacing w:before="120" w:line="360" w:lineRule="auto"/>
        <w:jc w:val="center"/>
        <w:rPr>
          <w:rFonts w:ascii="Tahoma" w:hAnsi="Tahoma" w:cs="Tahoma"/>
          <w:b/>
        </w:rPr>
      </w:pPr>
      <w:r>
        <w:rPr>
          <w:rFonts w:ascii="Tahoma" w:hAnsi="Tahoma" w:cs="Tahoma"/>
          <w:b/>
        </w:rPr>
        <w:lastRenderedPageBreak/>
        <w:t>B</w:t>
      </w:r>
      <w:r w:rsidR="008B5B40" w:rsidRPr="00887745">
        <w:rPr>
          <w:rFonts w:ascii="Tahoma" w:hAnsi="Tahoma" w:cs="Tahoma"/>
          <w:b/>
        </w:rPr>
        <w:t>AB IV</w:t>
      </w:r>
    </w:p>
    <w:p w:rsidR="00CD5F4D" w:rsidRDefault="00CD5F4D" w:rsidP="00CD5F4D">
      <w:pPr>
        <w:pStyle w:val="BodyText"/>
        <w:spacing w:after="120"/>
        <w:jc w:val="center"/>
        <w:rPr>
          <w:rFonts w:ascii="Tahoma" w:hAnsi="Tahoma" w:cs="Tahoma"/>
          <w:b/>
        </w:rPr>
      </w:pPr>
      <w:r w:rsidRPr="00887745">
        <w:rPr>
          <w:rFonts w:ascii="Tahoma" w:hAnsi="Tahoma" w:cs="Tahoma"/>
          <w:b/>
          <w:lang w:val="id-ID"/>
        </w:rPr>
        <w:t>PENUTUP</w:t>
      </w:r>
    </w:p>
    <w:p w:rsidR="00D84A8B" w:rsidRPr="00D84A8B" w:rsidRDefault="00D84A8B" w:rsidP="00CD5F4D">
      <w:pPr>
        <w:pStyle w:val="BodyText"/>
        <w:spacing w:after="120"/>
        <w:jc w:val="center"/>
        <w:rPr>
          <w:rFonts w:ascii="Tahoma" w:hAnsi="Tahoma" w:cs="Tahoma"/>
          <w:b/>
        </w:rPr>
      </w:pPr>
    </w:p>
    <w:p w:rsidR="00887745" w:rsidRPr="00887745" w:rsidRDefault="00335229" w:rsidP="00AD7207">
      <w:pPr>
        <w:pStyle w:val="BodyText"/>
        <w:numPr>
          <w:ilvl w:val="1"/>
          <w:numId w:val="5"/>
        </w:numPr>
        <w:spacing w:before="120" w:after="120" w:line="360" w:lineRule="auto"/>
        <w:ind w:left="567" w:hanging="567"/>
        <w:rPr>
          <w:rFonts w:ascii="Tahoma" w:hAnsi="Tahoma" w:cs="Tahoma"/>
          <w:b/>
        </w:rPr>
      </w:pPr>
      <w:r w:rsidRPr="00887745">
        <w:rPr>
          <w:rFonts w:ascii="Tahoma" w:hAnsi="Tahoma" w:cs="Tahoma"/>
          <w:b/>
        </w:rPr>
        <w:t>Kesimpulan</w:t>
      </w:r>
    </w:p>
    <w:p w:rsidR="00CD5F4D" w:rsidRPr="00D85127" w:rsidRDefault="00CD5F4D" w:rsidP="00D85127">
      <w:pPr>
        <w:pStyle w:val="BodyText"/>
        <w:spacing w:line="360" w:lineRule="auto"/>
        <w:ind w:left="567"/>
        <w:rPr>
          <w:rFonts w:ascii="Tahoma" w:hAnsi="Tahoma" w:cs="Tahoma"/>
          <w:lang w:val="id-ID"/>
        </w:rPr>
      </w:pPr>
      <w:r w:rsidRPr="00D85127">
        <w:rPr>
          <w:rFonts w:ascii="Tahoma" w:hAnsi="Tahoma" w:cs="Tahoma"/>
          <w:lang w:val="id-ID"/>
        </w:rPr>
        <w:t>Tujuan penyusunan Laporan Akuntabilitas Kinerja Instansi Pemerintah  adalah dalam rangka perwujudan pertanggungjawaban pelaksanaan tugas pokok dan fungsi serta pengelolaan sumber daya dan pelaksanaan kebijaksanaan yang dipercayakan kepada Biro Pemerintahan berdasarkan suatu sistem akuntabilitas yang memadai.</w:t>
      </w:r>
    </w:p>
    <w:p w:rsidR="00CD5F4D" w:rsidRPr="00D85127" w:rsidRDefault="00CD5F4D" w:rsidP="00D85127">
      <w:pPr>
        <w:pStyle w:val="BodyText"/>
        <w:spacing w:line="360" w:lineRule="auto"/>
        <w:ind w:left="567"/>
        <w:rPr>
          <w:rFonts w:ascii="Tahoma" w:hAnsi="Tahoma" w:cs="Tahoma"/>
          <w:lang w:val="id-ID"/>
        </w:rPr>
      </w:pPr>
      <w:proofErr w:type="gramStart"/>
      <w:r w:rsidRPr="00D85127">
        <w:rPr>
          <w:rFonts w:ascii="Tahoma" w:hAnsi="Tahoma" w:cs="Tahoma"/>
        </w:rPr>
        <w:t>Laporan kinerja</w:t>
      </w:r>
      <w:r w:rsidRPr="00D85127">
        <w:rPr>
          <w:rFonts w:ascii="Tahoma" w:hAnsi="Tahoma" w:cs="Tahoma"/>
          <w:lang w:val="id-ID"/>
        </w:rPr>
        <w:t xml:space="preserve"> juga berperan sebagai alat kendali, alat penilai kualitas kinerja dan alat pendorong terwujudnya </w:t>
      </w:r>
      <w:r w:rsidR="00B83F8A" w:rsidRPr="00D85127">
        <w:rPr>
          <w:rFonts w:ascii="Tahoma" w:hAnsi="Tahoma" w:cs="Tahoma"/>
          <w:i/>
        </w:rPr>
        <w:t>g</w:t>
      </w:r>
      <w:r w:rsidRPr="00D85127">
        <w:rPr>
          <w:rFonts w:ascii="Tahoma" w:hAnsi="Tahoma" w:cs="Tahoma"/>
          <w:i/>
          <w:lang w:val="id-ID"/>
        </w:rPr>
        <w:t xml:space="preserve">ood </w:t>
      </w:r>
      <w:r w:rsidR="00B83F8A" w:rsidRPr="00D85127">
        <w:rPr>
          <w:rFonts w:ascii="Tahoma" w:hAnsi="Tahoma" w:cs="Tahoma"/>
          <w:i/>
        </w:rPr>
        <w:t>g</w:t>
      </w:r>
      <w:r w:rsidRPr="00D85127">
        <w:rPr>
          <w:rFonts w:ascii="Tahoma" w:hAnsi="Tahoma" w:cs="Tahoma"/>
          <w:i/>
          <w:lang w:val="id-ID"/>
        </w:rPr>
        <w:t>overnance</w:t>
      </w:r>
      <w:r w:rsidRPr="00D85127">
        <w:rPr>
          <w:rFonts w:ascii="Tahoma" w:hAnsi="Tahoma" w:cs="Tahoma"/>
          <w:lang w:val="id-ID"/>
        </w:rPr>
        <w:t>.</w:t>
      </w:r>
      <w:proofErr w:type="gramEnd"/>
      <w:r w:rsidRPr="00D85127">
        <w:rPr>
          <w:rFonts w:ascii="Tahoma" w:hAnsi="Tahoma" w:cs="Tahoma"/>
          <w:lang w:val="id-ID"/>
        </w:rPr>
        <w:t xml:space="preserve"> Disamping itu, akuntabilitas kinerja juga menyajikan penjelasan tentang deviasi antara realisasi kegiatan dengan rencana serta keberhasilan dan kegagalan dalam pencapaian sasaran dan tujuan yang telah ditetapkan.</w:t>
      </w:r>
    </w:p>
    <w:p w:rsidR="00887745" w:rsidRPr="00D85127" w:rsidRDefault="00CD5F4D" w:rsidP="00D85127">
      <w:pPr>
        <w:spacing w:line="360" w:lineRule="auto"/>
        <w:ind w:left="567"/>
        <w:jc w:val="both"/>
        <w:rPr>
          <w:rFonts w:ascii="Tahoma" w:hAnsi="Tahoma" w:cs="Tahoma"/>
          <w:color w:val="000000"/>
          <w:sz w:val="24"/>
          <w:szCs w:val="24"/>
        </w:rPr>
      </w:pPr>
      <w:r w:rsidRPr="00D85127">
        <w:rPr>
          <w:rFonts w:ascii="Tahoma" w:hAnsi="Tahoma" w:cs="Tahoma"/>
          <w:sz w:val="24"/>
          <w:szCs w:val="24"/>
        </w:rPr>
        <w:t>Dalam rangka melaksanakan akuntabilitas Biro Pemerintahan ini, diperlukan juga perhatian dan komitmen yang kuat dari para Kepala Bagian, Kepala Sub Bagian dan staf di lingkungan Biro Pemerintahan atas peningkatan kinerja Biro Pemerintahan</w:t>
      </w:r>
      <w:r w:rsidR="007F4E16">
        <w:rPr>
          <w:rFonts w:ascii="Tahoma" w:hAnsi="Tahoma" w:cs="Tahoma"/>
          <w:sz w:val="24"/>
          <w:szCs w:val="24"/>
          <w:lang w:val="en-US"/>
        </w:rPr>
        <w:t xml:space="preserve">. </w:t>
      </w:r>
      <w:r w:rsidR="00887745" w:rsidRPr="00D85127">
        <w:rPr>
          <w:rFonts w:ascii="Tahoma" w:hAnsi="Tahoma" w:cs="Tahoma"/>
          <w:sz w:val="24"/>
          <w:szCs w:val="24"/>
        </w:rPr>
        <w:t>Selain itu penyusunan Laporan Kinerja Biro Pemerintahan Tahun 201</w:t>
      </w:r>
      <w:r w:rsidR="007F4E16">
        <w:rPr>
          <w:rFonts w:ascii="Tahoma" w:hAnsi="Tahoma" w:cs="Tahoma"/>
          <w:sz w:val="24"/>
          <w:szCs w:val="24"/>
          <w:lang w:val="en-US"/>
        </w:rPr>
        <w:t>9</w:t>
      </w:r>
      <w:r w:rsidR="00887745" w:rsidRPr="00D85127">
        <w:rPr>
          <w:rFonts w:ascii="Tahoma" w:hAnsi="Tahoma" w:cs="Tahoma"/>
          <w:sz w:val="24"/>
          <w:szCs w:val="24"/>
        </w:rPr>
        <w:t xml:space="preserve"> ini juga dalam rangka pertanggungjawaban pelaksanaan tugas kepada atasan dan stakeholder. Untuk ini diharapkan kepada para Kepala Bagian dan Sub Bagian serta staf di lingkungan Biro Pemerintahan dapat mempelajari dan memahami Laporan Kinerja Biro Pemerintahan Tahun 201</w:t>
      </w:r>
      <w:r w:rsidR="007F4E16">
        <w:rPr>
          <w:rFonts w:ascii="Tahoma" w:hAnsi="Tahoma" w:cs="Tahoma"/>
          <w:sz w:val="24"/>
          <w:szCs w:val="24"/>
          <w:lang w:val="en-US"/>
        </w:rPr>
        <w:t>9</w:t>
      </w:r>
      <w:r w:rsidR="00887745" w:rsidRPr="00D85127">
        <w:rPr>
          <w:rFonts w:ascii="Tahoma" w:hAnsi="Tahoma" w:cs="Tahoma"/>
          <w:sz w:val="24"/>
          <w:szCs w:val="24"/>
        </w:rPr>
        <w:t xml:space="preserve"> ini sebagai pedoman dalam mewujudkan kinerja yang lebih baik pada masa datang guna tercapainya visi dan misi Biro Pemerintahan.</w:t>
      </w:r>
      <w:r w:rsidR="00887745" w:rsidRPr="00D85127">
        <w:rPr>
          <w:rFonts w:ascii="Tahoma" w:hAnsi="Tahoma" w:cs="Tahoma"/>
          <w:color w:val="000000"/>
          <w:sz w:val="24"/>
          <w:szCs w:val="24"/>
        </w:rPr>
        <w:t xml:space="preserve"> </w:t>
      </w:r>
    </w:p>
    <w:p w:rsidR="00887745" w:rsidRPr="00D85127" w:rsidRDefault="00887745" w:rsidP="00D85127">
      <w:pPr>
        <w:spacing w:line="360" w:lineRule="auto"/>
        <w:ind w:left="567"/>
        <w:jc w:val="both"/>
        <w:rPr>
          <w:rFonts w:ascii="Tahoma" w:hAnsi="Tahoma" w:cs="Tahoma"/>
          <w:color w:val="000000"/>
          <w:sz w:val="24"/>
          <w:szCs w:val="24"/>
          <w:lang w:val="en-US"/>
        </w:rPr>
      </w:pPr>
      <w:r w:rsidRPr="00D85127">
        <w:rPr>
          <w:rFonts w:ascii="Tahoma" w:hAnsi="Tahoma" w:cs="Tahoma"/>
          <w:color w:val="000000"/>
          <w:sz w:val="24"/>
          <w:szCs w:val="24"/>
        </w:rPr>
        <w:t>Berdasarkan analisis yang telah dilakukan terhadap Laporan Kinerja dari bidang-bidang dan keterkaitan antara realisasi Renstra dan Renja dengan tingkat capaiannya, maka dapat disimpulkan hal-hal sebagai berikut:</w:t>
      </w:r>
    </w:p>
    <w:p w:rsidR="00887745" w:rsidRPr="00D85127" w:rsidRDefault="00887745" w:rsidP="00AD7207">
      <w:pPr>
        <w:pStyle w:val="ListParagraph"/>
        <w:numPr>
          <w:ilvl w:val="6"/>
          <w:numId w:val="23"/>
        </w:numPr>
        <w:spacing w:after="0" w:line="360" w:lineRule="auto"/>
        <w:ind w:left="993" w:hanging="426"/>
        <w:jc w:val="both"/>
        <w:rPr>
          <w:rFonts w:ascii="Tahoma" w:hAnsi="Tahoma" w:cs="Tahoma"/>
          <w:color w:val="000000"/>
          <w:sz w:val="24"/>
          <w:szCs w:val="24"/>
        </w:rPr>
      </w:pPr>
      <w:r w:rsidRPr="00D85127">
        <w:rPr>
          <w:rFonts w:ascii="Tahoma" w:hAnsi="Tahoma" w:cs="Tahoma"/>
          <w:color w:val="000000"/>
          <w:sz w:val="24"/>
          <w:szCs w:val="24"/>
        </w:rPr>
        <w:t>Hasil Pengukuran Pencapaian Sasaran yaitu rata-rata capaian kinerja Biro Pemerintahan tahun 201</w:t>
      </w:r>
      <w:r w:rsidR="007F4E16">
        <w:rPr>
          <w:rFonts w:ascii="Tahoma" w:hAnsi="Tahoma" w:cs="Tahoma"/>
          <w:color w:val="000000"/>
          <w:sz w:val="24"/>
          <w:szCs w:val="24"/>
        </w:rPr>
        <w:t>9</w:t>
      </w:r>
      <w:r w:rsidRPr="00D85127">
        <w:rPr>
          <w:rFonts w:ascii="Tahoma" w:hAnsi="Tahoma" w:cs="Tahoma"/>
          <w:color w:val="000000"/>
          <w:sz w:val="24"/>
          <w:szCs w:val="24"/>
        </w:rPr>
        <w:t xml:space="preserve"> adalah </w:t>
      </w:r>
      <w:r w:rsidR="00DB1CB4">
        <w:rPr>
          <w:rFonts w:ascii="Tahoma" w:hAnsi="Tahoma" w:cs="Tahoma"/>
          <w:color w:val="000000"/>
          <w:sz w:val="24"/>
          <w:szCs w:val="24"/>
        </w:rPr>
        <w:t>116,05</w:t>
      </w:r>
      <w:r w:rsidR="00621A43" w:rsidRPr="00D85127">
        <w:rPr>
          <w:rFonts w:ascii="Tahoma" w:hAnsi="Tahoma" w:cs="Tahoma"/>
          <w:color w:val="000000"/>
          <w:sz w:val="24"/>
          <w:szCs w:val="24"/>
        </w:rPr>
        <w:t xml:space="preserve">% </w:t>
      </w:r>
      <w:r w:rsidRPr="00D85127">
        <w:rPr>
          <w:rFonts w:ascii="Tahoma" w:hAnsi="Tahoma" w:cs="Tahoma"/>
          <w:color w:val="000000"/>
          <w:sz w:val="24"/>
          <w:szCs w:val="24"/>
        </w:rPr>
        <w:t>“memuaskan” dengan penjabaran :</w:t>
      </w:r>
    </w:p>
    <w:p w:rsidR="00887745" w:rsidRPr="00D85127" w:rsidRDefault="00887745" w:rsidP="00AD7207">
      <w:pPr>
        <w:pStyle w:val="ListParagraph"/>
        <w:numPr>
          <w:ilvl w:val="0"/>
          <w:numId w:val="30"/>
        </w:numPr>
        <w:spacing w:after="0" w:line="360" w:lineRule="auto"/>
        <w:jc w:val="both"/>
        <w:rPr>
          <w:rFonts w:ascii="Tahoma" w:hAnsi="Tahoma" w:cs="Tahoma"/>
          <w:color w:val="000000"/>
          <w:sz w:val="24"/>
          <w:szCs w:val="24"/>
        </w:rPr>
      </w:pPr>
      <w:r w:rsidRPr="00D85127">
        <w:rPr>
          <w:rFonts w:ascii="Tahoma" w:hAnsi="Tahoma" w:cs="Tahoma"/>
          <w:color w:val="000000"/>
          <w:sz w:val="24"/>
          <w:szCs w:val="24"/>
        </w:rPr>
        <w:t xml:space="preserve">Indikator 1 = </w:t>
      </w:r>
      <w:r w:rsidR="00A37FAA">
        <w:rPr>
          <w:rFonts w:ascii="Tahoma" w:hAnsi="Tahoma" w:cs="Tahoma"/>
          <w:color w:val="000000"/>
          <w:sz w:val="24"/>
          <w:szCs w:val="24"/>
        </w:rPr>
        <w:t>10</w:t>
      </w:r>
      <w:r w:rsidR="00DB1CB4">
        <w:rPr>
          <w:rFonts w:ascii="Tahoma" w:hAnsi="Tahoma" w:cs="Tahoma"/>
          <w:color w:val="000000"/>
          <w:sz w:val="24"/>
          <w:szCs w:val="24"/>
        </w:rPr>
        <w:t>1</w:t>
      </w:r>
      <w:r w:rsidR="00A37FAA">
        <w:rPr>
          <w:rFonts w:ascii="Tahoma" w:hAnsi="Tahoma" w:cs="Tahoma"/>
          <w:color w:val="000000"/>
          <w:sz w:val="24"/>
          <w:szCs w:val="24"/>
        </w:rPr>
        <w:t>,</w:t>
      </w:r>
      <w:r w:rsidR="00DB1CB4">
        <w:rPr>
          <w:rFonts w:ascii="Tahoma" w:hAnsi="Tahoma" w:cs="Tahoma"/>
          <w:color w:val="000000"/>
          <w:sz w:val="24"/>
          <w:szCs w:val="24"/>
        </w:rPr>
        <w:t>83</w:t>
      </w:r>
      <w:r w:rsidR="00621A43" w:rsidRPr="00D85127">
        <w:rPr>
          <w:rFonts w:ascii="Tahoma" w:hAnsi="Tahoma" w:cs="Tahoma"/>
          <w:color w:val="000000"/>
          <w:sz w:val="24"/>
          <w:szCs w:val="24"/>
        </w:rPr>
        <w:t>% (sangat baik)</w:t>
      </w:r>
    </w:p>
    <w:p w:rsidR="00887745" w:rsidRPr="00D85127" w:rsidRDefault="00887745" w:rsidP="00AD7207">
      <w:pPr>
        <w:pStyle w:val="ListParagraph"/>
        <w:numPr>
          <w:ilvl w:val="0"/>
          <w:numId w:val="30"/>
        </w:numPr>
        <w:spacing w:after="0" w:line="360" w:lineRule="auto"/>
        <w:jc w:val="both"/>
        <w:rPr>
          <w:rFonts w:ascii="Tahoma" w:hAnsi="Tahoma" w:cs="Tahoma"/>
          <w:color w:val="000000"/>
          <w:sz w:val="24"/>
          <w:szCs w:val="24"/>
        </w:rPr>
      </w:pPr>
      <w:r w:rsidRPr="00D85127">
        <w:rPr>
          <w:rFonts w:ascii="Tahoma" w:hAnsi="Tahoma" w:cs="Tahoma"/>
          <w:color w:val="000000"/>
          <w:sz w:val="24"/>
          <w:szCs w:val="24"/>
        </w:rPr>
        <w:t>Indikator 2 =</w:t>
      </w:r>
      <w:r w:rsidR="00621A43" w:rsidRPr="00D85127">
        <w:rPr>
          <w:rFonts w:ascii="Tahoma" w:hAnsi="Tahoma" w:cs="Tahoma"/>
          <w:color w:val="000000"/>
          <w:sz w:val="24"/>
          <w:szCs w:val="24"/>
        </w:rPr>
        <w:t xml:space="preserve"> 100% (sangat baik)</w:t>
      </w:r>
    </w:p>
    <w:p w:rsidR="00887745" w:rsidRPr="00D85127" w:rsidRDefault="00887745" w:rsidP="00AD7207">
      <w:pPr>
        <w:pStyle w:val="ListParagraph"/>
        <w:numPr>
          <w:ilvl w:val="0"/>
          <w:numId w:val="30"/>
        </w:numPr>
        <w:spacing w:after="0" w:line="360" w:lineRule="auto"/>
        <w:jc w:val="both"/>
        <w:rPr>
          <w:rFonts w:ascii="Tahoma" w:hAnsi="Tahoma" w:cs="Tahoma"/>
          <w:color w:val="000000"/>
          <w:sz w:val="24"/>
          <w:szCs w:val="24"/>
        </w:rPr>
      </w:pPr>
      <w:r w:rsidRPr="00D85127">
        <w:rPr>
          <w:rFonts w:ascii="Tahoma" w:hAnsi="Tahoma" w:cs="Tahoma"/>
          <w:color w:val="000000"/>
          <w:sz w:val="24"/>
          <w:szCs w:val="24"/>
        </w:rPr>
        <w:lastRenderedPageBreak/>
        <w:t>Indikator 3 =</w:t>
      </w:r>
      <w:r w:rsidR="00621A43" w:rsidRPr="00D85127">
        <w:rPr>
          <w:rFonts w:ascii="Tahoma" w:hAnsi="Tahoma" w:cs="Tahoma"/>
          <w:color w:val="000000"/>
          <w:sz w:val="24"/>
          <w:szCs w:val="24"/>
        </w:rPr>
        <w:t xml:space="preserve"> </w:t>
      </w:r>
      <w:r w:rsidR="00A37FAA">
        <w:rPr>
          <w:rFonts w:ascii="Tahoma" w:hAnsi="Tahoma" w:cs="Tahoma"/>
          <w:color w:val="000000"/>
          <w:sz w:val="24"/>
          <w:szCs w:val="24"/>
        </w:rPr>
        <w:t>171,66</w:t>
      </w:r>
      <w:r w:rsidR="00621A43" w:rsidRPr="00D85127">
        <w:rPr>
          <w:rFonts w:ascii="Tahoma" w:hAnsi="Tahoma" w:cs="Tahoma"/>
          <w:color w:val="000000"/>
          <w:sz w:val="24"/>
          <w:szCs w:val="24"/>
        </w:rPr>
        <w:t>% (sangat baik)</w:t>
      </w:r>
    </w:p>
    <w:p w:rsidR="007079E1" w:rsidRPr="00D85127" w:rsidRDefault="007079E1" w:rsidP="00AD7207">
      <w:pPr>
        <w:pStyle w:val="ListParagraph"/>
        <w:numPr>
          <w:ilvl w:val="0"/>
          <w:numId w:val="30"/>
        </w:numPr>
        <w:spacing w:after="0" w:line="360" w:lineRule="auto"/>
        <w:jc w:val="both"/>
        <w:rPr>
          <w:rFonts w:ascii="Tahoma" w:hAnsi="Tahoma" w:cs="Tahoma"/>
          <w:color w:val="000000"/>
          <w:sz w:val="24"/>
          <w:szCs w:val="24"/>
        </w:rPr>
      </w:pPr>
      <w:r w:rsidRPr="00D85127">
        <w:rPr>
          <w:rFonts w:ascii="Tahoma" w:hAnsi="Tahoma" w:cs="Tahoma"/>
          <w:color w:val="000000"/>
          <w:sz w:val="24"/>
          <w:szCs w:val="24"/>
        </w:rPr>
        <w:t>Indikator 4 =</w:t>
      </w:r>
      <w:r w:rsidR="00621A43" w:rsidRPr="00D85127">
        <w:rPr>
          <w:rFonts w:ascii="Tahoma" w:hAnsi="Tahoma" w:cs="Tahoma"/>
          <w:color w:val="000000"/>
          <w:sz w:val="24"/>
          <w:szCs w:val="24"/>
        </w:rPr>
        <w:t xml:space="preserve"> 9</w:t>
      </w:r>
      <w:r w:rsidR="00A37FAA">
        <w:rPr>
          <w:rFonts w:ascii="Tahoma" w:hAnsi="Tahoma" w:cs="Tahoma"/>
          <w:color w:val="000000"/>
          <w:sz w:val="24"/>
          <w:szCs w:val="24"/>
        </w:rPr>
        <w:t>0</w:t>
      </w:r>
      <w:r w:rsidR="00621A43" w:rsidRPr="00D85127">
        <w:rPr>
          <w:rFonts w:ascii="Tahoma" w:hAnsi="Tahoma" w:cs="Tahoma"/>
          <w:color w:val="000000"/>
          <w:sz w:val="24"/>
          <w:szCs w:val="24"/>
        </w:rPr>
        <w:t>,7</w:t>
      </w:r>
      <w:r w:rsidR="00A37FAA">
        <w:rPr>
          <w:rFonts w:ascii="Tahoma" w:hAnsi="Tahoma" w:cs="Tahoma"/>
          <w:color w:val="000000"/>
          <w:sz w:val="24"/>
          <w:szCs w:val="24"/>
        </w:rPr>
        <w:t>4</w:t>
      </w:r>
      <w:r w:rsidR="00621A43" w:rsidRPr="00D85127">
        <w:rPr>
          <w:rFonts w:ascii="Tahoma" w:hAnsi="Tahoma" w:cs="Tahoma"/>
          <w:color w:val="000000"/>
          <w:sz w:val="24"/>
          <w:szCs w:val="24"/>
        </w:rPr>
        <w:t>% (sangat baik)</w:t>
      </w:r>
    </w:p>
    <w:p w:rsidR="007079E1" w:rsidRPr="00D85127" w:rsidRDefault="007079E1" w:rsidP="00AD7207">
      <w:pPr>
        <w:pStyle w:val="BodyText"/>
        <w:numPr>
          <w:ilvl w:val="3"/>
          <w:numId w:val="23"/>
        </w:numPr>
        <w:tabs>
          <w:tab w:val="left" w:pos="426"/>
          <w:tab w:val="left" w:pos="3669"/>
        </w:tabs>
        <w:spacing w:line="360" w:lineRule="auto"/>
        <w:ind w:left="993" w:hanging="426"/>
        <w:rPr>
          <w:rFonts w:ascii="Tahoma" w:hAnsi="Tahoma" w:cs="Tahoma"/>
          <w:b/>
        </w:rPr>
      </w:pPr>
      <w:r w:rsidRPr="00D85127">
        <w:rPr>
          <w:rFonts w:ascii="Tahoma" w:hAnsi="Tahoma" w:cs="Tahoma"/>
        </w:rPr>
        <w:t>Anggaran Biro Pemerintahan Sekretariat Daerah Provinsi Sumatera Barat tahun 201</w:t>
      </w:r>
      <w:r w:rsidR="00A37FAA">
        <w:rPr>
          <w:rFonts w:ascii="Tahoma" w:hAnsi="Tahoma" w:cs="Tahoma"/>
        </w:rPr>
        <w:t>9</w:t>
      </w:r>
      <w:r w:rsidRPr="00D85127">
        <w:rPr>
          <w:rFonts w:ascii="Tahoma" w:hAnsi="Tahoma" w:cs="Tahoma"/>
        </w:rPr>
        <w:t xml:space="preserve"> adalah sebesar</w:t>
      </w:r>
      <w:r w:rsidRPr="00D85127">
        <w:rPr>
          <w:rFonts w:ascii="Tahoma" w:hAnsi="Tahoma" w:cs="Tahoma"/>
          <w:b/>
        </w:rPr>
        <w:t xml:space="preserve"> Rp. </w:t>
      </w:r>
      <w:r w:rsidR="00BE7DD4">
        <w:rPr>
          <w:rFonts w:ascii="Tahoma" w:hAnsi="Tahoma" w:cs="Tahoma"/>
          <w:b/>
        </w:rPr>
        <w:t>5.353.491.217</w:t>
      </w:r>
      <w:r w:rsidRPr="00D85127">
        <w:rPr>
          <w:rFonts w:ascii="Tahoma" w:hAnsi="Tahoma" w:cs="Tahoma"/>
          <w:b/>
        </w:rPr>
        <w:t>,-</w:t>
      </w:r>
      <w:r w:rsidRPr="00D85127">
        <w:rPr>
          <w:rFonts w:ascii="Tahoma" w:hAnsi="Tahoma" w:cs="Tahoma"/>
        </w:rPr>
        <w:t xml:space="preserve"> dengan realisasi sebesar </w:t>
      </w:r>
      <w:r w:rsidRPr="00D85127">
        <w:rPr>
          <w:rFonts w:ascii="Tahoma" w:hAnsi="Tahoma" w:cs="Tahoma"/>
          <w:b/>
        </w:rPr>
        <w:t xml:space="preserve">Rp. </w:t>
      </w:r>
      <w:r w:rsidR="00BE7DD4">
        <w:rPr>
          <w:rFonts w:ascii="Tahoma" w:hAnsi="Tahoma" w:cs="Tahoma"/>
          <w:b/>
        </w:rPr>
        <w:t>5.709.541.904</w:t>
      </w:r>
      <w:r w:rsidRPr="00D85127">
        <w:rPr>
          <w:rFonts w:ascii="Tahoma" w:hAnsi="Tahoma" w:cs="Tahoma"/>
          <w:b/>
        </w:rPr>
        <w:t>,- atau 93,</w:t>
      </w:r>
      <w:r w:rsidR="00BE7DD4">
        <w:rPr>
          <w:rFonts w:ascii="Tahoma" w:hAnsi="Tahoma" w:cs="Tahoma"/>
          <w:b/>
        </w:rPr>
        <w:t>76</w:t>
      </w:r>
      <w:r w:rsidRPr="00D85127">
        <w:rPr>
          <w:rFonts w:ascii="Tahoma" w:hAnsi="Tahoma" w:cs="Tahoma"/>
          <w:b/>
        </w:rPr>
        <w:t>%.</w:t>
      </w:r>
    </w:p>
    <w:p w:rsidR="007079E1" w:rsidRPr="00D85127" w:rsidRDefault="007079E1" w:rsidP="00D85127">
      <w:pPr>
        <w:pStyle w:val="BodyText"/>
        <w:tabs>
          <w:tab w:val="left" w:pos="426"/>
          <w:tab w:val="left" w:pos="3669"/>
        </w:tabs>
        <w:spacing w:line="360" w:lineRule="auto"/>
        <w:ind w:left="993"/>
        <w:rPr>
          <w:rFonts w:ascii="Tahoma" w:hAnsi="Tahoma" w:cs="Tahoma"/>
          <w:b/>
        </w:rPr>
      </w:pPr>
    </w:p>
    <w:p w:rsidR="00887745" w:rsidRPr="00D85127" w:rsidRDefault="00335229" w:rsidP="00AD7207">
      <w:pPr>
        <w:pStyle w:val="BodyTextIndent2"/>
        <w:numPr>
          <w:ilvl w:val="1"/>
          <w:numId w:val="28"/>
        </w:numPr>
        <w:tabs>
          <w:tab w:val="left" w:pos="540"/>
        </w:tabs>
        <w:spacing w:after="0" w:line="360" w:lineRule="auto"/>
        <w:ind w:left="0" w:firstLine="0"/>
        <w:jc w:val="both"/>
        <w:rPr>
          <w:rFonts w:ascii="Tahoma" w:hAnsi="Tahoma" w:cs="Tahoma"/>
          <w:b/>
          <w:bCs/>
          <w:sz w:val="24"/>
          <w:szCs w:val="24"/>
        </w:rPr>
      </w:pPr>
      <w:r w:rsidRPr="00D85127">
        <w:rPr>
          <w:rFonts w:ascii="Tahoma" w:hAnsi="Tahoma" w:cs="Tahoma"/>
          <w:b/>
          <w:sz w:val="24"/>
          <w:szCs w:val="24"/>
        </w:rPr>
        <w:t>Saran</w:t>
      </w:r>
    </w:p>
    <w:p w:rsidR="00887745" w:rsidRPr="00D85127" w:rsidRDefault="00887745" w:rsidP="00D85127">
      <w:pPr>
        <w:spacing w:line="360" w:lineRule="auto"/>
        <w:ind w:left="567"/>
        <w:jc w:val="both"/>
        <w:rPr>
          <w:rFonts w:ascii="Tahoma" w:hAnsi="Tahoma" w:cs="Tahoma"/>
          <w:color w:val="000000"/>
          <w:sz w:val="24"/>
          <w:szCs w:val="24"/>
        </w:rPr>
      </w:pPr>
      <w:r w:rsidRPr="00D85127">
        <w:rPr>
          <w:rFonts w:ascii="Tahoma" w:hAnsi="Tahoma" w:cs="Tahoma"/>
          <w:color w:val="000000"/>
          <w:sz w:val="24"/>
          <w:szCs w:val="24"/>
        </w:rPr>
        <w:t>Untuk peningkatan capaian kinerja sabagai saran adalah sebagai berikut:</w:t>
      </w:r>
    </w:p>
    <w:p w:rsidR="00887745" w:rsidRPr="00D85127" w:rsidRDefault="00887745" w:rsidP="00AD7207">
      <w:pPr>
        <w:numPr>
          <w:ilvl w:val="0"/>
          <w:numId w:val="29"/>
        </w:numPr>
        <w:autoSpaceDE w:val="0"/>
        <w:autoSpaceDN w:val="0"/>
        <w:adjustRightInd w:val="0"/>
        <w:spacing w:line="360" w:lineRule="auto"/>
        <w:ind w:left="927"/>
        <w:jc w:val="both"/>
        <w:rPr>
          <w:rFonts w:ascii="Tahoma" w:hAnsi="Tahoma" w:cs="Tahoma"/>
          <w:sz w:val="24"/>
          <w:szCs w:val="24"/>
        </w:rPr>
      </w:pPr>
      <w:r w:rsidRPr="00D85127">
        <w:rPr>
          <w:rFonts w:ascii="Tahoma" w:hAnsi="Tahoma" w:cs="Tahoma"/>
          <w:color w:val="000000"/>
          <w:sz w:val="24"/>
          <w:szCs w:val="24"/>
        </w:rPr>
        <w:t>Optimalisasi pencapaian kinerja program kegiatan di lingkungan</w:t>
      </w:r>
      <w:r w:rsidR="007079E1" w:rsidRPr="00D85127">
        <w:rPr>
          <w:rFonts w:ascii="Tahoma" w:hAnsi="Tahoma" w:cs="Tahoma"/>
          <w:bCs/>
          <w:sz w:val="24"/>
          <w:szCs w:val="24"/>
          <w:lang w:val="en-US"/>
        </w:rPr>
        <w:t xml:space="preserve"> Biro Pemerintahan Setda </w:t>
      </w:r>
      <w:r w:rsidRPr="00D85127">
        <w:rPr>
          <w:rFonts w:ascii="Tahoma" w:hAnsi="Tahoma" w:cs="Tahoma"/>
          <w:color w:val="000000"/>
          <w:sz w:val="24"/>
          <w:szCs w:val="24"/>
        </w:rPr>
        <w:t xml:space="preserve">Provinsi Sumatera Barat.  </w:t>
      </w:r>
    </w:p>
    <w:p w:rsidR="00887745" w:rsidRPr="00D85127" w:rsidRDefault="00887745" w:rsidP="00AD7207">
      <w:pPr>
        <w:numPr>
          <w:ilvl w:val="0"/>
          <w:numId w:val="29"/>
        </w:numPr>
        <w:autoSpaceDE w:val="0"/>
        <w:autoSpaceDN w:val="0"/>
        <w:adjustRightInd w:val="0"/>
        <w:spacing w:line="360" w:lineRule="auto"/>
        <w:ind w:left="927"/>
        <w:jc w:val="both"/>
        <w:rPr>
          <w:rFonts w:ascii="Tahoma" w:hAnsi="Tahoma" w:cs="Tahoma"/>
          <w:sz w:val="24"/>
          <w:szCs w:val="24"/>
        </w:rPr>
      </w:pPr>
      <w:r w:rsidRPr="00D85127">
        <w:rPr>
          <w:rFonts w:ascii="Tahoma" w:hAnsi="Tahoma" w:cs="Tahoma"/>
          <w:color w:val="000000"/>
          <w:sz w:val="24"/>
          <w:szCs w:val="24"/>
        </w:rPr>
        <w:t xml:space="preserve">Upaya-upaya peningkatan kinerja dalam rangka pelaksanaan tugas pokok dan fungsi </w:t>
      </w:r>
      <w:r w:rsidR="007079E1" w:rsidRPr="00D85127">
        <w:rPr>
          <w:rFonts w:ascii="Tahoma" w:hAnsi="Tahoma" w:cs="Tahoma"/>
          <w:bCs/>
          <w:sz w:val="24"/>
          <w:szCs w:val="24"/>
          <w:lang w:val="en-US"/>
        </w:rPr>
        <w:t xml:space="preserve">Biro Pemerintahan </w:t>
      </w:r>
      <w:r w:rsidRPr="00D85127">
        <w:rPr>
          <w:rFonts w:ascii="Tahoma" w:hAnsi="Tahoma" w:cs="Tahoma"/>
          <w:color w:val="000000"/>
          <w:sz w:val="24"/>
          <w:szCs w:val="24"/>
        </w:rPr>
        <w:t>dapat  dilakukan antara lain melalui:</w:t>
      </w:r>
    </w:p>
    <w:p w:rsidR="00887745" w:rsidRPr="00D85127" w:rsidRDefault="00887745" w:rsidP="00AD7207">
      <w:pPr>
        <w:numPr>
          <w:ilvl w:val="4"/>
          <w:numId w:val="27"/>
        </w:numPr>
        <w:spacing w:line="360" w:lineRule="auto"/>
        <w:ind w:left="1312"/>
        <w:jc w:val="both"/>
        <w:rPr>
          <w:rFonts w:ascii="Tahoma" w:hAnsi="Tahoma" w:cs="Tahoma"/>
          <w:color w:val="000000"/>
          <w:sz w:val="24"/>
          <w:szCs w:val="24"/>
        </w:rPr>
      </w:pPr>
      <w:r w:rsidRPr="00D85127">
        <w:rPr>
          <w:rFonts w:ascii="Tahoma" w:hAnsi="Tahoma" w:cs="Tahoma"/>
          <w:color w:val="000000"/>
          <w:sz w:val="24"/>
          <w:szCs w:val="24"/>
        </w:rPr>
        <w:t>Perencanaan program dan kegiatan secara lebih mantap serta antisipatif sehingga tidak akan mengalami permasalahan-permasalahan dalam pelaksanaannya.</w:t>
      </w:r>
    </w:p>
    <w:p w:rsidR="00887745" w:rsidRPr="00D85127" w:rsidRDefault="00887745" w:rsidP="00AD7207">
      <w:pPr>
        <w:numPr>
          <w:ilvl w:val="4"/>
          <w:numId w:val="27"/>
        </w:numPr>
        <w:spacing w:line="360" w:lineRule="auto"/>
        <w:ind w:left="1312"/>
        <w:jc w:val="both"/>
        <w:rPr>
          <w:rFonts w:ascii="Tahoma" w:hAnsi="Tahoma" w:cs="Tahoma"/>
          <w:color w:val="000000"/>
          <w:sz w:val="24"/>
          <w:szCs w:val="24"/>
        </w:rPr>
      </w:pPr>
      <w:r w:rsidRPr="00D85127">
        <w:rPr>
          <w:rFonts w:ascii="Tahoma" w:hAnsi="Tahoma" w:cs="Tahoma"/>
          <w:color w:val="000000"/>
          <w:sz w:val="24"/>
          <w:szCs w:val="24"/>
        </w:rPr>
        <w:t xml:space="preserve">Peningkatan kompetensi Sumber Daya Manusia yang akan menjalankan program kegiatan di lingkungan </w:t>
      </w:r>
      <w:r w:rsidR="007079E1" w:rsidRPr="00D85127">
        <w:rPr>
          <w:rFonts w:ascii="Tahoma" w:hAnsi="Tahoma" w:cs="Tahoma"/>
          <w:bCs/>
          <w:sz w:val="24"/>
          <w:szCs w:val="24"/>
          <w:lang w:val="en-US"/>
        </w:rPr>
        <w:t>Biro Pemerintahan</w:t>
      </w:r>
      <w:r w:rsidRPr="00D85127">
        <w:rPr>
          <w:rFonts w:ascii="Tahoma" w:hAnsi="Tahoma" w:cs="Tahoma"/>
          <w:color w:val="000000"/>
          <w:sz w:val="24"/>
          <w:szCs w:val="24"/>
        </w:rPr>
        <w:t>.</w:t>
      </w:r>
    </w:p>
    <w:p w:rsidR="00887745" w:rsidRPr="00D85127" w:rsidRDefault="00887745" w:rsidP="00AD7207">
      <w:pPr>
        <w:numPr>
          <w:ilvl w:val="4"/>
          <w:numId w:val="27"/>
        </w:numPr>
        <w:spacing w:line="360" w:lineRule="auto"/>
        <w:ind w:left="1312"/>
        <w:jc w:val="both"/>
        <w:rPr>
          <w:rFonts w:ascii="Tahoma" w:hAnsi="Tahoma" w:cs="Tahoma"/>
          <w:color w:val="000000"/>
          <w:sz w:val="24"/>
          <w:szCs w:val="24"/>
        </w:rPr>
      </w:pPr>
      <w:r w:rsidRPr="00D85127">
        <w:rPr>
          <w:rFonts w:ascii="Tahoma" w:hAnsi="Tahoma" w:cs="Tahoma"/>
          <w:color w:val="000000"/>
          <w:sz w:val="24"/>
          <w:szCs w:val="24"/>
        </w:rPr>
        <w:t>Peningkatan sarana prasarana yang mana merupakan pendukung pencapaian tujuan organisasi</w:t>
      </w:r>
      <w:r w:rsidR="004B5592">
        <w:rPr>
          <w:rFonts w:ascii="Tahoma" w:hAnsi="Tahoma" w:cs="Tahoma"/>
          <w:color w:val="000000"/>
          <w:sz w:val="24"/>
          <w:szCs w:val="24"/>
          <w:lang w:val="en-US"/>
        </w:rPr>
        <w:t>.</w:t>
      </w:r>
    </w:p>
    <w:p w:rsidR="00887745" w:rsidRPr="00D85127" w:rsidRDefault="00887745" w:rsidP="00AD7207">
      <w:pPr>
        <w:numPr>
          <w:ilvl w:val="4"/>
          <w:numId w:val="27"/>
        </w:numPr>
        <w:spacing w:line="360" w:lineRule="auto"/>
        <w:ind w:left="1312"/>
        <w:jc w:val="both"/>
        <w:rPr>
          <w:rFonts w:ascii="Tahoma" w:hAnsi="Tahoma" w:cs="Tahoma"/>
          <w:color w:val="000000"/>
          <w:sz w:val="24"/>
          <w:szCs w:val="24"/>
        </w:rPr>
      </w:pPr>
      <w:r w:rsidRPr="00D85127">
        <w:rPr>
          <w:rFonts w:ascii="Tahoma" w:hAnsi="Tahoma" w:cs="Tahoma"/>
          <w:color w:val="000000"/>
          <w:sz w:val="24"/>
          <w:szCs w:val="24"/>
        </w:rPr>
        <w:t xml:space="preserve">Peningkatan koordinasi dalam rangka penyamaan persepsi dengan instansi pusat dan daerah terkait tugas dan fungsi. </w:t>
      </w:r>
    </w:p>
    <w:p w:rsidR="007079E1" w:rsidRPr="00D85127" w:rsidRDefault="007079E1" w:rsidP="00D85127">
      <w:pPr>
        <w:spacing w:line="360" w:lineRule="auto"/>
        <w:jc w:val="both"/>
        <w:rPr>
          <w:rFonts w:ascii="Tahoma" w:hAnsi="Tahoma" w:cs="Tahoma"/>
          <w:color w:val="000000"/>
          <w:sz w:val="24"/>
          <w:szCs w:val="24"/>
          <w:lang w:val="en-US"/>
        </w:rPr>
      </w:pPr>
    </w:p>
    <w:p w:rsidR="007079E1" w:rsidRPr="00D85127" w:rsidRDefault="007079E1" w:rsidP="00D85127">
      <w:pPr>
        <w:spacing w:line="360" w:lineRule="auto"/>
        <w:jc w:val="both"/>
        <w:rPr>
          <w:rFonts w:ascii="Tahoma" w:hAnsi="Tahoma" w:cs="Tahoma"/>
          <w:color w:val="000000"/>
          <w:sz w:val="24"/>
          <w:szCs w:val="24"/>
        </w:rPr>
      </w:pPr>
      <w:r w:rsidRPr="00D85127">
        <w:rPr>
          <w:rFonts w:ascii="Tahoma" w:hAnsi="Tahoma" w:cs="Tahoma"/>
          <w:color w:val="000000"/>
          <w:sz w:val="24"/>
          <w:szCs w:val="24"/>
          <w:lang w:val="en-US"/>
        </w:rPr>
        <w:t>Demikian Lapaoran Kinerja Biro Pemerintahan Sekretariat Daerah Provinsi Sumatera Barat Tahun 201</w:t>
      </w:r>
      <w:r w:rsidR="00FE38E4">
        <w:rPr>
          <w:rFonts w:ascii="Tahoma" w:hAnsi="Tahoma" w:cs="Tahoma"/>
          <w:color w:val="000000"/>
          <w:sz w:val="24"/>
          <w:szCs w:val="24"/>
          <w:lang w:val="en-US"/>
        </w:rPr>
        <w:t>9</w:t>
      </w:r>
      <w:r w:rsidRPr="00D85127">
        <w:rPr>
          <w:rFonts w:ascii="Tahoma" w:hAnsi="Tahoma" w:cs="Tahoma"/>
          <w:color w:val="000000"/>
          <w:sz w:val="24"/>
          <w:szCs w:val="24"/>
          <w:lang w:val="en-US"/>
        </w:rPr>
        <w:t xml:space="preserve"> ini dibuat, semoga menjadi bahan pertimbangan/evaluasi untuk kegiatan/kinerja dimasa yang </w:t>
      </w:r>
      <w:proofErr w:type="gramStart"/>
      <w:r w:rsidRPr="00D85127">
        <w:rPr>
          <w:rFonts w:ascii="Tahoma" w:hAnsi="Tahoma" w:cs="Tahoma"/>
          <w:color w:val="000000"/>
          <w:sz w:val="24"/>
          <w:szCs w:val="24"/>
          <w:lang w:val="en-US"/>
        </w:rPr>
        <w:t>akan</w:t>
      </w:r>
      <w:proofErr w:type="gramEnd"/>
      <w:r w:rsidRPr="00D85127">
        <w:rPr>
          <w:rFonts w:ascii="Tahoma" w:hAnsi="Tahoma" w:cs="Tahoma"/>
          <w:color w:val="000000"/>
          <w:sz w:val="24"/>
          <w:szCs w:val="24"/>
          <w:lang w:val="en-US"/>
        </w:rPr>
        <w:t xml:space="preserve"> datang. </w:t>
      </w:r>
    </w:p>
    <w:p w:rsidR="00887745" w:rsidRPr="00F97F03" w:rsidRDefault="00887745" w:rsidP="00887745">
      <w:pPr>
        <w:tabs>
          <w:tab w:val="num" w:pos="4080"/>
        </w:tabs>
        <w:spacing w:before="120" w:line="480" w:lineRule="auto"/>
        <w:ind w:left="1400"/>
        <w:jc w:val="both"/>
        <w:rPr>
          <w:rFonts w:ascii="Tahoma" w:hAnsi="Tahoma" w:cs="Tahoma"/>
          <w:color w:val="000000"/>
          <w:sz w:val="22"/>
          <w:szCs w:val="22"/>
        </w:rPr>
      </w:pPr>
    </w:p>
    <w:p w:rsidR="00887745" w:rsidRPr="00887745" w:rsidRDefault="00887745" w:rsidP="00887745">
      <w:pPr>
        <w:pStyle w:val="BodyText"/>
        <w:spacing w:before="120" w:after="240" w:line="360" w:lineRule="auto"/>
        <w:ind w:firstLine="720"/>
        <w:rPr>
          <w:rFonts w:ascii="Tahoma" w:hAnsi="Tahoma" w:cs="Tahoma"/>
          <w:lang w:val="id-ID"/>
        </w:rPr>
      </w:pPr>
    </w:p>
    <w:p w:rsidR="00CD5F4D" w:rsidRDefault="00CD5F4D" w:rsidP="00CD5F4D">
      <w:pPr>
        <w:pStyle w:val="BodyText"/>
        <w:spacing w:before="120" w:after="120" w:line="360" w:lineRule="auto"/>
        <w:ind w:firstLine="720"/>
        <w:rPr>
          <w:rFonts w:ascii="Arial" w:hAnsi="Arial" w:cs="Arial"/>
        </w:rPr>
      </w:pPr>
      <w:r w:rsidRPr="00CD5F4D">
        <w:rPr>
          <w:rFonts w:ascii="Arial" w:hAnsi="Arial" w:cs="Arial"/>
          <w:lang w:val="id-ID"/>
        </w:rPr>
        <w:t>.</w:t>
      </w:r>
    </w:p>
    <w:p w:rsidR="00887745" w:rsidRPr="00887745" w:rsidRDefault="00887745" w:rsidP="00CD5F4D">
      <w:pPr>
        <w:pStyle w:val="BodyText"/>
        <w:spacing w:before="120" w:after="120" w:line="360" w:lineRule="auto"/>
        <w:ind w:firstLine="720"/>
        <w:rPr>
          <w:rFonts w:ascii="Arial" w:hAnsi="Arial" w:cs="Arial"/>
        </w:rPr>
      </w:pPr>
    </w:p>
    <w:sectPr w:rsidR="00887745" w:rsidRPr="00887745" w:rsidSect="00C23FD9">
      <w:pgSz w:w="11907" w:h="16839" w:code="9"/>
      <w:pgMar w:top="1440" w:right="1440" w:bottom="144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760" w:rsidRDefault="00FD7760" w:rsidP="00C41B36">
      <w:r>
        <w:separator/>
      </w:r>
    </w:p>
  </w:endnote>
  <w:endnote w:type="continuationSeparator" w:id="0">
    <w:p w:rsidR="00FD7760" w:rsidRDefault="00FD7760" w:rsidP="00C41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7459"/>
      <w:docPartObj>
        <w:docPartGallery w:val="Page Numbers (Bottom of Page)"/>
        <w:docPartUnique/>
      </w:docPartObj>
    </w:sdtPr>
    <w:sdtEndPr>
      <w:rPr>
        <w:sz w:val="24"/>
        <w:szCs w:val="24"/>
      </w:rPr>
    </w:sdtEndPr>
    <w:sdtContent>
      <w:p w:rsidR="00CC7311" w:rsidRPr="00CC7311" w:rsidRDefault="00EA736D">
        <w:pPr>
          <w:pStyle w:val="Footer"/>
          <w:jc w:val="right"/>
          <w:rPr>
            <w:sz w:val="24"/>
            <w:szCs w:val="24"/>
          </w:rPr>
        </w:pPr>
        <w:r w:rsidRPr="00CC7311">
          <w:rPr>
            <w:sz w:val="24"/>
            <w:szCs w:val="24"/>
          </w:rPr>
          <w:fldChar w:fldCharType="begin"/>
        </w:r>
        <w:r w:rsidR="00CC7311" w:rsidRPr="00CC7311">
          <w:rPr>
            <w:sz w:val="24"/>
            <w:szCs w:val="24"/>
          </w:rPr>
          <w:instrText xml:space="preserve"> PAGE   \* MERGEFORMAT </w:instrText>
        </w:r>
        <w:r w:rsidRPr="00CC7311">
          <w:rPr>
            <w:sz w:val="24"/>
            <w:szCs w:val="24"/>
          </w:rPr>
          <w:fldChar w:fldCharType="separate"/>
        </w:r>
        <w:r w:rsidR="0028264E">
          <w:rPr>
            <w:noProof/>
            <w:sz w:val="24"/>
            <w:szCs w:val="24"/>
          </w:rPr>
          <w:t>6</w:t>
        </w:r>
        <w:r w:rsidRPr="00CC7311">
          <w:rPr>
            <w:sz w:val="24"/>
            <w:szCs w:val="24"/>
          </w:rPr>
          <w:fldChar w:fldCharType="end"/>
        </w:r>
      </w:p>
    </w:sdtContent>
  </w:sdt>
  <w:p w:rsidR="006E4606" w:rsidRDefault="006E4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760" w:rsidRDefault="00FD7760" w:rsidP="00C41B36">
      <w:r>
        <w:separator/>
      </w:r>
    </w:p>
  </w:footnote>
  <w:footnote w:type="continuationSeparator" w:id="0">
    <w:p w:rsidR="00FD7760" w:rsidRDefault="00FD7760" w:rsidP="00C41B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606" w:rsidRPr="00052206" w:rsidRDefault="006E4606" w:rsidP="008B5B40">
    <w:pPr>
      <w:pStyle w:val="Header"/>
      <w:jc w:val="right"/>
      <w:rPr>
        <w:rFonts w:ascii="Script MT Bold" w:hAnsi="Script MT Bold" w:cs="Arial"/>
        <w:i/>
        <w:color w:val="FF0000"/>
        <w:sz w:val="22"/>
        <w:szCs w:val="22"/>
        <w:lang w:val="en-US"/>
      </w:rPr>
    </w:pPr>
    <w:r w:rsidRPr="00052206">
      <w:rPr>
        <w:rFonts w:ascii="Script MT Bold" w:hAnsi="Script MT Bold" w:cs="Arial"/>
        <w:i/>
        <w:color w:val="FF0000"/>
        <w:sz w:val="22"/>
        <w:szCs w:val="22"/>
        <w:lang w:val="en-US"/>
      </w:rPr>
      <w:t>Laporan Kinerja Biro Pemerintahan Tahun 2019</w:t>
    </w:r>
  </w:p>
  <w:p w:rsidR="006E4606" w:rsidRPr="00A678E1" w:rsidRDefault="006E4606" w:rsidP="008B5B40">
    <w:pPr>
      <w:pStyle w:val="Header"/>
      <w:jc w:val="right"/>
      <w:rPr>
        <w:rFonts w:ascii="Script MT Bold" w:hAnsi="Script MT Bold" w:cs="Arial"/>
        <w:i/>
        <w:color w:val="C0000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219"/>
    <w:multiLevelType w:val="hybridMultilevel"/>
    <w:tmpl w:val="E2045366"/>
    <w:lvl w:ilvl="0" w:tplc="0409000F">
      <w:start w:val="1"/>
      <w:numFmt w:val="decimal"/>
      <w:lvlText w:val="%1."/>
      <w:lvlJc w:val="left"/>
      <w:pPr>
        <w:ind w:left="1440" w:hanging="360"/>
      </w:pPr>
      <w:rPr>
        <w:rFonts w:hint="default"/>
      </w:rPr>
    </w:lvl>
    <w:lvl w:ilvl="1" w:tplc="E3FCF9F6">
      <w:start w:val="1"/>
      <w:numFmt w:val="lowerLetter"/>
      <w:lvlText w:val="%2."/>
      <w:lvlJc w:val="left"/>
      <w:pPr>
        <w:ind w:left="2160" w:hanging="360"/>
      </w:pPr>
      <w:rPr>
        <w:rFonts w:cs="Times New Roman"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B003927"/>
    <w:multiLevelType w:val="hybridMultilevel"/>
    <w:tmpl w:val="80805088"/>
    <w:lvl w:ilvl="0" w:tplc="04090011">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nsid w:val="18ED7A7C"/>
    <w:multiLevelType w:val="multilevel"/>
    <w:tmpl w:val="F1A27C0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b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1D4A4C7A"/>
    <w:multiLevelType w:val="multilevel"/>
    <w:tmpl w:val="EFC8958A"/>
    <w:lvl w:ilvl="0">
      <w:start w:val="1"/>
      <w:numFmt w:val="decimal"/>
      <w:lvlText w:val="%1."/>
      <w:lvlJc w:val="left"/>
      <w:pPr>
        <w:ind w:left="720" w:hanging="360"/>
      </w:p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E073BAC"/>
    <w:multiLevelType w:val="hybridMultilevel"/>
    <w:tmpl w:val="441E9D98"/>
    <w:lvl w:ilvl="0" w:tplc="E32E032A">
      <w:start w:val="1"/>
      <w:numFmt w:val="decimal"/>
      <w:lvlText w:val="%1."/>
      <w:lvlJc w:val="left"/>
      <w:pPr>
        <w:tabs>
          <w:tab w:val="num" w:pos="717"/>
        </w:tabs>
        <w:ind w:left="717" w:hanging="360"/>
      </w:pPr>
      <w:rPr>
        <w:rFonts w:cs="Times New Roman" w:hint="default"/>
      </w:rPr>
    </w:lvl>
    <w:lvl w:ilvl="1" w:tplc="04090019">
      <w:start w:val="1"/>
      <w:numFmt w:val="lowerLetter"/>
      <w:lvlText w:val="%2."/>
      <w:lvlJc w:val="left"/>
      <w:pPr>
        <w:tabs>
          <w:tab w:val="num" w:pos="1437"/>
        </w:tabs>
        <w:ind w:left="1437" w:hanging="360"/>
      </w:pPr>
      <w:rPr>
        <w:rFonts w:cs="Times New Roman"/>
      </w:rPr>
    </w:lvl>
    <w:lvl w:ilvl="2" w:tplc="0409001B">
      <w:start w:val="1"/>
      <w:numFmt w:val="lowerRoman"/>
      <w:lvlText w:val="%3."/>
      <w:lvlJc w:val="right"/>
      <w:pPr>
        <w:tabs>
          <w:tab w:val="num" w:pos="2157"/>
        </w:tabs>
        <w:ind w:left="2157" w:hanging="180"/>
      </w:pPr>
      <w:rPr>
        <w:rFonts w:cs="Times New Roman"/>
      </w:rPr>
    </w:lvl>
    <w:lvl w:ilvl="3" w:tplc="0409000F">
      <w:start w:val="1"/>
      <w:numFmt w:val="decimal"/>
      <w:lvlText w:val="%4."/>
      <w:lvlJc w:val="left"/>
      <w:pPr>
        <w:tabs>
          <w:tab w:val="num" w:pos="2877"/>
        </w:tabs>
        <w:ind w:left="2877" w:hanging="360"/>
      </w:pPr>
      <w:rPr>
        <w:rFonts w:cs="Times New Roman"/>
      </w:rPr>
    </w:lvl>
    <w:lvl w:ilvl="4" w:tplc="04090019">
      <w:start w:val="1"/>
      <w:numFmt w:val="lowerLetter"/>
      <w:lvlText w:val="%5."/>
      <w:lvlJc w:val="left"/>
      <w:pPr>
        <w:tabs>
          <w:tab w:val="num" w:pos="3597"/>
        </w:tabs>
        <w:ind w:left="3597" w:hanging="360"/>
      </w:pPr>
      <w:rPr>
        <w:rFonts w:cs="Times New Roman"/>
      </w:rPr>
    </w:lvl>
    <w:lvl w:ilvl="5" w:tplc="0409001B">
      <w:start w:val="1"/>
      <w:numFmt w:val="lowerRoman"/>
      <w:lvlText w:val="%6."/>
      <w:lvlJc w:val="right"/>
      <w:pPr>
        <w:tabs>
          <w:tab w:val="num" w:pos="4317"/>
        </w:tabs>
        <w:ind w:left="4317" w:hanging="180"/>
      </w:pPr>
      <w:rPr>
        <w:rFonts w:cs="Times New Roman"/>
      </w:rPr>
    </w:lvl>
    <w:lvl w:ilvl="6" w:tplc="C8B8B688">
      <w:start w:val="3"/>
      <w:numFmt w:val="decimal"/>
      <w:lvlText w:val="%7."/>
      <w:lvlJc w:val="left"/>
      <w:pPr>
        <w:tabs>
          <w:tab w:val="num" w:pos="5037"/>
        </w:tabs>
        <w:ind w:left="5037" w:hanging="360"/>
      </w:pPr>
      <w:rPr>
        <w:rFonts w:cs="Times New Roman" w:hint="default"/>
      </w:rPr>
    </w:lvl>
    <w:lvl w:ilvl="7" w:tplc="D0D895D4">
      <w:start w:val="1"/>
      <w:numFmt w:val="upperLetter"/>
      <w:lvlText w:val="%8."/>
      <w:lvlJc w:val="left"/>
      <w:pPr>
        <w:tabs>
          <w:tab w:val="num" w:pos="5757"/>
        </w:tabs>
        <w:ind w:left="5757" w:hanging="360"/>
      </w:pPr>
      <w:rPr>
        <w:rFonts w:cs="Times New Roman" w:hint="default"/>
      </w:rPr>
    </w:lvl>
    <w:lvl w:ilvl="8" w:tplc="49D28564">
      <w:start w:val="1"/>
      <w:numFmt w:val="decimal"/>
      <w:lvlText w:val="%9)"/>
      <w:lvlJc w:val="left"/>
      <w:pPr>
        <w:ind w:left="6657" w:hanging="360"/>
      </w:pPr>
      <w:rPr>
        <w:rFonts w:hint="default"/>
      </w:rPr>
    </w:lvl>
  </w:abstractNum>
  <w:abstractNum w:abstractNumId="5">
    <w:nsid w:val="1ED91C07"/>
    <w:multiLevelType w:val="hybridMultilevel"/>
    <w:tmpl w:val="CB5C3BB2"/>
    <w:lvl w:ilvl="0" w:tplc="49D28564">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6">
    <w:nsid w:val="1F05442C"/>
    <w:multiLevelType w:val="hybridMultilevel"/>
    <w:tmpl w:val="37ECAB56"/>
    <w:lvl w:ilvl="0" w:tplc="04090011">
      <w:start w:val="1"/>
      <w:numFmt w:val="decimal"/>
      <w:lvlText w:val="%1)"/>
      <w:lvlJc w:val="left"/>
      <w:pPr>
        <w:tabs>
          <w:tab w:val="num" w:pos="717"/>
        </w:tabs>
        <w:ind w:left="717" w:hanging="360"/>
      </w:pPr>
      <w:rPr>
        <w:rFonts w:hint="default"/>
        <w:b w:val="0"/>
      </w:rPr>
    </w:lvl>
    <w:lvl w:ilvl="1" w:tplc="04090019">
      <w:start w:val="1"/>
      <w:numFmt w:val="lowerLetter"/>
      <w:lvlText w:val="%2."/>
      <w:lvlJc w:val="left"/>
      <w:pPr>
        <w:tabs>
          <w:tab w:val="num" w:pos="1437"/>
        </w:tabs>
        <w:ind w:left="1437" w:hanging="360"/>
      </w:pPr>
    </w:lvl>
    <w:lvl w:ilvl="2" w:tplc="6590B058">
      <w:start w:val="1"/>
      <w:numFmt w:val="lowerLetter"/>
      <w:lvlText w:val="%3)"/>
      <w:lvlJc w:val="left"/>
      <w:pPr>
        <w:ind w:left="2337" w:hanging="360"/>
      </w:pPr>
      <w:rPr>
        <w:rFonts w:hint="default"/>
      </w:rPr>
    </w:lvl>
    <w:lvl w:ilvl="3" w:tplc="0409000F">
      <w:start w:val="1"/>
      <w:numFmt w:val="decimal"/>
      <w:lvlText w:val="%4."/>
      <w:lvlJc w:val="left"/>
      <w:pPr>
        <w:tabs>
          <w:tab w:val="num" w:pos="2877"/>
        </w:tabs>
        <w:ind w:left="2877" w:hanging="360"/>
      </w:pPr>
    </w:lvl>
    <w:lvl w:ilvl="4" w:tplc="04090019">
      <w:start w:val="1"/>
      <w:numFmt w:val="lowerLetter"/>
      <w:lvlText w:val="%5."/>
      <w:lvlJc w:val="left"/>
      <w:pPr>
        <w:tabs>
          <w:tab w:val="num" w:pos="3597"/>
        </w:tabs>
        <w:ind w:left="3597" w:hanging="360"/>
      </w:pPr>
    </w:lvl>
    <w:lvl w:ilvl="5" w:tplc="0409001B">
      <w:start w:val="1"/>
      <w:numFmt w:val="lowerRoman"/>
      <w:lvlText w:val="%6."/>
      <w:lvlJc w:val="right"/>
      <w:pPr>
        <w:tabs>
          <w:tab w:val="num" w:pos="4317"/>
        </w:tabs>
        <w:ind w:left="4317" w:hanging="180"/>
      </w:pPr>
    </w:lvl>
    <w:lvl w:ilvl="6" w:tplc="0409000F">
      <w:start w:val="1"/>
      <w:numFmt w:val="decimal"/>
      <w:lvlText w:val="%7."/>
      <w:lvlJc w:val="left"/>
      <w:pPr>
        <w:tabs>
          <w:tab w:val="num" w:pos="5037"/>
        </w:tabs>
        <w:ind w:left="5037" w:hanging="360"/>
      </w:pPr>
    </w:lvl>
    <w:lvl w:ilvl="7" w:tplc="04090019">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7">
    <w:nsid w:val="278F6018"/>
    <w:multiLevelType w:val="hybridMultilevel"/>
    <w:tmpl w:val="8A5C9308"/>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nsid w:val="27EF4811"/>
    <w:multiLevelType w:val="hybridMultilevel"/>
    <w:tmpl w:val="DA92B6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C52417"/>
    <w:multiLevelType w:val="hybridMultilevel"/>
    <w:tmpl w:val="A3206CD4"/>
    <w:lvl w:ilvl="0" w:tplc="0409000F">
      <w:start w:val="1"/>
      <w:numFmt w:val="decimal"/>
      <w:lvlText w:val="%1."/>
      <w:lvlJc w:val="left"/>
      <w:pPr>
        <w:tabs>
          <w:tab w:val="num" w:pos="720"/>
        </w:tabs>
        <w:ind w:left="720" w:hanging="360"/>
      </w:pPr>
      <w:rPr>
        <w:rFonts w:cs="Times New Roman" w:hint="default"/>
      </w:rPr>
    </w:lvl>
    <w:lvl w:ilvl="1" w:tplc="ED66EB0C">
      <w:start w:val="1"/>
      <w:numFmt w:val="low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rPr>
    </w:lvl>
    <w:lvl w:ilvl="3" w:tplc="79787024">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8F12512"/>
    <w:multiLevelType w:val="multilevel"/>
    <w:tmpl w:val="C6DEE49E"/>
    <w:lvl w:ilvl="0">
      <w:start w:val="1"/>
      <w:numFmt w:val="decimal"/>
      <w:lvlText w:val="%1."/>
      <w:lvlJc w:val="left"/>
      <w:pPr>
        <w:ind w:left="786" w:hanging="360"/>
      </w:pPr>
      <w:rPr>
        <w:color w:val="00000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nsid w:val="399E257A"/>
    <w:multiLevelType w:val="hybridMultilevel"/>
    <w:tmpl w:val="F6002216"/>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nsid w:val="3B0447E4"/>
    <w:multiLevelType w:val="hybridMultilevel"/>
    <w:tmpl w:val="87F8DC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19507A"/>
    <w:multiLevelType w:val="hybridMultilevel"/>
    <w:tmpl w:val="2308570A"/>
    <w:lvl w:ilvl="0" w:tplc="04090011">
      <w:start w:val="1"/>
      <w:numFmt w:val="decimal"/>
      <w:lvlText w:val="%1)"/>
      <w:lvlJc w:val="left"/>
      <w:pPr>
        <w:tabs>
          <w:tab w:val="num" w:pos="2028"/>
        </w:tabs>
        <w:ind w:left="2028" w:hanging="360"/>
      </w:pPr>
      <w:rPr>
        <w:rFonts w:hint="default"/>
      </w:rPr>
    </w:lvl>
    <w:lvl w:ilvl="1" w:tplc="1A7EA72A">
      <w:start w:val="1"/>
      <w:numFmt w:val="decimal"/>
      <w:lvlText w:val="%2."/>
      <w:lvlJc w:val="left"/>
      <w:pPr>
        <w:tabs>
          <w:tab w:val="num" w:pos="2748"/>
        </w:tabs>
        <w:ind w:left="2748" w:hanging="360"/>
      </w:pPr>
      <w:rPr>
        <w:rFonts w:ascii="Tahoma" w:eastAsia="Times New Roman" w:hAnsi="Tahoma" w:cs="Tahoma"/>
      </w:rPr>
    </w:lvl>
    <w:lvl w:ilvl="2" w:tplc="0409000F">
      <w:start w:val="1"/>
      <w:numFmt w:val="decimal"/>
      <w:lvlText w:val="%3."/>
      <w:lvlJc w:val="left"/>
      <w:pPr>
        <w:tabs>
          <w:tab w:val="num" w:pos="3648"/>
        </w:tabs>
        <w:ind w:left="3648" w:hanging="360"/>
      </w:pPr>
      <w:rPr>
        <w:rFonts w:hint="default"/>
      </w:rPr>
    </w:lvl>
    <w:lvl w:ilvl="3" w:tplc="0409000F">
      <w:start w:val="1"/>
      <w:numFmt w:val="decimal"/>
      <w:lvlText w:val="%4."/>
      <w:lvlJc w:val="left"/>
      <w:pPr>
        <w:tabs>
          <w:tab w:val="num" w:pos="4188"/>
        </w:tabs>
        <w:ind w:left="4188" w:hanging="360"/>
      </w:pPr>
    </w:lvl>
    <w:lvl w:ilvl="4" w:tplc="04090019">
      <w:start w:val="1"/>
      <w:numFmt w:val="lowerLetter"/>
      <w:lvlText w:val="%5."/>
      <w:lvlJc w:val="left"/>
      <w:pPr>
        <w:tabs>
          <w:tab w:val="num" w:pos="4908"/>
        </w:tabs>
        <w:ind w:left="4908" w:hanging="360"/>
      </w:pPr>
    </w:lvl>
    <w:lvl w:ilvl="5" w:tplc="0409001B">
      <w:start w:val="1"/>
      <w:numFmt w:val="lowerRoman"/>
      <w:lvlText w:val="%6."/>
      <w:lvlJc w:val="right"/>
      <w:pPr>
        <w:tabs>
          <w:tab w:val="num" w:pos="5628"/>
        </w:tabs>
        <w:ind w:left="5628" w:hanging="180"/>
      </w:pPr>
    </w:lvl>
    <w:lvl w:ilvl="6" w:tplc="0409000F">
      <w:start w:val="1"/>
      <w:numFmt w:val="decimal"/>
      <w:lvlText w:val="%7."/>
      <w:lvlJc w:val="left"/>
      <w:pPr>
        <w:tabs>
          <w:tab w:val="num" w:pos="6348"/>
        </w:tabs>
        <w:ind w:left="6348" w:hanging="360"/>
      </w:pPr>
    </w:lvl>
    <w:lvl w:ilvl="7" w:tplc="04090019">
      <w:start w:val="1"/>
      <w:numFmt w:val="lowerLetter"/>
      <w:lvlText w:val="%8."/>
      <w:lvlJc w:val="left"/>
      <w:pPr>
        <w:tabs>
          <w:tab w:val="num" w:pos="7068"/>
        </w:tabs>
        <w:ind w:left="7068" w:hanging="360"/>
      </w:pPr>
    </w:lvl>
    <w:lvl w:ilvl="8" w:tplc="0409001B">
      <w:start w:val="1"/>
      <w:numFmt w:val="lowerRoman"/>
      <w:lvlText w:val="%9."/>
      <w:lvlJc w:val="right"/>
      <w:pPr>
        <w:tabs>
          <w:tab w:val="num" w:pos="7788"/>
        </w:tabs>
        <w:ind w:left="7788" w:hanging="180"/>
      </w:pPr>
    </w:lvl>
  </w:abstractNum>
  <w:abstractNum w:abstractNumId="14">
    <w:nsid w:val="3D27301F"/>
    <w:multiLevelType w:val="hybridMultilevel"/>
    <w:tmpl w:val="9BBE5B16"/>
    <w:lvl w:ilvl="0" w:tplc="ED0A4F92">
      <w:start w:val="1"/>
      <w:numFmt w:val="decimal"/>
      <w:lvlText w:val="%1."/>
      <w:lvlJc w:val="left"/>
      <w:pPr>
        <w:tabs>
          <w:tab w:val="num" w:pos="717"/>
        </w:tabs>
        <w:ind w:left="717" w:hanging="360"/>
      </w:pPr>
      <w:rPr>
        <w:rFonts w:hint="default"/>
        <w:b w:val="0"/>
      </w:rPr>
    </w:lvl>
    <w:lvl w:ilvl="1" w:tplc="04090011">
      <w:start w:val="1"/>
      <w:numFmt w:val="decimal"/>
      <w:lvlText w:val="%2)"/>
      <w:lvlJc w:val="left"/>
      <w:pPr>
        <w:tabs>
          <w:tab w:val="num" w:pos="1437"/>
        </w:tabs>
        <w:ind w:left="1437" w:hanging="360"/>
      </w:pPr>
    </w:lvl>
    <w:lvl w:ilvl="2" w:tplc="6590B058">
      <w:start w:val="1"/>
      <w:numFmt w:val="lowerLetter"/>
      <w:lvlText w:val="%3)"/>
      <w:lvlJc w:val="left"/>
      <w:pPr>
        <w:ind w:left="2337" w:hanging="360"/>
      </w:pPr>
      <w:rPr>
        <w:rFonts w:hint="default"/>
      </w:rPr>
    </w:lvl>
    <w:lvl w:ilvl="3" w:tplc="0409000F">
      <w:start w:val="1"/>
      <w:numFmt w:val="decimal"/>
      <w:lvlText w:val="%4."/>
      <w:lvlJc w:val="left"/>
      <w:pPr>
        <w:tabs>
          <w:tab w:val="num" w:pos="2877"/>
        </w:tabs>
        <w:ind w:left="2877" w:hanging="360"/>
      </w:pPr>
    </w:lvl>
    <w:lvl w:ilvl="4" w:tplc="04090019">
      <w:start w:val="1"/>
      <w:numFmt w:val="lowerLetter"/>
      <w:lvlText w:val="%5."/>
      <w:lvlJc w:val="left"/>
      <w:pPr>
        <w:tabs>
          <w:tab w:val="num" w:pos="3597"/>
        </w:tabs>
        <w:ind w:left="3597" w:hanging="360"/>
      </w:pPr>
    </w:lvl>
    <w:lvl w:ilvl="5" w:tplc="0409001B">
      <w:start w:val="1"/>
      <w:numFmt w:val="lowerRoman"/>
      <w:lvlText w:val="%6."/>
      <w:lvlJc w:val="right"/>
      <w:pPr>
        <w:tabs>
          <w:tab w:val="num" w:pos="4317"/>
        </w:tabs>
        <w:ind w:left="4317" w:hanging="180"/>
      </w:pPr>
    </w:lvl>
    <w:lvl w:ilvl="6" w:tplc="0409000F">
      <w:start w:val="1"/>
      <w:numFmt w:val="decimal"/>
      <w:lvlText w:val="%7."/>
      <w:lvlJc w:val="left"/>
      <w:pPr>
        <w:tabs>
          <w:tab w:val="num" w:pos="5037"/>
        </w:tabs>
        <w:ind w:left="5037" w:hanging="360"/>
      </w:pPr>
    </w:lvl>
    <w:lvl w:ilvl="7" w:tplc="04090019">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5">
    <w:nsid w:val="408577E8"/>
    <w:multiLevelType w:val="multilevel"/>
    <w:tmpl w:val="408577E8"/>
    <w:lvl w:ilvl="0">
      <w:start w:val="1"/>
      <w:numFmt w:val="lowerLetter"/>
      <w:lvlText w:val="%1."/>
      <w:lvlJc w:val="left"/>
      <w:pPr>
        <w:tabs>
          <w:tab w:val="left" w:pos="3669"/>
        </w:tabs>
        <w:ind w:left="3669" w:hanging="360"/>
      </w:pPr>
      <w:rPr>
        <w:rFonts w:hint="default"/>
      </w:rPr>
    </w:lvl>
    <w:lvl w:ilvl="1">
      <w:start w:val="1"/>
      <w:numFmt w:val="lowerLetter"/>
      <w:lvlText w:val="%2."/>
      <w:lvlJc w:val="left"/>
      <w:pPr>
        <w:tabs>
          <w:tab w:val="left" w:pos="2517"/>
        </w:tabs>
        <w:ind w:left="2517" w:hanging="360"/>
      </w:pPr>
    </w:lvl>
    <w:lvl w:ilvl="2">
      <w:start w:val="1"/>
      <w:numFmt w:val="decimal"/>
      <w:lvlText w:val="%3."/>
      <w:lvlJc w:val="right"/>
      <w:pPr>
        <w:tabs>
          <w:tab w:val="left" w:pos="3237"/>
        </w:tabs>
        <w:ind w:left="3237" w:hanging="180"/>
      </w:pPr>
      <w:rPr>
        <w:rFonts w:ascii="Tahoma" w:eastAsia="Times New Roman" w:hAnsi="Tahoma" w:cs="Tahoma"/>
      </w:rPr>
    </w:lvl>
    <w:lvl w:ilvl="3">
      <w:start w:val="1"/>
      <w:numFmt w:val="decimal"/>
      <w:lvlText w:val="%4."/>
      <w:lvlJc w:val="left"/>
      <w:pPr>
        <w:tabs>
          <w:tab w:val="left" w:pos="3957"/>
        </w:tabs>
        <w:ind w:left="3957" w:hanging="360"/>
      </w:pPr>
    </w:lvl>
    <w:lvl w:ilvl="4">
      <w:start w:val="1"/>
      <w:numFmt w:val="lowerLetter"/>
      <w:lvlText w:val="%5."/>
      <w:lvlJc w:val="left"/>
      <w:pPr>
        <w:tabs>
          <w:tab w:val="left" w:pos="4677"/>
        </w:tabs>
        <w:ind w:left="4677" w:hanging="360"/>
      </w:pPr>
    </w:lvl>
    <w:lvl w:ilvl="5">
      <w:start w:val="1"/>
      <w:numFmt w:val="lowerRoman"/>
      <w:lvlText w:val="%6."/>
      <w:lvlJc w:val="right"/>
      <w:pPr>
        <w:tabs>
          <w:tab w:val="left" w:pos="5397"/>
        </w:tabs>
        <w:ind w:left="5397" w:hanging="180"/>
      </w:pPr>
    </w:lvl>
    <w:lvl w:ilvl="6">
      <w:start w:val="1"/>
      <w:numFmt w:val="decimal"/>
      <w:lvlText w:val="%7."/>
      <w:lvlJc w:val="left"/>
      <w:pPr>
        <w:tabs>
          <w:tab w:val="left" w:pos="6117"/>
        </w:tabs>
        <w:ind w:left="6117" w:hanging="360"/>
      </w:pPr>
    </w:lvl>
    <w:lvl w:ilvl="7">
      <w:start w:val="1"/>
      <w:numFmt w:val="lowerLetter"/>
      <w:lvlText w:val="%8."/>
      <w:lvlJc w:val="left"/>
      <w:pPr>
        <w:tabs>
          <w:tab w:val="left" w:pos="6837"/>
        </w:tabs>
        <w:ind w:left="6837" w:hanging="360"/>
      </w:pPr>
    </w:lvl>
    <w:lvl w:ilvl="8">
      <w:start w:val="1"/>
      <w:numFmt w:val="lowerRoman"/>
      <w:lvlText w:val="%9."/>
      <w:lvlJc w:val="right"/>
      <w:pPr>
        <w:tabs>
          <w:tab w:val="left" w:pos="7557"/>
        </w:tabs>
        <w:ind w:left="7557" w:hanging="180"/>
      </w:pPr>
    </w:lvl>
  </w:abstractNum>
  <w:abstractNum w:abstractNumId="16">
    <w:nsid w:val="444B2B0E"/>
    <w:multiLevelType w:val="multilevel"/>
    <w:tmpl w:val="E2C666A4"/>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7">
    <w:nsid w:val="4605706E"/>
    <w:multiLevelType w:val="hybridMultilevel"/>
    <w:tmpl w:val="F59856BA"/>
    <w:lvl w:ilvl="0" w:tplc="C79678C6">
      <w:start w:val="1"/>
      <w:numFmt w:val="decimal"/>
      <w:lvlText w:val="%1."/>
      <w:lvlJc w:val="left"/>
      <w:pPr>
        <w:ind w:left="2138" w:hanging="360"/>
      </w:pPr>
      <w:rPr>
        <w:rFonts w:ascii="Arial" w:hAnsi="Arial" w:cs="Arial" w:hint="default"/>
        <w:b w:val="0"/>
        <w:sz w:val="24"/>
      </w:rPr>
    </w:lvl>
    <w:lvl w:ilvl="1" w:tplc="04090019" w:tentative="1">
      <w:start w:val="1"/>
      <w:numFmt w:val="lowerLetter"/>
      <w:lvlText w:val="%2."/>
      <w:lvlJc w:val="left"/>
      <w:pPr>
        <w:ind w:left="2858" w:hanging="360"/>
      </w:pPr>
      <w:rPr>
        <w:rFonts w:cs="Times New Roman"/>
      </w:rPr>
    </w:lvl>
    <w:lvl w:ilvl="2" w:tplc="0409001B" w:tentative="1">
      <w:start w:val="1"/>
      <w:numFmt w:val="lowerRoman"/>
      <w:lvlText w:val="%3."/>
      <w:lvlJc w:val="right"/>
      <w:pPr>
        <w:ind w:left="3578" w:hanging="180"/>
      </w:pPr>
      <w:rPr>
        <w:rFonts w:cs="Times New Roman"/>
      </w:rPr>
    </w:lvl>
    <w:lvl w:ilvl="3" w:tplc="0409000F" w:tentative="1">
      <w:start w:val="1"/>
      <w:numFmt w:val="decimal"/>
      <w:lvlText w:val="%4."/>
      <w:lvlJc w:val="left"/>
      <w:pPr>
        <w:ind w:left="4298" w:hanging="360"/>
      </w:pPr>
      <w:rPr>
        <w:rFonts w:cs="Times New Roman"/>
      </w:rPr>
    </w:lvl>
    <w:lvl w:ilvl="4" w:tplc="04090019" w:tentative="1">
      <w:start w:val="1"/>
      <w:numFmt w:val="lowerLetter"/>
      <w:lvlText w:val="%5."/>
      <w:lvlJc w:val="left"/>
      <w:pPr>
        <w:ind w:left="5018" w:hanging="360"/>
      </w:pPr>
      <w:rPr>
        <w:rFonts w:cs="Times New Roman"/>
      </w:rPr>
    </w:lvl>
    <w:lvl w:ilvl="5" w:tplc="0409001B" w:tentative="1">
      <w:start w:val="1"/>
      <w:numFmt w:val="lowerRoman"/>
      <w:lvlText w:val="%6."/>
      <w:lvlJc w:val="right"/>
      <w:pPr>
        <w:ind w:left="5738" w:hanging="180"/>
      </w:pPr>
      <w:rPr>
        <w:rFonts w:cs="Times New Roman"/>
      </w:rPr>
    </w:lvl>
    <w:lvl w:ilvl="6" w:tplc="0409000F" w:tentative="1">
      <w:start w:val="1"/>
      <w:numFmt w:val="decimal"/>
      <w:lvlText w:val="%7."/>
      <w:lvlJc w:val="left"/>
      <w:pPr>
        <w:ind w:left="6458" w:hanging="360"/>
      </w:pPr>
      <w:rPr>
        <w:rFonts w:cs="Times New Roman"/>
      </w:rPr>
    </w:lvl>
    <w:lvl w:ilvl="7" w:tplc="04090019" w:tentative="1">
      <w:start w:val="1"/>
      <w:numFmt w:val="lowerLetter"/>
      <w:lvlText w:val="%8."/>
      <w:lvlJc w:val="left"/>
      <w:pPr>
        <w:ind w:left="7178" w:hanging="360"/>
      </w:pPr>
      <w:rPr>
        <w:rFonts w:cs="Times New Roman"/>
      </w:rPr>
    </w:lvl>
    <w:lvl w:ilvl="8" w:tplc="0409001B" w:tentative="1">
      <w:start w:val="1"/>
      <w:numFmt w:val="lowerRoman"/>
      <w:lvlText w:val="%9."/>
      <w:lvlJc w:val="right"/>
      <w:pPr>
        <w:ind w:left="7898" w:hanging="180"/>
      </w:pPr>
      <w:rPr>
        <w:rFonts w:cs="Times New Roman"/>
      </w:rPr>
    </w:lvl>
  </w:abstractNum>
  <w:abstractNum w:abstractNumId="18">
    <w:nsid w:val="47427C28"/>
    <w:multiLevelType w:val="hybridMultilevel"/>
    <w:tmpl w:val="A9CC8FDE"/>
    <w:lvl w:ilvl="0" w:tplc="ED0A4F92">
      <w:start w:val="1"/>
      <w:numFmt w:val="decimal"/>
      <w:lvlText w:val="%1."/>
      <w:lvlJc w:val="left"/>
      <w:pPr>
        <w:tabs>
          <w:tab w:val="num" w:pos="717"/>
        </w:tabs>
        <w:ind w:left="717" w:hanging="360"/>
      </w:pPr>
      <w:rPr>
        <w:rFonts w:hint="default"/>
        <w:b w:val="0"/>
      </w:rPr>
    </w:lvl>
    <w:lvl w:ilvl="1" w:tplc="04090011">
      <w:start w:val="1"/>
      <w:numFmt w:val="decimal"/>
      <w:lvlText w:val="%2)"/>
      <w:lvlJc w:val="left"/>
      <w:pPr>
        <w:tabs>
          <w:tab w:val="num" w:pos="1437"/>
        </w:tabs>
        <w:ind w:left="1437" w:hanging="360"/>
      </w:pPr>
    </w:lvl>
    <w:lvl w:ilvl="2" w:tplc="6590B058">
      <w:start w:val="1"/>
      <w:numFmt w:val="lowerLetter"/>
      <w:lvlText w:val="%3)"/>
      <w:lvlJc w:val="left"/>
      <w:pPr>
        <w:ind w:left="2337" w:hanging="360"/>
      </w:pPr>
      <w:rPr>
        <w:rFonts w:hint="default"/>
      </w:rPr>
    </w:lvl>
    <w:lvl w:ilvl="3" w:tplc="0409000F">
      <w:start w:val="1"/>
      <w:numFmt w:val="decimal"/>
      <w:lvlText w:val="%4."/>
      <w:lvlJc w:val="left"/>
      <w:pPr>
        <w:tabs>
          <w:tab w:val="num" w:pos="2877"/>
        </w:tabs>
        <w:ind w:left="2877" w:hanging="360"/>
      </w:pPr>
    </w:lvl>
    <w:lvl w:ilvl="4" w:tplc="04090019">
      <w:start w:val="1"/>
      <w:numFmt w:val="lowerLetter"/>
      <w:lvlText w:val="%5."/>
      <w:lvlJc w:val="left"/>
      <w:pPr>
        <w:tabs>
          <w:tab w:val="num" w:pos="3597"/>
        </w:tabs>
        <w:ind w:left="3597" w:hanging="360"/>
      </w:pPr>
    </w:lvl>
    <w:lvl w:ilvl="5" w:tplc="0409001B">
      <w:start w:val="1"/>
      <w:numFmt w:val="lowerRoman"/>
      <w:lvlText w:val="%6."/>
      <w:lvlJc w:val="right"/>
      <w:pPr>
        <w:tabs>
          <w:tab w:val="num" w:pos="4317"/>
        </w:tabs>
        <w:ind w:left="4317" w:hanging="180"/>
      </w:pPr>
    </w:lvl>
    <w:lvl w:ilvl="6" w:tplc="0409000F">
      <w:start w:val="1"/>
      <w:numFmt w:val="decimal"/>
      <w:lvlText w:val="%7."/>
      <w:lvlJc w:val="left"/>
      <w:pPr>
        <w:tabs>
          <w:tab w:val="num" w:pos="5037"/>
        </w:tabs>
        <w:ind w:left="5037" w:hanging="360"/>
      </w:pPr>
    </w:lvl>
    <w:lvl w:ilvl="7" w:tplc="04090019">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9">
    <w:nsid w:val="4D771C21"/>
    <w:multiLevelType w:val="multilevel"/>
    <w:tmpl w:val="8BE8C95E"/>
    <w:lvl w:ilvl="0">
      <w:start w:val="1"/>
      <w:numFmt w:val="decimal"/>
      <w:lvlText w:val="%1."/>
      <w:lvlJc w:val="left"/>
      <w:pPr>
        <w:tabs>
          <w:tab w:val="num" w:pos="717"/>
        </w:tabs>
        <w:ind w:left="717" w:hanging="360"/>
      </w:pPr>
      <w:rPr>
        <w:rFonts w:cs="Times New Roman" w:hint="default"/>
        <w:b w:val="0"/>
      </w:rPr>
    </w:lvl>
    <w:lvl w:ilvl="1">
      <w:start w:val="1"/>
      <w:numFmt w:val="decimal"/>
      <w:isLgl/>
      <w:lvlText w:val="%1.%2"/>
      <w:lvlJc w:val="left"/>
      <w:pPr>
        <w:ind w:left="6314"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446" w:hanging="1080"/>
      </w:pPr>
      <w:rPr>
        <w:rFonts w:hint="default"/>
      </w:rPr>
    </w:lvl>
    <w:lvl w:ilvl="4">
      <w:start w:val="1"/>
      <w:numFmt w:val="decimal"/>
      <w:isLgl/>
      <w:lvlText w:val="%1.%2.%3.%4.%5"/>
      <w:lvlJc w:val="left"/>
      <w:pPr>
        <w:ind w:left="1449" w:hanging="1080"/>
      </w:pPr>
      <w:rPr>
        <w:rFonts w:hint="default"/>
      </w:rPr>
    </w:lvl>
    <w:lvl w:ilvl="5">
      <w:start w:val="1"/>
      <w:numFmt w:val="decimal"/>
      <w:isLgl/>
      <w:lvlText w:val="%1.%2.%3.%4.%5.%6"/>
      <w:lvlJc w:val="left"/>
      <w:pPr>
        <w:ind w:left="1812"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178" w:hanging="1800"/>
      </w:pPr>
      <w:rPr>
        <w:rFonts w:hint="default"/>
      </w:rPr>
    </w:lvl>
    <w:lvl w:ilvl="8">
      <w:start w:val="1"/>
      <w:numFmt w:val="decimal"/>
      <w:isLgl/>
      <w:lvlText w:val="%1.%2.%3.%4.%5.%6.%7.%8.%9"/>
      <w:lvlJc w:val="left"/>
      <w:pPr>
        <w:ind w:left="2181" w:hanging="1800"/>
      </w:pPr>
      <w:rPr>
        <w:rFonts w:hint="default"/>
      </w:rPr>
    </w:lvl>
  </w:abstractNum>
  <w:abstractNum w:abstractNumId="20">
    <w:nsid w:val="4F257A5D"/>
    <w:multiLevelType w:val="multilevel"/>
    <w:tmpl w:val="3CEC9272"/>
    <w:lvl w:ilvl="0">
      <w:start w:val="1"/>
      <w:numFmt w:val="decimal"/>
      <w:lvlText w:val="%1"/>
      <w:lvlJc w:val="left"/>
      <w:pPr>
        <w:ind w:left="360" w:hanging="360"/>
      </w:pPr>
      <w:rPr>
        <w:rFonts w:hint="default"/>
      </w:rPr>
    </w:lvl>
    <w:lvl w:ilvl="1">
      <w:start w:val="1"/>
      <w:numFmt w:val="decimal"/>
      <w:lvlText w:val="%1.%2"/>
      <w:lvlJc w:val="left"/>
      <w:pPr>
        <w:ind w:left="797" w:hanging="360"/>
      </w:pPr>
      <w:rPr>
        <w:rFonts w:hint="default"/>
      </w:rPr>
    </w:lvl>
    <w:lvl w:ilvl="2">
      <w:start w:val="1"/>
      <w:numFmt w:val="decimal"/>
      <w:lvlText w:val="%1.%2.%3"/>
      <w:lvlJc w:val="left"/>
      <w:pPr>
        <w:ind w:left="1594" w:hanging="720"/>
      </w:pPr>
      <w:rPr>
        <w:rFonts w:hint="default"/>
      </w:rPr>
    </w:lvl>
    <w:lvl w:ilvl="3">
      <w:start w:val="1"/>
      <w:numFmt w:val="decimal"/>
      <w:lvlText w:val="%1.%2.%3.%4"/>
      <w:lvlJc w:val="left"/>
      <w:pPr>
        <w:ind w:left="2391" w:hanging="1080"/>
      </w:pPr>
      <w:rPr>
        <w:rFonts w:hint="default"/>
      </w:rPr>
    </w:lvl>
    <w:lvl w:ilvl="4">
      <w:start w:val="1"/>
      <w:numFmt w:val="decimal"/>
      <w:lvlText w:val="%1.%2.%3.%4.%5"/>
      <w:lvlJc w:val="left"/>
      <w:pPr>
        <w:ind w:left="2828" w:hanging="1080"/>
      </w:pPr>
      <w:rPr>
        <w:rFonts w:hint="default"/>
      </w:rPr>
    </w:lvl>
    <w:lvl w:ilvl="5">
      <w:start w:val="1"/>
      <w:numFmt w:val="decimal"/>
      <w:lvlText w:val="%1.%2.%3.%4.%5.%6"/>
      <w:lvlJc w:val="left"/>
      <w:pPr>
        <w:ind w:left="3625" w:hanging="1440"/>
      </w:pPr>
      <w:rPr>
        <w:rFonts w:hint="default"/>
      </w:rPr>
    </w:lvl>
    <w:lvl w:ilvl="6">
      <w:start w:val="1"/>
      <w:numFmt w:val="decimal"/>
      <w:lvlText w:val="%1.%2.%3.%4.%5.%6.%7"/>
      <w:lvlJc w:val="left"/>
      <w:pPr>
        <w:ind w:left="4062" w:hanging="1440"/>
      </w:pPr>
      <w:rPr>
        <w:rFonts w:hint="default"/>
      </w:rPr>
    </w:lvl>
    <w:lvl w:ilvl="7">
      <w:start w:val="1"/>
      <w:numFmt w:val="decimal"/>
      <w:lvlText w:val="%1.%2.%3.%4.%5.%6.%7.%8"/>
      <w:lvlJc w:val="left"/>
      <w:pPr>
        <w:ind w:left="4859" w:hanging="1800"/>
      </w:pPr>
      <w:rPr>
        <w:rFonts w:hint="default"/>
      </w:rPr>
    </w:lvl>
    <w:lvl w:ilvl="8">
      <w:start w:val="1"/>
      <w:numFmt w:val="decimal"/>
      <w:lvlText w:val="%1.%2.%3.%4.%5.%6.%7.%8.%9"/>
      <w:lvlJc w:val="left"/>
      <w:pPr>
        <w:ind w:left="5296" w:hanging="1800"/>
      </w:pPr>
      <w:rPr>
        <w:rFonts w:hint="default"/>
      </w:rPr>
    </w:lvl>
  </w:abstractNum>
  <w:abstractNum w:abstractNumId="21">
    <w:nsid w:val="509F21F3"/>
    <w:multiLevelType w:val="hybridMultilevel"/>
    <w:tmpl w:val="3A16DD96"/>
    <w:lvl w:ilvl="0" w:tplc="04090011">
      <w:start w:val="1"/>
      <w:numFmt w:val="decimal"/>
      <w:lvlText w:val="%1)"/>
      <w:lvlJc w:val="left"/>
      <w:pPr>
        <w:ind w:left="2388" w:hanging="360"/>
      </w:pPr>
    </w:lvl>
    <w:lvl w:ilvl="1" w:tplc="04090019" w:tentative="1">
      <w:start w:val="1"/>
      <w:numFmt w:val="lowerLetter"/>
      <w:lvlText w:val="%2."/>
      <w:lvlJc w:val="left"/>
      <w:pPr>
        <w:ind w:left="3108" w:hanging="360"/>
      </w:pPr>
    </w:lvl>
    <w:lvl w:ilvl="2" w:tplc="0409001B" w:tentative="1">
      <w:start w:val="1"/>
      <w:numFmt w:val="lowerRoman"/>
      <w:lvlText w:val="%3."/>
      <w:lvlJc w:val="right"/>
      <w:pPr>
        <w:ind w:left="3828" w:hanging="180"/>
      </w:pPr>
    </w:lvl>
    <w:lvl w:ilvl="3" w:tplc="0409000F" w:tentative="1">
      <w:start w:val="1"/>
      <w:numFmt w:val="decimal"/>
      <w:lvlText w:val="%4."/>
      <w:lvlJc w:val="left"/>
      <w:pPr>
        <w:ind w:left="4548" w:hanging="360"/>
      </w:pPr>
    </w:lvl>
    <w:lvl w:ilvl="4" w:tplc="04090019" w:tentative="1">
      <w:start w:val="1"/>
      <w:numFmt w:val="lowerLetter"/>
      <w:lvlText w:val="%5."/>
      <w:lvlJc w:val="left"/>
      <w:pPr>
        <w:ind w:left="5268" w:hanging="360"/>
      </w:pPr>
    </w:lvl>
    <w:lvl w:ilvl="5" w:tplc="0409001B" w:tentative="1">
      <w:start w:val="1"/>
      <w:numFmt w:val="lowerRoman"/>
      <w:lvlText w:val="%6."/>
      <w:lvlJc w:val="right"/>
      <w:pPr>
        <w:ind w:left="5988" w:hanging="180"/>
      </w:pPr>
    </w:lvl>
    <w:lvl w:ilvl="6" w:tplc="0409000F" w:tentative="1">
      <w:start w:val="1"/>
      <w:numFmt w:val="decimal"/>
      <w:lvlText w:val="%7."/>
      <w:lvlJc w:val="left"/>
      <w:pPr>
        <w:ind w:left="6708" w:hanging="360"/>
      </w:pPr>
    </w:lvl>
    <w:lvl w:ilvl="7" w:tplc="04090019" w:tentative="1">
      <w:start w:val="1"/>
      <w:numFmt w:val="lowerLetter"/>
      <w:lvlText w:val="%8."/>
      <w:lvlJc w:val="left"/>
      <w:pPr>
        <w:ind w:left="7428" w:hanging="360"/>
      </w:pPr>
    </w:lvl>
    <w:lvl w:ilvl="8" w:tplc="0409001B" w:tentative="1">
      <w:start w:val="1"/>
      <w:numFmt w:val="lowerRoman"/>
      <w:lvlText w:val="%9."/>
      <w:lvlJc w:val="right"/>
      <w:pPr>
        <w:ind w:left="8148" w:hanging="180"/>
      </w:pPr>
    </w:lvl>
  </w:abstractNum>
  <w:abstractNum w:abstractNumId="22">
    <w:nsid w:val="50B616D1"/>
    <w:multiLevelType w:val="hybridMultilevel"/>
    <w:tmpl w:val="2D4056C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51D7608E"/>
    <w:multiLevelType w:val="hybridMultilevel"/>
    <w:tmpl w:val="DDDE0DC2"/>
    <w:lvl w:ilvl="0" w:tplc="04090011">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4">
    <w:nsid w:val="585F06D0"/>
    <w:multiLevelType w:val="multilevel"/>
    <w:tmpl w:val="2C78661E"/>
    <w:lvl w:ilvl="0">
      <w:start w:val="1"/>
      <w:numFmt w:val="decimal"/>
      <w:lvlText w:val="%1."/>
      <w:lvlJc w:val="left"/>
      <w:pPr>
        <w:ind w:left="890" w:hanging="360"/>
      </w:pPr>
    </w:lvl>
    <w:lvl w:ilvl="1">
      <w:start w:val="1"/>
      <w:numFmt w:val="lowerLetter"/>
      <w:lvlText w:val="%2."/>
      <w:lvlJc w:val="left"/>
      <w:pPr>
        <w:ind w:left="900" w:hanging="360"/>
      </w:pPr>
      <w:rPr>
        <w:b w:val="0"/>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5">
    <w:nsid w:val="5A2B797A"/>
    <w:multiLevelType w:val="hybridMultilevel"/>
    <w:tmpl w:val="3278AD1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B191746"/>
    <w:multiLevelType w:val="multilevel"/>
    <w:tmpl w:val="0BE248F2"/>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27">
    <w:nsid w:val="5C9D3467"/>
    <w:multiLevelType w:val="multilevel"/>
    <w:tmpl w:val="176E3DB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nsid w:val="615F31F3"/>
    <w:multiLevelType w:val="multilevel"/>
    <w:tmpl w:val="E598B3B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nsid w:val="629A0C3F"/>
    <w:multiLevelType w:val="hybridMultilevel"/>
    <w:tmpl w:val="F4F64A9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634A5EF8"/>
    <w:multiLevelType w:val="multilevel"/>
    <w:tmpl w:val="763E06D8"/>
    <w:lvl w:ilvl="0">
      <w:start w:val="1"/>
      <w:numFmt w:val="lowerLetter"/>
      <w:lvlText w:val="%1."/>
      <w:lvlJc w:val="left"/>
      <w:pPr>
        <w:ind w:left="720" w:hanging="360"/>
      </w:pPr>
      <w:rPr>
        <w:rFonts w:ascii="Tahoma" w:hAnsi="Tahoma" w:cs="Tahoma"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4DA4058"/>
    <w:multiLevelType w:val="hybridMultilevel"/>
    <w:tmpl w:val="3F121CC4"/>
    <w:lvl w:ilvl="0" w:tplc="04090011">
      <w:start w:val="1"/>
      <w:numFmt w:val="decimal"/>
      <w:lvlText w:val="%1)"/>
      <w:lvlJc w:val="left"/>
      <w:pPr>
        <w:tabs>
          <w:tab w:val="num" w:pos="2028"/>
        </w:tabs>
        <w:ind w:left="2028" w:hanging="360"/>
      </w:pPr>
      <w:rPr>
        <w:rFonts w:hint="default"/>
      </w:rPr>
    </w:lvl>
    <w:lvl w:ilvl="1" w:tplc="1A7EA72A">
      <w:start w:val="1"/>
      <w:numFmt w:val="decimal"/>
      <w:lvlText w:val="%2."/>
      <w:lvlJc w:val="left"/>
      <w:pPr>
        <w:tabs>
          <w:tab w:val="num" w:pos="2748"/>
        </w:tabs>
        <w:ind w:left="2748" w:hanging="360"/>
      </w:pPr>
      <w:rPr>
        <w:rFonts w:ascii="Tahoma" w:eastAsia="Times New Roman" w:hAnsi="Tahoma" w:cs="Tahoma"/>
      </w:rPr>
    </w:lvl>
    <w:lvl w:ilvl="2" w:tplc="0409000F">
      <w:start w:val="1"/>
      <w:numFmt w:val="decimal"/>
      <w:lvlText w:val="%3."/>
      <w:lvlJc w:val="left"/>
      <w:pPr>
        <w:tabs>
          <w:tab w:val="num" w:pos="3648"/>
        </w:tabs>
        <w:ind w:left="3648" w:hanging="360"/>
      </w:pPr>
      <w:rPr>
        <w:rFonts w:hint="default"/>
      </w:rPr>
    </w:lvl>
    <w:lvl w:ilvl="3" w:tplc="0409000F">
      <w:start w:val="1"/>
      <w:numFmt w:val="decimal"/>
      <w:lvlText w:val="%4."/>
      <w:lvlJc w:val="left"/>
      <w:pPr>
        <w:tabs>
          <w:tab w:val="num" w:pos="4188"/>
        </w:tabs>
        <w:ind w:left="4188" w:hanging="360"/>
      </w:pPr>
    </w:lvl>
    <w:lvl w:ilvl="4" w:tplc="04090019">
      <w:start w:val="1"/>
      <w:numFmt w:val="lowerLetter"/>
      <w:lvlText w:val="%5."/>
      <w:lvlJc w:val="left"/>
      <w:pPr>
        <w:tabs>
          <w:tab w:val="num" w:pos="4908"/>
        </w:tabs>
        <w:ind w:left="4908" w:hanging="360"/>
      </w:pPr>
    </w:lvl>
    <w:lvl w:ilvl="5" w:tplc="0409001B">
      <w:start w:val="1"/>
      <w:numFmt w:val="lowerRoman"/>
      <w:lvlText w:val="%6."/>
      <w:lvlJc w:val="right"/>
      <w:pPr>
        <w:tabs>
          <w:tab w:val="num" w:pos="5628"/>
        </w:tabs>
        <w:ind w:left="5628" w:hanging="180"/>
      </w:pPr>
    </w:lvl>
    <w:lvl w:ilvl="6" w:tplc="0409000F">
      <w:start w:val="1"/>
      <w:numFmt w:val="decimal"/>
      <w:lvlText w:val="%7."/>
      <w:lvlJc w:val="left"/>
      <w:pPr>
        <w:tabs>
          <w:tab w:val="num" w:pos="6348"/>
        </w:tabs>
        <w:ind w:left="6348" w:hanging="360"/>
      </w:pPr>
    </w:lvl>
    <w:lvl w:ilvl="7" w:tplc="04090019">
      <w:start w:val="1"/>
      <w:numFmt w:val="lowerLetter"/>
      <w:lvlText w:val="%8."/>
      <w:lvlJc w:val="left"/>
      <w:pPr>
        <w:tabs>
          <w:tab w:val="num" w:pos="7068"/>
        </w:tabs>
        <w:ind w:left="7068" w:hanging="360"/>
      </w:pPr>
    </w:lvl>
    <w:lvl w:ilvl="8" w:tplc="0409001B">
      <w:start w:val="1"/>
      <w:numFmt w:val="lowerRoman"/>
      <w:lvlText w:val="%9."/>
      <w:lvlJc w:val="right"/>
      <w:pPr>
        <w:tabs>
          <w:tab w:val="num" w:pos="7788"/>
        </w:tabs>
        <w:ind w:left="7788" w:hanging="180"/>
      </w:pPr>
    </w:lvl>
  </w:abstractNum>
  <w:abstractNum w:abstractNumId="32">
    <w:nsid w:val="656C1EB3"/>
    <w:multiLevelType w:val="multilevel"/>
    <w:tmpl w:val="BC2EA35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nsid w:val="6B1E3C1E"/>
    <w:multiLevelType w:val="multilevel"/>
    <w:tmpl w:val="31DE577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nsid w:val="6C112853"/>
    <w:multiLevelType w:val="multilevel"/>
    <w:tmpl w:val="538A5F00"/>
    <w:lvl w:ilvl="0">
      <w:start w:val="1"/>
      <w:numFmt w:val="lowerLetter"/>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53707F3"/>
    <w:multiLevelType w:val="hybridMultilevel"/>
    <w:tmpl w:val="85BE6E24"/>
    <w:lvl w:ilvl="0" w:tplc="7E3641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735B01"/>
    <w:multiLevelType w:val="multilevel"/>
    <w:tmpl w:val="E00CB224"/>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7">
    <w:nsid w:val="7D434088"/>
    <w:multiLevelType w:val="multilevel"/>
    <w:tmpl w:val="EAB0DF36"/>
    <w:lvl w:ilvl="0">
      <w:start w:val="3"/>
      <w:numFmt w:val="decimal"/>
      <w:lvlText w:val="%1"/>
      <w:lvlJc w:val="left"/>
      <w:pPr>
        <w:ind w:left="384" w:hanging="38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num w:numId="1">
    <w:abstractNumId w:val="9"/>
  </w:num>
  <w:num w:numId="2">
    <w:abstractNumId w:val="4"/>
  </w:num>
  <w:num w:numId="3">
    <w:abstractNumId w:val="19"/>
  </w:num>
  <w:num w:numId="4">
    <w:abstractNumId w:val="17"/>
  </w:num>
  <w:num w:numId="5">
    <w:abstractNumId w:val="3"/>
  </w:num>
  <w:num w:numId="6">
    <w:abstractNumId w:val="15"/>
  </w:num>
  <w:num w:numId="7">
    <w:abstractNumId w:val="25"/>
  </w:num>
  <w:num w:numId="8">
    <w:abstractNumId w:val="20"/>
  </w:num>
  <w:num w:numId="9">
    <w:abstractNumId w:val="12"/>
  </w:num>
  <w:num w:numId="10">
    <w:abstractNumId w:val="30"/>
  </w:num>
  <w:num w:numId="11">
    <w:abstractNumId w:val="34"/>
  </w:num>
  <w:num w:numId="12">
    <w:abstractNumId w:val="11"/>
  </w:num>
  <w:num w:numId="13">
    <w:abstractNumId w:val="23"/>
  </w:num>
  <w:num w:numId="14">
    <w:abstractNumId w:val="1"/>
  </w:num>
  <w:num w:numId="15">
    <w:abstractNumId w:val="14"/>
  </w:num>
  <w:num w:numId="16">
    <w:abstractNumId w:val="6"/>
  </w:num>
  <w:num w:numId="17">
    <w:abstractNumId w:val="18"/>
  </w:num>
  <w:num w:numId="18">
    <w:abstractNumId w:val="21"/>
  </w:num>
  <w:num w:numId="19">
    <w:abstractNumId w:val="13"/>
  </w:num>
  <w:num w:numId="20">
    <w:abstractNumId w:val="31"/>
  </w:num>
  <w:num w:numId="21">
    <w:abstractNumId w:val="33"/>
  </w:num>
  <w:num w:numId="22">
    <w:abstractNumId w:val="24"/>
  </w:num>
  <w:num w:numId="23">
    <w:abstractNumId w:val="2"/>
  </w:num>
  <w:num w:numId="24">
    <w:abstractNumId w:val="10"/>
  </w:num>
  <w:num w:numId="25">
    <w:abstractNumId w:val="37"/>
  </w:num>
  <w:num w:numId="26">
    <w:abstractNumId w:val="32"/>
  </w:num>
  <w:num w:numId="27">
    <w:abstractNumId w:val="0"/>
  </w:num>
  <w:num w:numId="28">
    <w:abstractNumId w:val="36"/>
  </w:num>
  <w:num w:numId="29">
    <w:abstractNumId w:val="35"/>
  </w:num>
  <w:num w:numId="30">
    <w:abstractNumId w:val="7"/>
  </w:num>
  <w:num w:numId="31">
    <w:abstractNumId w:val="29"/>
  </w:num>
  <w:num w:numId="32">
    <w:abstractNumId w:val="22"/>
  </w:num>
  <w:num w:numId="33">
    <w:abstractNumId w:val="5"/>
  </w:num>
  <w:num w:numId="34">
    <w:abstractNumId w:val="8"/>
  </w:num>
  <w:num w:numId="35">
    <w:abstractNumId w:val="28"/>
  </w:num>
  <w:num w:numId="36">
    <w:abstractNumId w:val="27"/>
  </w:num>
  <w:num w:numId="37">
    <w:abstractNumId w:val="16"/>
  </w:num>
  <w:num w:numId="38">
    <w:abstractNumId w:val="2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C41B36"/>
    <w:rsid w:val="000016AB"/>
    <w:rsid w:val="00003367"/>
    <w:rsid w:val="00016E31"/>
    <w:rsid w:val="00022840"/>
    <w:rsid w:val="000270C0"/>
    <w:rsid w:val="000277FB"/>
    <w:rsid w:val="00027D6B"/>
    <w:rsid w:val="000349E4"/>
    <w:rsid w:val="000363D7"/>
    <w:rsid w:val="000409CF"/>
    <w:rsid w:val="00040F3D"/>
    <w:rsid w:val="000447EF"/>
    <w:rsid w:val="00052206"/>
    <w:rsid w:val="00052AD8"/>
    <w:rsid w:val="00057255"/>
    <w:rsid w:val="00065444"/>
    <w:rsid w:val="00067033"/>
    <w:rsid w:val="00076F77"/>
    <w:rsid w:val="00086440"/>
    <w:rsid w:val="00087C0A"/>
    <w:rsid w:val="00087C53"/>
    <w:rsid w:val="00091EB9"/>
    <w:rsid w:val="000A1D0D"/>
    <w:rsid w:val="000B48BE"/>
    <w:rsid w:val="000C092C"/>
    <w:rsid w:val="000C214A"/>
    <w:rsid w:val="000C2DBB"/>
    <w:rsid w:val="000C52F6"/>
    <w:rsid w:val="000D141D"/>
    <w:rsid w:val="000E1EED"/>
    <w:rsid w:val="000E2B44"/>
    <w:rsid w:val="000E355F"/>
    <w:rsid w:val="000E5720"/>
    <w:rsid w:val="000F0609"/>
    <w:rsid w:val="000F0628"/>
    <w:rsid w:val="0010506F"/>
    <w:rsid w:val="00126CDF"/>
    <w:rsid w:val="0013013E"/>
    <w:rsid w:val="001329BE"/>
    <w:rsid w:val="00144266"/>
    <w:rsid w:val="0017337E"/>
    <w:rsid w:val="00173962"/>
    <w:rsid w:val="001764EC"/>
    <w:rsid w:val="00182910"/>
    <w:rsid w:val="001853D5"/>
    <w:rsid w:val="00190946"/>
    <w:rsid w:val="00194933"/>
    <w:rsid w:val="0019615C"/>
    <w:rsid w:val="001A15A1"/>
    <w:rsid w:val="001A3F8E"/>
    <w:rsid w:val="001A45E2"/>
    <w:rsid w:val="001B043A"/>
    <w:rsid w:val="001C00BE"/>
    <w:rsid w:val="001C0152"/>
    <w:rsid w:val="001D21BE"/>
    <w:rsid w:val="001E7BFD"/>
    <w:rsid w:val="001F2763"/>
    <w:rsid w:val="001F5FFE"/>
    <w:rsid w:val="0020105E"/>
    <w:rsid w:val="00205350"/>
    <w:rsid w:val="00206671"/>
    <w:rsid w:val="00210B66"/>
    <w:rsid w:val="00210C48"/>
    <w:rsid w:val="00213CCD"/>
    <w:rsid w:val="002214AA"/>
    <w:rsid w:val="002237B1"/>
    <w:rsid w:val="00226CD8"/>
    <w:rsid w:val="002307D2"/>
    <w:rsid w:val="002360E0"/>
    <w:rsid w:val="00236C4C"/>
    <w:rsid w:val="00247365"/>
    <w:rsid w:val="00281DE3"/>
    <w:rsid w:val="0028264E"/>
    <w:rsid w:val="002A3449"/>
    <w:rsid w:val="002A513E"/>
    <w:rsid w:val="002A57F6"/>
    <w:rsid w:val="002B1570"/>
    <w:rsid w:val="002B2962"/>
    <w:rsid w:val="002B7AC3"/>
    <w:rsid w:val="002C19F0"/>
    <w:rsid w:val="002C42C8"/>
    <w:rsid w:val="002D0CC4"/>
    <w:rsid w:val="002E41AA"/>
    <w:rsid w:val="002E47E9"/>
    <w:rsid w:val="002E614B"/>
    <w:rsid w:val="002F0C2E"/>
    <w:rsid w:val="002F52FD"/>
    <w:rsid w:val="002F796B"/>
    <w:rsid w:val="0031078F"/>
    <w:rsid w:val="00315783"/>
    <w:rsid w:val="00317025"/>
    <w:rsid w:val="00320277"/>
    <w:rsid w:val="00322B78"/>
    <w:rsid w:val="00327579"/>
    <w:rsid w:val="00327B2E"/>
    <w:rsid w:val="003306CE"/>
    <w:rsid w:val="00330B51"/>
    <w:rsid w:val="00331EC3"/>
    <w:rsid w:val="00333A95"/>
    <w:rsid w:val="00333F90"/>
    <w:rsid w:val="00335229"/>
    <w:rsid w:val="00343CA8"/>
    <w:rsid w:val="0035579F"/>
    <w:rsid w:val="00360533"/>
    <w:rsid w:val="00362395"/>
    <w:rsid w:val="003709EC"/>
    <w:rsid w:val="003738A3"/>
    <w:rsid w:val="0037677A"/>
    <w:rsid w:val="00376D60"/>
    <w:rsid w:val="00382E5F"/>
    <w:rsid w:val="00391050"/>
    <w:rsid w:val="003A4CC6"/>
    <w:rsid w:val="003A76A4"/>
    <w:rsid w:val="003B29E8"/>
    <w:rsid w:val="003B46EE"/>
    <w:rsid w:val="003B6E55"/>
    <w:rsid w:val="003D022B"/>
    <w:rsid w:val="003D258D"/>
    <w:rsid w:val="003E1F63"/>
    <w:rsid w:val="003E63B0"/>
    <w:rsid w:val="003E7C06"/>
    <w:rsid w:val="00401208"/>
    <w:rsid w:val="004017A5"/>
    <w:rsid w:val="004042AD"/>
    <w:rsid w:val="004111A3"/>
    <w:rsid w:val="0041336F"/>
    <w:rsid w:val="00423955"/>
    <w:rsid w:val="004334B8"/>
    <w:rsid w:val="0043630A"/>
    <w:rsid w:val="0044035A"/>
    <w:rsid w:val="004439D1"/>
    <w:rsid w:val="004478A8"/>
    <w:rsid w:val="00447DD3"/>
    <w:rsid w:val="00447E12"/>
    <w:rsid w:val="00453C5A"/>
    <w:rsid w:val="00455DC9"/>
    <w:rsid w:val="004608A5"/>
    <w:rsid w:val="00472856"/>
    <w:rsid w:val="00474771"/>
    <w:rsid w:val="0047588D"/>
    <w:rsid w:val="00480420"/>
    <w:rsid w:val="00483B14"/>
    <w:rsid w:val="004871F5"/>
    <w:rsid w:val="00487CA9"/>
    <w:rsid w:val="004958A6"/>
    <w:rsid w:val="00497C07"/>
    <w:rsid w:val="004A04F4"/>
    <w:rsid w:val="004A0FF5"/>
    <w:rsid w:val="004A1BD9"/>
    <w:rsid w:val="004A20FF"/>
    <w:rsid w:val="004A34FF"/>
    <w:rsid w:val="004A44FD"/>
    <w:rsid w:val="004A470A"/>
    <w:rsid w:val="004A4D53"/>
    <w:rsid w:val="004A6BCC"/>
    <w:rsid w:val="004A6FC3"/>
    <w:rsid w:val="004B05FF"/>
    <w:rsid w:val="004B1E2E"/>
    <w:rsid w:val="004B3D3D"/>
    <w:rsid w:val="004B5592"/>
    <w:rsid w:val="004B6ED9"/>
    <w:rsid w:val="004C16EE"/>
    <w:rsid w:val="004C3E77"/>
    <w:rsid w:val="004C7EDE"/>
    <w:rsid w:val="004D0A36"/>
    <w:rsid w:val="004D34FD"/>
    <w:rsid w:val="004E1923"/>
    <w:rsid w:val="004E1B89"/>
    <w:rsid w:val="004E2AC7"/>
    <w:rsid w:val="004F5B6D"/>
    <w:rsid w:val="005010F4"/>
    <w:rsid w:val="00514B9C"/>
    <w:rsid w:val="00526853"/>
    <w:rsid w:val="005418BD"/>
    <w:rsid w:val="005457F3"/>
    <w:rsid w:val="00545DBF"/>
    <w:rsid w:val="00546FA7"/>
    <w:rsid w:val="00561381"/>
    <w:rsid w:val="00570CD7"/>
    <w:rsid w:val="00575042"/>
    <w:rsid w:val="00575663"/>
    <w:rsid w:val="0057586F"/>
    <w:rsid w:val="00581018"/>
    <w:rsid w:val="005849DB"/>
    <w:rsid w:val="00587B89"/>
    <w:rsid w:val="0059690B"/>
    <w:rsid w:val="005A12D0"/>
    <w:rsid w:val="005A26BC"/>
    <w:rsid w:val="005B59AD"/>
    <w:rsid w:val="005C1D6D"/>
    <w:rsid w:val="005C5A6B"/>
    <w:rsid w:val="005C6642"/>
    <w:rsid w:val="005D01B4"/>
    <w:rsid w:val="005D4DB1"/>
    <w:rsid w:val="005E1BEA"/>
    <w:rsid w:val="005E1EAC"/>
    <w:rsid w:val="005E407D"/>
    <w:rsid w:val="005F518D"/>
    <w:rsid w:val="006007AF"/>
    <w:rsid w:val="00603651"/>
    <w:rsid w:val="006154EA"/>
    <w:rsid w:val="00616118"/>
    <w:rsid w:val="006168DD"/>
    <w:rsid w:val="00621A43"/>
    <w:rsid w:val="00624813"/>
    <w:rsid w:val="00625264"/>
    <w:rsid w:val="00634ABA"/>
    <w:rsid w:val="0063776C"/>
    <w:rsid w:val="00644CCB"/>
    <w:rsid w:val="00652755"/>
    <w:rsid w:val="00654A8D"/>
    <w:rsid w:val="006673C4"/>
    <w:rsid w:val="00670B38"/>
    <w:rsid w:val="00680DF2"/>
    <w:rsid w:val="00681815"/>
    <w:rsid w:val="006862C6"/>
    <w:rsid w:val="006869D8"/>
    <w:rsid w:val="006A6D14"/>
    <w:rsid w:val="006B59C8"/>
    <w:rsid w:val="006B686F"/>
    <w:rsid w:val="006C135B"/>
    <w:rsid w:val="006D14C7"/>
    <w:rsid w:val="006E4606"/>
    <w:rsid w:val="006F0005"/>
    <w:rsid w:val="006F2D4C"/>
    <w:rsid w:val="006F3262"/>
    <w:rsid w:val="007022F9"/>
    <w:rsid w:val="00702A62"/>
    <w:rsid w:val="007035EA"/>
    <w:rsid w:val="007079E1"/>
    <w:rsid w:val="00722F49"/>
    <w:rsid w:val="0072464A"/>
    <w:rsid w:val="00731082"/>
    <w:rsid w:val="00732506"/>
    <w:rsid w:val="00732B95"/>
    <w:rsid w:val="00732D00"/>
    <w:rsid w:val="0073629E"/>
    <w:rsid w:val="007405C0"/>
    <w:rsid w:val="00743C16"/>
    <w:rsid w:val="007544D1"/>
    <w:rsid w:val="00763548"/>
    <w:rsid w:val="00767C6A"/>
    <w:rsid w:val="00767EFE"/>
    <w:rsid w:val="00772CAF"/>
    <w:rsid w:val="0077473D"/>
    <w:rsid w:val="00776696"/>
    <w:rsid w:val="00777911"/>
    <w:rsid w:val="0078380C"/>
    <w:rsid w:val="0078636E"/>
    <w:rsid w:val="007A2484"/>
    <w:rsid w:val="007A6E21"/>
    <w:rsid w:val="007A7569"/>
    <w:rsid w:val="007B1158"/>
    <w:rsid w:val="007B39B8"/>
    <w:rsid w:val="007B5E65"/>
    <w:rsid w:val="007B6017"/>
    <w:rsid w:val="007D4E1E"/>
    <w:rsid w:val="007E5353"/>
    <w:rsid w:val="007F3A59"/>
    <w:rsid w:val="007F4E16"/>
    <w:rsid w:val="00805442"/>
    <w:rsid w:val="00807A5C"/>
    <w:rsid w:val="00813F63"/>
    <w:rsid w:val="008256B8"/>
    <w:rsid w:val="008347FF"/>
    <w:rsid w:val="00835FD6"/>
    <w:rsid w:val="00837EA2"/>
    <w:rsid w:val="00843B8E"/>
    <w:rsid w:val="0085646C"/>
    <w:rsid w:val="00862CAA"/>
    <w:rsid w:val="0086376F"/>
    <w:rsid w:val="00864BF2"/>
    <w:rsid w:val="0086541E"/>
    <w:rsid w:val="0087252D"/>
    <w:rsid w:val="00873E40"/>
    <w:rsid w:val="00874AF6"/>
    <w:rsid w:val="008842E3"/>
    <w:rsid w:val="00887745"/>
    <w:rsid w:val="00887C38"/>
    <w:rsid w:val="008A09BE"/>
    <w:rsid w:val="008A3024"/>
    <w:rsid w:val="008B5B40"/>
    <w:rsid w:val="008C2E8F"/>
    <w:rsid w:val="008C4E42"/>
    <w:rsid w:val="008D59E8"/>
    <w:rsid w:val="008E38C0"/>
    <w:rsid w:val="008F5368"/>
    <w:rsid w:val="008F5B7F"/>
    <w:rsid w:val="00900A9C"/>
    <w:rsid w:val="00906700"/>
    <w:rsid w:val="00906E5D"/>
    <w:rsid w:val="0090771B"/>
    <w:rsid w:val="009219EC"/>
    <w:rsid w:val="00930624"/>
    <w:rsid w:val="00933A5E"/>
    <w:rsid w:val="0093742E"/>
    <w:rsid w:val="00943230"/>
    <w:rsid w:val="00943973"/>
    <w:rsid w:val="009507D4"/>
    <w:rsid w:val="009563E1"/>
    <w:rsid w:val="009577FC"/>
    <w:rsid w:val="009604E8"/>
    <w:rsid w:val="009622F2"/>
    <w:rsid w:val="00962545"/>
    <w:rsid w:val="0096573A"/>
    <w:rsid w:val="00971021"/>
    <w:rsid w:val="009725D7"/>
    <w:rsid w:val="009764AB"/>
    <w:rsid w:val="00985CF6"/>
    <w:rsid w:val="00986567"/>
    <w:rsid w:val="00990CD0"/>
    <w:rsid w:val="00992D41"/>
    <w:rsid w:val="009A0A02"/>
    <w:rsid w:val="009A4073"/>
    <w:rsid w:val="009B3E85"/>
    <w:rsid w:val="009C5E2B"/>
    <w:rsid w:val="009C7CAA"/>
    <w:rsid w:val="009D2BE0"/>
    <w:rsid w:val="009D3270"/>
    <w:rsid w:val="009D52E9"/>
    <w:rsid w:val="009D63B0"/>
    <w:rsid w:val="009E049A"/>
    <w:rsid w:val="009F113B"/>
    <w:rsid w:val="009F2020"/>
    <w:rsid w:val="009F41C5"/>
    <w:rsid w:val="009F57E3"/>
    <w:rsid w:val="009F6962"/>
    <w:rsid w:val="00A00944"/>
    <w:rsid w:val="00A01099"/>
    <w:rsid w:val="00A0113F"/>
    <w:rsid w:val="00A016F1"/>
    <w:rsid w:val="00A041C4"/>
    <w:rsid w:val="00A11EC1"/>
    <w:rsid w:val="00A12DEA"/>
    <w:rsid w:val="00A27974"/>
    <w:rsid w:val="00A30D70"/>
    <w:rsid w:val="00A31A63"/>
    <w:rsid w:val="00A340C4"/>
    <w:rsid w:val="00A36A2D"/>
    <w:rsid w:val="00A37FAA"/>
    <w:rsid w:val="00A40BF9"/>
    <w:rsid w:val="00A447DD"/>
    <w:rsid w:val="00A45E3E"/>
    <w:rsid w:val="00A51054"/>
    <w:rsid w:val="00A5364E"/>
    <w:rsid w:val="00A54DE6"/>
    <w:rsid w:val="00A56F37"/>
    <w:rsid w:val="00A575C0"/>
    <w:rsid w:val="00A630F8"/>
    <w:rsid w:val="00A678E1"/>
    <w:rsid w:val="00A72562"/>
    <w:rsid w:val="00A97084"/>
    <w:rsid w:val="00AA2AC5"/>
    <w:rsid w:val="00AA4B45"/>
    <w:rsid w:val="00AC0640"/>
    <w:rsid w:val="00AC0E13"/>
    <w:rsid w:val="00AC3F41"/>
    <w:rsid w:val="00AD07D7"/>
    <w:rsid w:val="00AD42C5"/>
    <w:rsid w:val="00AD7207"/>
    <w:rsid w:val="00AE0C53"/>
    <w:rsid w:val="00AE442A"/>
    <w:rsid w:val="00AE50A6"/>
    <w:rsid w:val="00AE5540"/>
    <w:rsid w:val="00AF7D83"/>
    <w:rsid w:val="00B00C19"/>
    <w:rsid w:val="00B16F7E"/>
    <w:rsid w:val="00B17607"/>
    <w:rsid w:val="00B24BF3"/>
    <w:rsid w:val="00B351C7"/>
    <w:rsid w:val="00B40808"/>
    <w:rsid w:val="00B42A74"/>
    <w:rsid w:val="00B44A1A"/>
    <w:rsid w:val="00B46990"/>
    <w:rsid w:val="00B534BB"/>
    <w:rsid w:val="00B62B0A"/>
    <w:rsid w:val="00B65D2B"/>
    <w:rsid w:val="00B67A46"/>
    <w:rsid w:val="00B7067B"/>
    <w:rsid w:val="00B70799"/>
    <w:rsid w:val="00B76113"/>
    <w:rsid w:val="00B83E3E"/>
    <w:rsid w:val="00B83F8A"/>
    <w:rsid w:val="00B9334B"/>
    <w:rsid w:val="00B96A63"/>
    <w:rsid w:val="00B97A35"/>
    <w:rsid w:val="00BA2DC0"/>
    <w:rsid w:val="00BA5457"/>
    <w:rsid w:val="00BA6D62"/>
    <w:rsid w:val="00BB22A3"/>
    <w:rsid w:val="00BB716F"/>
    <w:rsid w:val="00BD3DD0"/>
    <w:rsid w:val="00BD7527"/>
    <w:rsid w:val="00BE072C"/>
    <w:rsid w:val="00BE7AE6"/>
    <w:rsid w:val="00BE7DD4"/>
    <w:rsid w:val="00BF04B1"/>
    <w:rsid w:val="00BF35FA"/>
    <w:rsid w:val="00C055C3"/>
    <w:rsid w:val="00C22E9B"/>
    <w:rsid w:val="00C23FD9"/>
    <w:rsid w:val="00C24354"/>
    <w:rsid w:val="00C24CCF"/>
    <w:rsid w:val="00C31421"/>
    <w:rsid w:val="00C31E64"/>
    <w:rsid w:val="00C36271"/>
    <w:rsid w:val="00C41B36"/>
    <w:rsid w:val="00C510C9"/>
    <w:rsid w:val="00C5177A"/>
    <w:rsid w:val="00C526F8"/>
    <w:rsid w:val="00C66E27"/>
    <w:rsid w:val="00C73515"/>
    <w:rsid w:val="00C73C92"/>
    <w:rsid w:val="00C80352"/>
    <w:rsid w:val="00C83B4B"/>
    <w:rsid w:val="00C8651D"/>
    <w:rsid w:val="00C905F9"/>
    <w:rsid w:val="00C92977"/>
    <w:rsid w:val="00C93C6D"/>
    <w:rsid w:val="00C963E7"/>
    <w:rsid w:val="00CC5662"/>
    <w:rsid w:val="00CC7311"/>
    <w:rsid w:val="00CD5F4D"/>
    <w:rsid w:val="00CE0020"/>
    <w:rsid w:val="00CF1031"/>
    <w:rsid w:val="00CF2D80"/>
    <w:rsid w:val="00D00A59"/>
    <w:rsid w:val="00D02A60"/>
    <w:rsid w:val="00D07973"/>
    <w:rsid w:val="00D173CB"/>
    <w:rsid w:val="00D20EB2"/>
    <w:rsid w:val="00D22F68"/>
    <w:rsid w:val="00D276FE"/>
    <w:rsid w:val="00D3185A"/>
    <w:rsid w:val="00D326D0"/>
    <w:rsid w:val="00D32DE1"/>
    <w:rsid w:val="00D330CE"/>
    <w:rsid w:val="00D3510B"/>
    <w:rsid w:val="00D45E41"/>
    <w:rsid w:val="00D52F49"/>
    <w:rsid w:val="00D60D00"/>
    <w:rsid w:val="00D65672"/>
    <w:rsid w:val="00D656B2"/>
    <w:rsid w:val="00D715D6"/>
    <w:rsid w:val="00D71C8D"/>
    <w:rsid w:val="00D77486"/>
    <w:rsid w:val="00D807B8"/>
    <w:rsid w:val="00D84A8B"/>
    <w:rsid w:val="00D85127"/>
    <w:rsid w:val="00D87964"/>
    <w:rsid w:val="00D919A7"/>
    <w:rsid w:val="00DA0BFE"/>
    <w:rsid w:val="00DA600F"/>
    <w:rsid w:val="00DA6833"/>
    <w:rsid w:val="00DB1CB4"/>
    <w:rsid w:val="00DB557E"/>
    <w:rsid w:val="00DB56CA"/>
    <w:rsid w:val="00DB5C55"/>
    <w:rsid w:val="00DB5D69"/>
    <w:rsid w:val="00DC0204"/>
    <w:rsid w:val="00DD759C"/>
    <w:rsid w:val="00DE6B22"/>
    <w:rsid w:val="00DE76E9"/>
    <w:rsid w:val="00DF2EA4"/>
    <w:rsid w:val="00DF4B4D"/>
    <w:rsid w:val="00DF5735"/>
    <w:rsid w:val="00DF73B7"/>
    <w:rsid w:val="00DF7544"/>
    <w:rsid w:val="00E10F79"/>
    <w:rsid w:val="00E21576"/>
    <w:rsid w:val="00E23BB8"/>
    <w:rsid w:val="00E23C08"/>
    <w:rsid w:val="00E240D2"/>
    <w:rsid w:val="00E25B50"/>
    <w:rsid w:val="00E31466"/>
    <w:rsid w:val="00E32A56"/>
    <w:rsid w:val="00E375A1"/>
    <w:rsid w:val="00E46CBB"/>
    <w:rsid w:val="00E56CB9"/>
    <w:rsid w:val="00E60129"/>
    <w:rsid w:val="00E71373"/>
    <w:rsid w:val="00E80D24"/>
    <w:rsid w:val="00E93F74"/>
    <w:rsid w:val="00EA66D5"/>
    <w:rsid w:val="00EA736D"/>
    <w:rsid w:val="00EB1AFB"/>
    <w:rsid w:val="00EB253D"/>
    <w:rsid w:val="00EB74B5"/>
    <w:rsid w:val="00EC1404"/>
    <w:rsid w:val="00EC7FDF"/>
    <w:rsid w:val="00ED284B"/>
    <w:rsid w:val="00ED364A"/>
    <w:rsid w:val="00ED6208"/>
    <w:rsid w:val="00ED63C8"/>
    <w:rsid w:val="00EE3894"/>
    <w:rsid w:val="00F1369B"/>
    <w:rsid w:val="00F16DB0"/>
    <w:rsid w:val="00F21F1B"/>
    <w:rsid w:val="00F246DB"/>
    <w:rsid w:val="00F405AA"/>
    <w:rsid w:val="00F41A24"/>
    <w:rsid w:val="00F44218"/>
    <w:rsid w:val="00F473EF"/>
    <w:rsid w:val="00F4777A"/>
    <w:rsid w:val="00F477DC"/>
    <w:rsid w:val="00F50FDB"/>
    <w:rsid w:val="00F5323B"/>
    <w:rsid w:val="00F5372D"/>
    <w:rsid w:val="00F54165"/>
    <w:rsid w:val="00F7450B"/>
    <w:rsid w:val="00F87F65"/>
    <w:rsid w:val="00F97F03"/>
    <w:rsid w:val="00FA4186"/>
    <w:rsid w:val="00FB3C95"/>
    <w:rsid w:val="00FC074C"/>
    <w:rsid w:val="00FC4864"/>
    <w:rsid w:val="00FC53C6"/>
    <w:rsid w:val="00FD1F43"/>
    <w:rsid w:val="00FD7760"/>
    <w:rsid w:val="00FE38E4"/>
    <w:rsid w:val="00FF016C"/>
    <w:rsid w:val="00FF0E4A"/>
    <w:rsid w:val="00FF55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B36"/>
    <w:pPr>
      <w:spacing w:after="0" w:line="240" w:lineRule="auto"/>
    </w:pPr>
    <w:rPr>
      <w:rFonts w:ascii="Times New Roman" w:eastAsia="Times New Roman" w:hAnsi="Times New Roman" w:cs="Times New Roman"/>
      <w:sz w:val="28"/>
      <w:szCs w:val="28"/>
      <w:lang w:val="id-ID"/>
    </w:rPr>
  </w:style>
  <w:style w:type="paragraph" w:styleId="Heading2">
    <w:name w:val="heading 2"/>
    <w:basedOn w:val="Normal"/>
    <w:next w:val="Normal"/>
    <w:link w:val="Heading2Char"/>
    <w:uiPriority w:val="9"/>
    <w:qFormat/>
    <w:rsid w:val="00C905F9"/>
    <w:pPr>
      <w:keepNext/>
      <w:spacing w:before="240" w:after="60"/>
      <w:outlineLvl w:val="1"/>
    </w:pPr>
    <w:rPr>
      <w:rFonts w:ascii="Arial" w:hAnsi="Arial" w:cs="Arial"/>
      <w:b/>
      <w:bCs/>
      <w:i/>
      <w:iCs/>
      <w:lang w:val="en-US"/>
    </w:rPr>
  </w:style>
  <w:style w:type="paragraph" w:styleId="Heading6">
    <w:name w:val="heading 6"/>
    <w:basedOn w:val="Normal"/>
    <w:next w:val="Normal"/>
    <w:link w:val="Heading6Char"/>
    <w:uiPriority w:val="9"/>
    <w:semiHidden/>
    <w:unhideWhenUsed/>
    <w:qFormat/>
    <w:rsid w:val="007022F9"/>
    <w:pPr>
      <w:spacing w:before="240" w:after="60"/>
      <w:outlineLvl w:val="5"/>
    </w:pPr>
    <w:rPr>
      <w:rFonts w:ascii="Calibri" w:hAnsi="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1B36"/>
    <w:pPr>
      <w:jc w:val="both"/>
    </w:pPr>
    <w:rPr>
      <w:sz w:val="24"/>
      <w:szCs w:val="24"/>
      <w:lang w:val="en-US"/>
    </w:rPr>
  </w:style>
  <w:style w:type="character" w:customStyle="1" w:styleId="BodyTextChar">
    <w:name w:val="Body Text Char"/>
    <w:basedOn w:val="DefaultParagraphFont"/>
    <w:link w:val="BodyText"/>
    <w:rsid w:val="00C41B3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1B36"/>
    <w:pPr>
      <w:tabs>
        <w:tab w:val="center" w:pos="4680"/>
        <w:tab w:val="right" w:pos="9360"/>
      </w:tabs>
    </w:pPr>
  </w:style>
  <w:style w:type="character" w:customStyle="1" w:styleId="HeaderChar">
    <w:name w:val="Header Char"/>
    <w:basedOn w:val="DefaultParagraphFont"/>
    <w:link w:val="Header"/>
    <w:uiPriority w:val="99"/>
    <w:rsid w:val="00C41B36"/>
    <w:rPr>
      <w:rFonts w:ascii="Times New Roman" w:eastAsia="Times New Roman" w:hAnsi="Times New Roman" w:cs="Times New Roman"/>
      <w:sz w:val="28"/>
      <w:szCs w:val="28"/>
      <w:lang w:val="id-ID"/>
    </w:rPr>
  </w:style>
  <w:style w:type="paragraph" w:styleId="Footer">
    <w:name w:val="footer"/>
    <w:basedOn w:val="Normal"/>
    <w:link w:val="FooterChar"/>
    <w:uiPriority w:val="99"/>
    <w:unhideWhenUsed/>
    <w:rsid w:val="00C41B36"/>
    <w:pPr>
      <w:tabs>
        <w:tab w:val="center" w:pos="4680"/>
        <w:tab w:val="right" w:pos="9360"/>
      </w:tabs>
    </w:pPr>
  </w:style>
  <w:style w:type="character" w:customStyle="1" w:styleId="FooterChar">
    <w:name w:val="Footer Char"/>
    <w:basedOn w:val="DefaultParagraphFont"/>
    <w:link w:val="Footer"/>
    <w:uiPriority w:val="99"/>
    <w:rsid w:val="00C41B36"/>
    <w:rPr>
      <w:rFonts w:ascii="Times New Roman" w:eastAsia="Times New Roman" w:hAnsi="Times New Roman" w:cs="Times New Roman"/>
      <w:sz w:val="28"/>
      <w:szCs w:val="28"/>
      <w:lang w:val="id-ID"/>
    </w:rPr>
  </w:style>
  <w:style w:type="paragraph" w:styleId="BodyTextIndent2">
    <w:name w:val="Body Text Indent 2"/>
    <w:basedOn w:val="Normal"/>
    <w:link w:val="BodyTextIndent2Char"/>
    <w:uiPriority w:val="99"/>
    <w:semiHidden/>
    <w:unhideWhenUsed/>
    <w:rsid w:val="00C41B36"/>
    <w:pPr>
      <w:spacing w:after="120" w:line="480" w:lineRule="auto"/>
      <w:ind w:left="360"/>
    </w:pPr>
  </w:style>
  <w:style w:type="character" w:customStyle="1" w:styleId="BodyTextIndent2Char">
    <w:name w:val="Body Text Indent 2 Char"/>
    <w:basedOn w:val="DefaultParagraphFont"/>
    <w:link w:val="BodyTextIndent2"/>
    <w:uiPriority w:val="99"/>
    <w:semiHidden/>
    <w:rsid w:val="00C41B36"/>
    <w:rPr>
      <w:rFonts w:ascii="Times New Roman" w:eastAsia="Times New Roman" w:hAnsi="Times New Roman" w:cs="Times New Roman"/>
      <w:sz w:val="28"/>
      <w:szCs w:val="28"/>
      <w:lang w:val="id-ID"/>
    </w:rPr>
  </w:style>
  <w:style w:type="paragraph" w:styleId="ListParagraph">
    <w:name w:val="List Paragraph"/>
    <w:aliases w:val="Body Text Char1,Char Char21,Char Char2,List Paragraph2,Tabel,kepala,Normal ind,point-point,Recommendation,List Paragraph11,coba1,List Paragraph untuk Tabel,List Paragraph untuk tabel,Box,Dot pt,F5 List Paragraph,No Spacing1"/>
    <w:basedOn w:val="Normal"/>
    <w:link w:val="ListParagraphChar"/>
    <w:uiPriority w:val="34"/>
    <w:qFormat/>
    <w:rsid w:val="00C41B36"/>
    <w:pPr>
      <w:spacing w:after="200" w:line="276" w:lineRule="auto"/>
      <w:ind w:left="720"/>
      <w:contextualSpacing/>
    </w:pPr>
    <w:rPr>
      <w:rFonts w:asciiTheme="minorHAnsi" w:hAnsiTheme="minorHAnsi" w:cstheme="minorBidi"/>
      <w:sz w:val="22"/>
      <w:szCs w:val="22"/>
      <w:lang w:val="en-US"/>
    </w:rPr>
  </w:style>
  <w:style w:type="paragraph" w:styleId="BalloonText">
    <w:name w:val="Balloon Text"/>
    <w:basedOn w:val="Normal"/>
    <w:link w:val="BalloonTextChar"/>
    <w:unhideWhenUsed/>
    <w:rsid w:val="000C2DBB"/>
    <w:rPr>
      <w:rFonts w:ascii="Tahoma" w:hAnsi="Tahoma" w:cs="Tahoma"/>
      <w:sz w:val="16"/>
      <w:szCs w:val="16"/>
    </w:rPr>
  </w:style>
  <w:style w:type="character" w:customStyle="1" w:styleId="BalloonTextChar">
    <w:name w:val="Balloon Text Char"/>
    <w:basedOn w:val="DefaultParagraphFont"/>
    <w:link w:val="BalloonText"/>
    <w:rsid w:val="000C2DBB"/>
    <w:rPr>
      <w:rFonts w:ascii="Tahoma" w:eastAsia="Times New Roman" w:hAnsi="Tahoma" w:cs="Tahoma"/>
      <w:sz w:val="16"/>
      <w:szCs w:val="16"/>
      <w:lang w:val="id-ID"/>
    </w:rPr>
  </w:style>
  <w:style w:type="character" w:customStyle="1" w:styleId="Heading6Char">
    <w:name w:val="Heading 6 Char"/>
    <w:basedOn w:val="DefaultParagraphFont"/>
    <w:link w:val="Heading6"/>
    <w:uiPriority w:val="9"/>
    <w:semiHidden/>
    <w:rsid w:val="007022F9"/>
    <w:rPr>
      <w:rFonts w:ascii="Calibri" w:eastAsia="Times New Roman" w:hAnsi="Calibri" w:cs="Times New Roman"/>
      <w:b/>
      <w:bCs/>
    </w:rPr>
  </w:style>
  <w:style w:type="paragraph" w:styleId="Title">
    <w:name w:val="Title"/>
    <w:basedOn w:val="Normal"/>
    <w:link w:val="TitleChar"/>
    <w:qFormat/>
    <w:rsid w:val="007022F9"/>
    <w:pPr>
      <w:jc w:val="center"/>
    </w:pPr>
    <w:rPr>
      <w:rFonts w:ascii="Tahoma" w:hAnsi="Tahoma" w:cs="Tahoma"/>
      <w:b/>
      <w:bCs/>
      <w:sz w:val="24"/>
      <w:szCs w:val="24"/>
      <w:lang w:val="en-US"/>
    </w:rPr>
  </w:style>
  <w:style w:type="character" w:customStyle="1" w:styleId="TitleChar">
    <w:name w:val="Title Char"/>
    <w:basedOn w:val="DefaultParagraphFont"/>
    <w:link w:val="Title"/>
    <w:rsid w:val="007022F9"/>
    <w:rPr>
      <w:rFonts w:ascii="Tahoma" w:eastAsia="Times New Roman" w:hAnsi="Tahoma" w:cs="Tahoma"/>
      <w:b/>
      <w:bCs/>
      <w:sz w:val="24"/>
      <w:szCs w:val="24"/>
    </w:rPr>
  </w:style>
  <w:style w:type="character" w:customStyle="1" w:styleId="ListParagraphChar">
    <w:name w:val="List Paragraph Char"/>
    <w:aliases w:val="Body Text Char1 Char,Char Char21 Char,Char Char2 Char,List Paragraph2 Char,Tabel Char,kepala Char,Normal ind Char,point-point Char,Recommendation Char,List Paragraph11 Char,coba1 Char,List Paragraph untuk Tabel Char,Box Char"/>
    <w:link w:val="ListParagraph"/>
    <w:uiPriority w:val="34"/>
    <w:locked/>
    <w:rsid w:val="007022F9"/>
    <w:rPr>
      <w:rFonts w:eastAsia="Times New Roman"/>
    </w:rPr>
  </w:style>
  <w:style w:type="paragraph" w:styleId="BodyTextIndent">
    <w:name w:val="Body Text Indent"/>
    <w:basedOn w:val="Normal"/>
    <w:link w:val="BodyTextIndentChar"/>
    <w:uiPriority w:val="99"/>
    <w:semiHidden/>
    <w:unhideWhenUsed/>
    <w:rsid w:val="00D00A59"/>
    <w:pPr>
      <w:spacing w:after="120"/>
      <w:ind w:left="360"/>
    </w:pPr>
  </w:style>
  <w:style w:type="character" w:customStyle="1" w:styleId="BodyTextIndentChar">
    <w:name w:val="Body Text Indent Char"/>
    <w:basedOn w:val="DefaultParagraphFont"/>
    <w:link w:val="BodyTextIndent"/>
    <w:uiPriority w:val="99"/>
    <w:semiHidden/>
    <w:rsid w:val="00D00A59"/>
    <w:rPr>
      <w:rFonts w:ascii="Times New Roman" w:eastAsia="Times New Roman" w:hAnsi="Times New Roman" w:cs="Times New Roman"/>
      <w:sz w:val="28"/>
      <w:szCs w:val="28"/>
      <w:lang w:val="id-ID"/>
    </w:rPr>
  </w:style>
  <w:style w:type="character" w:customStyle="1" w:styleId="Bodytext6">
    <w:name w:val="Body text (6)_"/>
    <w:link w:val="Bodytext60"/>
    <w:uiPriority w:val="99"/>
    <w:rsid w:val="00003367"/>
    <w:rPr>
      <w:rFonts w:ascii="Bookman Old Style" w:hAnsi="Bookman Old Style" w:cs="Bookman Old Style"/>
      <w:sz w:val="21"/>
      <w:szCs w:val="21"/>
      <w:shd w:val="clear" w:color="auto" w:fill="FFFFFF"/>
    </w:rPr>
  </w:style>
  <w:style w:type="paragraph" w:customStyle="1" w:styleId="Bodytext60">
    <w:name w:val="Body text (6)"/>
    <w:basedOn w:val="Normal"/>
    <w:link w:val="Bodytext6"/>
    <w:uiPriority w:val="99"/>
    <w:rsid w:val="00003367"/>
    <w:pPr>
      <w:widowControl w:val="0"/>
      <w:shd w:val="clear" w:color="auto" w:fill="FFFFFF"/>
      <w:spacing w:before="240" w:after="60" w:line="269" w:lineRule="exact"/>
      <w:jc w:val="both"/>
    </w:pPr>
    <w:rPr>
      <w:rFonts w:ascii="Bookman Old Style" w:eastAsiaTheme="minorHAnsi" w:hAnsi="Bookman Old Style" w:cs="Bookman Old Style"/>
      <w:sz w:val="21"/>
      <w:szCs w:val="21"/>
      <w:lang w:val="en-US"/>
    </w:rPr>
  </w:style>
  <w:style w:type="table" w:styleId="TableGrid">
    <w:name w:val="Table Grid"/>
    <w:basedOn w:val="TableNormal"/>
    <w:uiPriority w:val="59"/>
    <w:rsid w:val="009F11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905F9"/>
    <w:rPr>
      <w:rFonts w:ascii="Arial" w:eastAsia="Times New Roman" w:hAnsi="Arial" w:cs="Arial"/>
      <w:b/>
      <w:bCs/>
      <w:i/>
      <w:iCs/>
      <w:sz w:val="28"/>
      <w:szCs w:val="28"/>
    </w:rPr>
  </w:style>
  <w:style w:type="paragraph" w:customStyle="1" w:styleId="ListParagraph1">
    <w:name w:val="List Paragraph1"/>
    <w:basedOn w:val="Normal"/>
    <w:uiPriority w:val="34"/>
    <w:qFormat/>
    <w:rsid w:val="00670B38"/>
    <w:pPr>
      <w:ind w:left="720"/>
    </w:pPr>
  </w:style>
  <w:style w:type="paragraph" w:customStyle="1" w:styleId="Default">
    <w:name w:val="Default"/>
    <w:rsid w:val="00B70799"/>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customStyle="1" w:styleId="Style2">
    <w:name w:val="_Style 2"/>
    <w:basedOn w:val="Normal"/>
    <w:uiPriority w:val="34"/>
    <w:qFormat/>
    <w:rsid w:val="00B70799"/>
    <w:pPr>
      <w:spacing w:after="200" w:line="276" w:lineRule="auto"/>
      <w:ind w:left="720"/>
      <w:contextualSpacing/>
    </w:pPr>
    <w:rPr>
      <w:rFonts w:ascii="Calibri" w:hAnsi="Calibri"/>
      <w:sz w:val="22"/>
      <w:szCs w:val="22"/>
      <w:lang w:eastAsia="id-ID"/>
    </w:rPr>
  </w:style>
  <w:style w:type="paragraph" w:customStyle="1" w:styleId="TubuhTeks">
    <w:name w:val="Tubuh Teks"/>
    <w:basedOn w:val="Normal"/>
    <w:rsid w:val="004334B8"/>
    <w:pPr>
      <w:suppressAutoHyphens/>
      <w:spacing w:after="120" w:line="288" w:lineRule="auto"/>
    </w:pPr>
    <w:rPr>
      <w:color w:val="00000A"/>
      <w:sz w:val="24"/>
      <w:szCs w:val="24"/>
      <w:lang w:eastAsia="id-ID"/>
    </w:rPr>
  </w:style>
  <w:style w:type="paragraph" w:customStyle="1" w:styleId="IsiTabel">
    <w:name w:val="Isi Tabel"/>
    <w:basedOn w:val="Normal"/>
    <w:rsid w:val="00767EFE"/>
    <w:pPr>
      <w:suppressAutoHyphens/>
    </w:pPr>
    <w:rPr>
      <w:color w:val="00000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B36"/>
    <w:pPr>
      <w:spacing w:after="0" w:line="240" w:lineRule="auto"/>
    </w:pPr>
    <w:rPr>
      <w:rFonts w:ascii="Times New Roman" w:eastAsia="Times New Roman" w:hAnsi="Times New Roman" w:cs="Times New Roman"/>
      <w:sz w:val="28"/>
      <w:szCs w:val="28"/>
      <w:lang w:val="id-ID"/>
    </w:rPr>
  </w:style>
  <w:style w:type="paragraph" w:styleId="Heading2">
    <w:name w:val="heading 2"/>
    <w:basedOn w:val="Normal"/>
    <w:next w:val="Normal"/>
    <w:link w:val="Heading2Char"/>
    <w:uiPriority w:val="9"/>
    <w:qFormat/>
    <w:rsid w:val="00C905F9"/>
    <w:pPr>
      <w:keepNext/>
      <w:spacing w:before="240" w:after="60"/>
      <w:outlineLvl w:val="1"/>
    </w:pPr>
    <w:rPr>
      <w:rFonts w:ascii="Arial" w:hAnsi="Arial" w:cs="Arial"/>
      <w:b/>
      <w:bCs/>
      <w:i/>
      <w:iCs/>
      <w:lang w:val="en-US"/>
    </w:rPr>
  </w:style>
  <w:style w:type="paragraph" w:styleId="Heading6">
    <w:name w:val="heading 6"/>
    <w:basedOn w:val="Normal"/>
    <w:next w:val="Normal"/>
    <w:link w:val="Heading6Char"/>
    <w:uiPriority w:val="9"/>
    <w:semiHidden/>
    <w:unhideWhenUsed/>
    <w:qFormat/>
    <w:rsid w:val="007022F9"/>
    <w:pPr>
      <w:spacing w:before="240" w:after="60"/>
      <w:outlineLvl w:val="5"/>
    </w:pPr>
    <w:rPr>
      <w:rFonts w:ascii="Calibri" w:hAnsi="Calibri"/>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1B36"/>
    <w:pPr>
      <w:jc w:val="both"/>
    </w:pPr>
    <w:rPr>
      <w:sz w:val="24"/>
      <w:szCs w:val="24"/>
      <w:lang w:val="en-US"/>
    </w:rPr>
  </w:style>
  <w:style w:type="character" w:customStyle="1" w:styleId="BodyTextChar">
    <w:name w:val="Body Text Char"/>
    <w:basedOn w:val="DefaultParagraphFont"/>
    <w:link w:val="BodyText"/>
    <w:rsid w:val="00C41B3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1B36"/>
    <w:pPr>
      <w:tabs>
        <w:tab w:val="center" w:pos="4680"/>
        <w:tab w:val="right" w:pos="9360"/>
      </w:tabs>
    </w:pPr>
  </w:style>
  <w:style w:type="character" w:customStyle="1" w:styleId="HeaderChar">
    <w:name w:val="Header Char"/>
    <w:basedOn w:val="DefaultParagraphFont"/>
    <w:link w:val="Header"/>
    <w:uiPriority w:val="99"/>
    <w:rsid w:val="00C41B36"/>
    <w:rPr>
      <w:rFonts w:ascii="Times New Roman" w:eastAsia="Times New Roman" w:hAnsi="Times New Roman" w:cs="Times New Roman"/>
      <w:sz w:val="28"/>
      <w:szCs w:val="28"/>
      <w:lang w:val="id-ID"/>
    </w:rPr>
  </w:style>
  <w:style w:type="paragraph" w:styleId="Footer">
    <w:name w:val="footer"/>
    <w:basedOn w:val="Normal"/>
    <w:link w:val="FooterChar"/>
    <w:uiPriority w:val="99"/>
    <w:unhideWhenUsed/>
    <w:rsid w:val="00C41B36"/>
    <w:pPr>
      <w:tabs>
        <w:tab w:val="center" w:pos="4680"/>
        <w:tab w:val="right" w:pos="9360"/>
      </w:tabs>
    </w:pPr>
  </w:style>
  <w:style w:type="character" w:customStyle="1" w:styleId="FooterChar">
    <w:name w:val="Footer Char"/>
    <w:basedOn w:val="DefaultParagraphFont"/>
    <w:link w:val="Footer"/>
    <w:uiPriority w:val="99"/>
    <w:rsid w:val="00C41B36"/>
    <w:rPr>
      <w:rFonts w:ascii="Times New Roman" w:eastAsia="Times New Roman" w:hAnsi="Times New Roman" w:cs="Times New Roman"/>
      <w:sz w:val="28"/>
      <w:szCs w:val="28"/>
      <w:lang w:val="id-ID"/>
    </w:rPr>
  </w:style>
  <w:style w:type="paragraph" w:styleId="BodyTextIndent2">
    <w:name w:val="Body Text Indent 2"/>
    <w:basedOn w:val="Normal"/>
    <w:link w:val="BodyTextIndent2Char"/>
    <w:uiPriority w:val="99"/>
    <w:semiHidden/>
    <w:unhideWhenUsed/>
    <w:rsid w:val="00C41B36"/>
    <w:pPr>
      <w:spacing w:after="120" w:line="480" w:lineRule="auto"/>
      <w:ind w:left="360"/>
    </w:pPr>
  </w:style>
  <w:style w:type="character" w:customStyle="1" w:styleId="BodyTextIndent2Char">
    <w:name w:val="Body Text Indent 2 Char"/>
    <w:basedOn w:val="DefaultParagraphFont"/>
    <w:link w:val="BodyTextIndent2"/>
    <w:uiPriority w:val="99"/>
    <w:semiHidden/>
    <w:rsid w:val="00C41B36"/>
    <w:rPr>
      <w:rFonts w:ascii="Times New Roman" w:eastAsia="Times New Roman" w:hAnsi="Times New Roman" w:cs="Times New Roman"/>
      <w:sz w:val="28"/>
      <w:szCs w:val="28"/>
      <w:lang w:val="id-ID"/>
    </w:rPr>
  </w:style>
  <w:style w:type="paragraph" w:styleId="ListParagraph">
    <w:name w:val="List Paragraph"/>
    <w:aliases w:val="Body Text Char1,Char Char21"/>
    <w:basedOn w:val="Normal"/>
    <w:link w:val="ListParagraphChar"/>
    <w:uiPriority w:val="34"/>
    <w:qFormat/>
    <w:rsid w:val="00C41B36"/>
    <w:pPr>
      <w:spacing w:after="200" w:line="276" w:lineRule="auto"/>
      <w:ind w:left="720"/>
      <w:contextualSpacing/>
    </w:pPr>
    <w:rPr>
      <w:rFonts w:asciiTheme="minorHAnsi" w:hAnsiTheme="minorHAnsi" w:cstheme="minorBidi"/>
      <w:sz w:val="22"/>
      <w:szCs w:val="22"/>
      <w:lang w:val="en-US"/>
    </w:rPr>
  </w:style>
  <w:style w:type="paragraph" w:styleId="BalloonText">
    <w:name w:val="Balloon Text"/>
    <w:basedOn w:val="Normal"/>
    <w:link w:val="BalloonTextChar"/>
    <w:unhideWhenUsed/>
    <w:rsid w:val="000C2DBB"/>
    <w:rPr>
      <w:rFonts w:ascii="Tahoma" w:hAnsi="Tahoma" w:cs="Tahoma"/>
      <w:sz w:val="16"/>
      <w:szCs w:val="16"/>
    </w:rPr>
  </w:style>
  <w:style w:type="character" w:customStyle="1" w:styleId="BalloonTextChar">
    <w:name w:val="Balloon Text Char"/>
    <w:basedOn w:val="DefaultParagraphFont"/>
    <w:link w:val="BalloonText"/>
    <w:rsid w:val="000C2DBB"/>
    <w:rPr>
      <w:rFonts w:ascii="Tahoma" w:eastAsia="Times New Roman" w:hAnsi="Tahoma" w:cs="Tahoma"/>
      <w:sz w:val="16"/>
      <w:szCs w:val="16"/>
      <w:lang w:val="id-ID"/>
    </w:rPr>
  </w:style>
  <w:style w:type="character" w:customStyle="1" w:styleId="Heading6Char">
    <w:name w:val="Heading 6 Char"/>
    <w:basedOn w:val="DefaultParagraphFont"/>
    <w:link w:val="Heading6"/>
    <w:uiPriority w:val="9"/>
    <w:semiHidden/>
    <w:rsid w:val="007022F9"/>
    <w:rPr>
      <w:rFonts w:ascii="Calibri" w:eastAsia="Times New Roman" w:hAnsi="Calibri" w:cs="Times New Roman"/>
      <w:b/>
      <w:bCs/>
    </w:rPr>
  </w:style>
  <w:style w:type="paragraph" w:styleId="Title">
    <w:name w:val="Title"/>
    <w:basedOn w:val="Normal"/>
    <w:link w:val="TitleChar"/>
    <w:qFormat/>
    <w:rsid w:val="007022F9"/>
    <w:pPr>
      <w:jc w:val="center"/>
    </w:pPr>
    <w:rPr>
      <w:rFonts w:ascii="Tahoma" w:hAnsi="Tahoma" w:cs="Tahoma"/>
      <w:b/>
      <w:bCs/>
      <w:sz w:val="24"/>
      <w:szCs w:val="24"/>
      <w:lang w:val="en-US"/>
    </w:rPr>
  </w:style>
  <w:style w:type="character" w:customStyle="1" w:styleId="TitleChar">
    <w:name w:val="Title Char"/>
    <w:basedOn w:val="DefaultParagraphFont"/>
    <w:link w:val="Title"/>
    <w:rsid w:val="007022F9"/>
    <w:rPr>
      <w:rFonts w:ascii="Tahoma" w:eastAsia="Times New Roman" w:hAnsi="Tahoma" w:cs="Tahoma"/>
      <w:b/>
      <w:bCs/>
      <w:sz w:val="24"/>
      <w:szCs w:val="24"/>
    </w:rPr>
  </w:style>
  <w:style w:type="character" w:customStyle="1" w:styleId="ListParagraphChar">
    <w:name w:val="List Paragraph Char"/>
    <w:aliases w:val="Body Text Char1 Char,Char Char21 Char"/>
    <w:link w:val="ListParagraph"/>
    <w:locked/>
    <w:rsid w:val="007022F9"/>
    <w:rPr>
      <w:rFonts w:eastAsia="Times New Roman"/>
    </w:rPr>
  </w:style>
  <w:style w:type="paragraph" w:styleId="BodyTextIndent">
    <w:name w:val="Body Text Indent"/>
    <w:basedOn w:val="Normal"/>
    <w:link w:val="BodyTextIndentChar"/>
    <w:uiPriority w:val="99"/>
    <w:semiHidden/>
    <w:unhideWhenUsed/>
    <w:rsid w:val="00D00A59"/>
    <w:pPr>
      <w:spacing w:after="120"/>
      <w:ind w:left="360"/>
    </w:pPr>
  </w:style>
  <w:style w:type="character" w:customStyle="1" w:styleId="BodyTextIndentChar">
    <w:name w:val="Body Text Indent Char"/>
    <w:basedOn w:val="DefaultParagraphFont"/>
    <w:link w:val="BodyTextIndent"/>
    <w:uiPriority w:val="99"/>
    <w:semiHidden/>
    <w:rsid w:val="00D00A59"/>
    <w:rPr>
      <w:rFonts w:ascii="Times New Roman" w:eastAsia="Times New Roman" w:hAnsi="Times New Roman" w:cs="Times New Roman"/>
      <w:sz w:val="28"/>
      <w:szCs w:val="28"/>
      <w:lang w:val="id-ID"/>
    </w:rPr>
  </w:style>
  <w:style w:type="character" w:customStyle="1" w:styleId="Bodytext6">
    <w:name w:val="Body text (6)_"/>
    <w:link w:val="Bodytext60"/>
    <w:uiPriority w:val="99"/>
    <w:rsid w:val="00003367"/>
    <w:rPr>
      <w:rFonts w:ascii="Bookman Old Style" w:hAnsi="Bookman Old Style" w:cs="Bookman Old Style"/>
      <w:sz w:val="21"/>
      <w:szCs w:val="21"/>
      <w:shd w:val="clear" w:color="auto" w:fill="FFFFFF"/>
    </w:rPr>
  </w:style>
  <w:style w:type="paragraph" w:customStyle="1" w:styleId="Bodytext60">
    <w:name w:val="Body text (6)"/>
    <w:basedOn w:val="Normal"/>
    <w:link w:val="Bodytext6"/>
    <w:uiPriority w:val="99"/>
    <w:rsid w:val="00003367"/>
    <w:pPr>
      <w:widowControl w:val="0"/>
      <w:shd w:val="clear" w:color="auto" w:fill="FFFFFF"/>
      <w:spacing w:before="240" w:after="60" w:line="269" w:lineRule="exact"/>
      <w:jc w:val="both"/>
    </w:pPr>
    <w:rPr>
      <w:rFonts w:ascii="Bookman Old Style" w:eastAsiaTheme="minorHAnsi" w:hAnsi="Bookman Old Style" w:cs="Bookman Old Style"/>
      <w:sz w:val="21"/>
      <w:szCs w:val="21"/>
      <w:lang w:val="en-US"/>
    </w:rPr>
  </w:style>
  <w:style w:type="table" w:styleId="TableGrid">
    <w:name w:val="Table Grid"/>
    <w:basedOn w:val="TableNormal"/>
    <w:uiPriority w:val="59"/>
    <w:rsid w:val="009F11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905F9"/>
    <w:rPr>
      <w:rFonts w:ascii="Arial" w:eastAsia="Times New Roman" w:hAnsi="Arial" w:cs="Arial"/>
      <w:b/>
      <w:bCs/>
      <w:i/>
      <w:iCs/>
      <w:sz w:val="28"/>
      <w:szCs w:val="28"/>
    </w:rPr>
  </w:style>
  <w:style w:type="paragraph" w:customStyle="1" w:styleId="ListParagraph1">
    <w:name w:val="List Paragraph1"/>
    <w:basedOn w:val="Normal"/>
    <w:uiPriority w:val="34"/>
    <w:qFormat/>
    <w:rsid w:val="00670B38"/>
    <w:pPr>
      <w:ind w:left="720"/>
    </w:pPr>
  </w:style>
</w:styles>
</file>

<file path=word/webSettings.xml><?xml version="1.0" encoding="utf-8"?>
<w:webSettings xmlns:r="http://schemas.openxmlformats.org/officeDocument/2006/relationships" xmlns:w="http://schemas.openxmlformats.org/wordprocessingml/2006/main">
  <w:divs>
    <w:div w:id="128397984">
      <w:bodyDiv w:val="1"/>
      <w:marLeft w:val="0"/>
      <w:marRight w:val="0"/>
      <w:marTop w:val="0"/>
      <w:marBottom w:val="0"/>
      <w:divBdr>
        <w:top w:val="none" w:sz="0" w:space="0" w:color="auto"/>
        <w:left w:val="none" w:sz="0" w:space="0" w:color="auto"/>
        <w:bottom w:val="none" w:sz="0" w:space="0" w:color="auto"/>
        <w:right w:val="none" w:sz="0" w:space="0" w:color="auto"/>
      </w:divBdr>
      <w:divsChild>
        <w:div w:id="421529170">
          <w:marLeft w:val="547"/>
          <w:marRight w:val="0"/>
          <w:marTop w:val="0"/>
          <w:marBottom w:val="0"/>
          <w:divBdr>
            <w:top w:val="none" w:sz="0" w:space="0" w:color="auto"/>
            <w:left w:val="none" w:sz="0" w:space="0" w:color="auto"/>
            <w:bottom w:val="none" w:sz="0" w:space="0" w:color="auto"/>
            <w:right w:val="none" w:sz="0" w:space="0" w:color="auto"/>
          </w:divBdr>
        </w:div>
      </w:divsChild>
    </w:div>
    <w:div w:id="251939295">
      <w:bodyDiv w:val="1"/>
      <w:marLeft w:val="0"/>
      <w:marRight w:val="0"/>
      <w:marTop w:val="0"/>
      <w:marBottom w:val="0"/>
      <w:divBdr>
        <w:top w:val="none" w:sz="0" w:space="0" w:color="auto"/>
        <w:left w:val="none" w:sz="0" w:space="0" w:color="auto"/>
        <w:bottom w:val="none" w:sz="0" w:space="0" w:color="auto"/>
        <w:right w:val="none" w:sz="0" w:space="0" w:color="auto"/>
      </w:divBdr>
    </w:div>
    <w:div w:id="418213934">
      <w:bodyDiv w:val="1"/>
      <w:marLeft w:val="0"/>
      <w:marRight w:val="0"/>
      <w:marTop w:val="0"/>
      <w:marBottom w:val="0"/>
      <w:divBdr>
        <w:top w:val="none" w:sz="0" w:space="0" w:color="auto"/>
        <w:left w:val="none" w:sz="0" w:space="0" w:color="auto"/>
        <w:bottom w:val="none" w:sz="0" w:space="0" w:color="auto"/>
        <w:right w:val="none" w:sz="0" w:space="0" w:color="auto"/>
      </w:divBdr>
    </w:div>
    <w:div w:id="777913456">
      <w:bodyDiv w:val="1"/>
      <w:marLeft w:val="0"/>
      <w:marRight w:val="0"/>
      <w:marTop w:val="0"/>
      <w:marBottom w:val="0"/>
      <w:divBdr>
        <w:top w:val="none" w:sz="0" w:space="0" w:color="auto"/>
        <w:left w:val="none" w:sz="0" w:space="0" w:color="auto"/>
        <w:bottom w:val="none" w:sz="0" w:space="0" w:color="auto"/>
        <w:right w:val="none" w:sz="0" w:space="0" w:color="auto"/>
      </w:divBdr>
    </w:div>
    <w:div w:id="1002508915">
      <w:bodyDiv w:val="1"/>
      <w:marLeft w:val="0"/>
      <w:marRight w:val="0"/>
      <w:marTop w:val="0"/>
      <w:marBottom w:val="0"/>
      <w:divBdr>
        <w:top w:val="none" w:sz="0" w:space="0" w:color="auto"/>
        <w:left w:val="none" w:sz="0" w:space="0" w:color="auto"/>
        <w:bottom w:val="none" w:sz="0" w:space="0" w:color="auto"/>
        <w:right w:val="none" w:sz="0" w:space="0" w:color="auto"/>
      </w:divBdr>
    </w:div>
    <w:div w:id="1073624332">
      <w:bodyDiv w:val="1"/>
      <w:marLeft w:val="0"/>
      <w:marRight w:val="0"/>
      <w:marTop w:val="0"/>
      <w:marBottom w:val="0"/>
      <w:divBdr>
        <w:top w:val="none" w:sz="0" w:space="0" w:color="auto"/>
        <w:left w:val="none" w:sz="0" w:space="0" w:color="auto"/>
        <w:bottom w:val="none" w:sz="0" w:space="0" w:color="auto"/>
        <w:right w:val="none" w:sz="0" w:space="0" w:color="auto"/>
      </w:divBdr>
    </w:div>
    <w:div w:id="1441605668">
      <w:bodyDiv w:val="1"/>
      <w:marLeft w:val="0"/>
      <w:marRight w:val="0"/>
      <w:marTop w:val="0"/>
      <w:marBottom w:val="0"/>
      <w:divBdr>
        <w:top w:val="none" w:sz="0" w:space="0" w:color="auto"/>
        <w:left w:val="none" w:sz="0" w:space="0" w:color="auto"/>
        <w:bottom w:val="none" w:sz="0" w:space="0" w:color="auto"/>
        <w:right w:val="none" w:sz="0" w:space="0" w:color="auto"/>
      </w:divBdr>
    </w:div>
    <w:div w:id="1450932845">
      <w:bodyDiv w:val="1"/>
      <w:marLeft w:val="0"/>
      <w:marRight w:val="0"/>
      <w:marTop w:val="0"/>
      <w:marBottom w:val="0"/>
      <w:divBdr>
        <w:top w:val="none" w:sz="0" w:space="0" w:color="auto"/>
        <w:left w:val="none" w:sz="0" w:space="0" w:color="auto"/>
        <w:bottom w:val="none" w:sz="0" w:space="0" w:color="auto"/>
        <w:right w:val="none" w:sz="0" w:space="0" w:color="auto"/>
      </w:divBdr>
    </w:div>
    <w:div w:id="1788348211">
      <w:bodyDiv w:val="1"/>
      <w:marLeft w:val="0"/>
      <w:marRight w:val="0"/>
      <w:marTop w:val="0"/>
      <w:marBottom w:val="0"/>
      <w:divBdr>
        <w:top w:val="none" w:sz="0" w:space="0" w:color="auto"/>
        <w:left w:val="none" w:sz="0" w:space="0" w:color="auto"/>
        <w:bottom w:val="none" w:sz="0" w:space="0" w:color="auto"/>
        <w:right w:val="none" w:sz="0" w:space="0" w:color="auto"/>
      </w:divBdr>
    </w:div>
    <w:div w:id="1788698297">
      <w:bodyDiv w:val="1"/>
      <w:marLeft w:val="0"/>
      <w:marRight w:val="0"/>
      <w:marTop w:val="0"/>
      <w:marBottom w:val="0"/>
      <w:divBdr>
        <w:top w:val="none" w:sz="0" w:space="0" w:color="auto"/>
        <w:left w:val="none" w:sz="0" w:space="0" w:color="auto"/>
        <w:bottom w:val="none" w:sz="0" w:space="0" w:color="auto"/>
        <w:right w:val="none" w:sz="0" w:space="0" w:color="auto"/>
      </w:divBdr>
    </w:div>
    <w:div w:id="1852600337">
      <w:bodyDiv w:val="1"/>
      <w:marLeft w:val="0"/>
      <w:marRight w:val="0"/>
      <w:marTop w:val="0"/>
      <w:marBottom w:val="0"/>
      <w:divBdr>
        <w:top w:val="none" w:sz="0" w:space="0" w:color="auto"/>
        <w:left w:val="none" w:sz="0" w:space="0" w:color="auto"/>
        <w:bottom w:val="none" w:sz="0" w:space="0" w:color="auto"/>
        <w:right w:val="none" w:sz="0" w:space="0" w:color="auto"/>
      </w:divBdr>
    </w:div>
    <w:div w:id="2019651712">
      <w:bodyDiv w:val="1"/>
      <w:marLeft w:val="0"/>
      <w:marRight w:val="0"/>
      <w:marTop w:val="0"/>
      <w:marBottom w:val="0"/>
      <w:divBdr>
        <w:top w:val="none" w:sz="0" w:space="0" w:color="auto"/>
        <w:left w:val="none" w:sz="0" w:space="0" w:color="auto"/>
        <w:bottom w:val="none" w:sz="0" w:space="0" w:color="auto"/>
        <w:right w:val="none" w:sz="0" w:space="0" w:color="auto"/>
      </w:divBdr>
      <w:divsChild>
        <w:div w:id="18135940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5.8601134215501123E-2"/>
          <c:y val="0.18978862472288124"/>
          <c:w val="0.83364839319472528"/>
          <c:h val="0.6933281094717515"/>
        </c:manualLayout>
      </c:layout>
      <c:barChart>
        <c:barDir val="col"/>
        <c:grouping val="clustered"/>
        <c:ser>
          <c:idx val="0"/>
          <c:order val="0"/>
          <c:tx>
            <c:strRef>
              <c:f>Sheet1!$A$2</c:f>
              <c:strCache>
                <c:ptCount val="1"/>
                <c:pt idx="0">
                  <c:v>SKOR</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dLbls>
            <c:dLbl>
              <c:idx val="2"/>
              <c:tx>
                <c:rich>
                  <a:bodyPr/>
                  <a:lstStyle/>
                  <a:p>
                    <a:r>
                      <a:rPr lang="en-US"/>
                      <a:t>2.4639</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89C-4AA0-9FE8-C7B013239476}"/>
                </c:ext>
              </c:extLst>
            </c:dLbl>
            <c:dLbl>
              <c:idx val="3"/>
              <c:tx>
                <c:rich>
                  <a:bodyPr/>
                  <a:lstStyle/>
                  <a:p>
                    <a:r>
                      <a:rPr lang="en-US"/>
                      <a:t>2.7160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89C-4AA0-9FE8-C7B013239476}"/>
                </c:ext>
              </c:extLst>
            </c:dLbl>
            <c:spPr>
              <a:noFill/>
              <a:ln>
                <a:noFill/>
              </a:ln>
              <a:effectLst/>
            </c:spPr>
            <c:txPr>
              <a:bodyPr rot="0" vert="horz"/>
              <a:lstStyle/>
              <a:p>
                <a:pPr>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numRef>
              <c:f>Sheet1!$B$1:$G$1</c:f>
              <c:numCache>
                <c:formatCode>General</c:formatCode>
                <c:ptCount val="6"/>
                <c:pt idx="0">
                  <c:v>2012</c:v>
                </c:pt>
                <c:pt idx="1">
                  <c:v>2013</c:v>
                </c:pt>
                <c:pt idx="2">
                  <c:v>2014</c:v>
                </c:pt>
                <c:pt idx="3">
                  <c:v>2015</c:v>
                </c:pt>
                <c:pt idx="4">
                  <c:v>2016</c:v>
                </c:pt>
                <c:pt idx="5">
                  <c:v>2017</c:v>
                </c:pt>
              </c:numCache>
            </c:numRef>
          </c:cat>
          <c:val>
            <c:numRef>
              <c:f>Sheet1!$B$2:$G$2</c:f>
              <c:numCache>
                <c:formatCode>General</c:formatCode>
                <c:ptCount val="6"/>
                <c:pt idx="0">
                  <c:v>2.4611999999999998</c:v>
                </c:pt>
                <c:pt idx="1">
                  <c:v>2.2351999999999999</c:v>
                </c:pt>
                <c:pt idx="2" formatCode="#,##0.0000">
                  <c:v>2.4639000000000002</c:v>
                </c:pt>
                <c:pt idx="3" formatCode="#,##0.0000">
                  <c:v>2.7159999999999997</c:v>
                </c:pt>
                <c:pt idx="4" formatCode="#,##0.0000">
                  <c:v>3.0760999999999967</c:v>
                </c:pt>
                <c:pt idx="5" formatCode="#,##0.0000">
                  <c:v>2.851099999999994</c:v>
                </c:pt>
              </c:numCache>
            </c:numRef>
          </c:val>
          <c:extLst xmlns:c16r2="http://schemas.microsoft.com/office/drawing/2015/06/chart">
            <c:ext xmlns:c16="http://schemas.microsoft.com/office/drawing/2014/chart" uri="{C3380CC4-5D6E-409C-BE32-E72D297353CC}">
              <c16:uniqueId val="{00000002-689C-4AA0-9FE8-C7B013239476}"/>
            </c:ext>
          </c:extLst>
        </c:ser>
        <c:dLbls>
          <c:showVal val="1"/>
        </c:dLbls>
        <c:gapWidth val="164"/>
        <c:overlap val="-22"/>
        <c:axId val="117173248"/>
        <c:axId val="117179136"/>
      </c:barChart>
      <c:catAx>
        <c:axId val="117173248"/>
        <c:scaling>
          <c:orientation val="minMax"/>
        </c:scaling>
        <c:axPos val="b"/>
        <c:numFmt formatCode="General" sourceLinked="1"/>
        <c:tickLblPos val="low"/>
        <c:spPr>
          <a:noFill/>
          <a:ln w="19050" cap="flat" cmpd="sng" algn="ctr">
            <a:solidFill>
              <a:schemeClr val="tx1">
                <a:lumMod val="25000"/>
                <a:lumOff val="75000"/>
              </a:schemeClr>
            </a:solidFill>
            <a:round/>
          </a:ln>
          <a:effectLst/>
        </c:spPr>
        <c:txPr>
          <a:bodyPr rot="0" vert="horz"/>
          <a:lstStyle/>
          <a:p>
            <a:pPr>
              <a:defRPr/>
            </a:pPr>
            <a:endParaRPr lang="en-US"/>
          </a:p>
        </c:txPr>
        <c:crossAx val="117179136"/>
        <c:crosses val="autoZero"/>
        <c:auto val="1"/>
        <c:lblAlgn val="ctr"/>
        <c:lblOffset val="100"/>
        <c:tickLblSkip val="1"/>
      </c:catAx>
      <c:valAx>
        <c:axId val="117179136"/>
        <c:scaling>
          <c:orientation val="minMax"/>
        </c:scaling>
        <c:axPos val="l"/>
        <c:numFmt formatCode="General" sourceLinked="1"/>
        <c:tickLblPos val="nextTo"/>
        <c:spPr>
          <a:noFill/>
          <a:ln>
            <a:noFill/>
          </a:ln>
          <a:effectLst/>
        </c:spPr>
        <c:txPr>
          <a:bodyPr rot="0" vert="horz"/>
          <a:lstStyle/>
          <a:p>
            <a:pPr>
              <a:defRPr/>
            </a:pPr>
            <a:endParaRPr lang="en-US"/>
          </a:p>
        </c:txPr>
        <c:crossAx val="117173248"/>
        <c:crosses val="autoZero"/>
        <c:crossBetween val="between"/>
      </c:valAx>
      <c:spPr>
        <a:noFill/>
        <a:ln>
          <a:noFill/>
        </a:ln>
        <a:effectLst/>
      </c:spPr>
    </c:plotArea>
    <c:legend>
      <c:legendPos val="t"/>
      <c:spPr>
        <a:noFill/>
        <a:ln>
          <a:noFill/>
        </a:ln>
        <a:effectLst/>
      </c:spPr>
      <c:txPr>
        <a:bodyPr rot="0" vert="horz"/>
        <a:lstStyle/>
        <a:p>
          <a:pPr>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en-US">
          <a:solidFill>
            <a:srgbClr val="FF0000"/>
          </a:solidFil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54AF7-3CBA-4D94-9D8D-48A9E2DA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3227</TotalTime>
  <Pages>50</Pages>
  <Words>10922</Words>
  <Characters>62258</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154</cp:revision>
  <cp:lastPrinted>2020-01-30T08:56:00Z</cp:lastPrinted>
  <dcterms:created xsi:type="dcterms:W3CDTF">2018-01-22T02:35:00Z</dcterms:created>
  <dcterms:modified xsi:type="dcterms:W3CDTF">2020-02-03T09:00:00Z</dcterms:modified>
</cp:coreProperties>
</file>